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E79FE" w14:textId="723982CF" w:rsidR="009218C8" w:rsidRPr="009218C8" w:rsidRDefault="00DC5135" w:rsidP="000D30A1">
      <w:pPr>
        <w:spacing w:before="100" w:beforeAutospacing="1" w:after="100" w:afterAutospacing="1"/>
        <w:rPr>
          <w:rFonts w:ascii="Arial" w:hAnsi="Arial" w:cs="Arial"/>
          <w:b/>
          <w:bCs/>
          <w:sz w:val="22"/>
          <w:szCs w:val="22"/>
        </w:rPr>
      </w:pPr>
      <w:r>
        <w:rPr>
          <w:rFonts w:ascii="Arial" w:hAnsi="Arial" w:cs="Arial"/>
          <w:b/>
          <w:bCs/>
          <w:sz w:val="22"/>
          <w:szCs w:val="22"/>
        </w:rPr>
        <w:t>+</w:t>
      </w:r>
    </w:p>
    <w:p w14:paraId="2E0ADFA3" w14:textId="77777777" w:rsidR="003D6A76" w:rsidRDefault="003D6A76" w:rsidP="003D6A76">
      <w:pPr>
        <w:spacing w:before="100" w:beforeAutospacing="1" w:after="100" w:afterAutospacing="1"/>
        <w:rPr>
          <w:rFonts w:ascii="Tahoma" w:hAnsi="Tahoma" w:cs="Tahoma"/>
        </w:rPr>
      </w:pPr>
    </w:p>
    <w:p w14:paraId="72324C4D" w14:textId="1AC4F6B8" w:rsidR="003D6A76" w:rsidRDefault="003D6A76" w:rsidP="003D6A76">
      <w:pPr>
        <w:spacing w:before="100" w:beforeAutospacing="1" w:after="100" w:afterAutospacing="1"/>
        <w:rPr>
          <w:rFonts w:ascii="Tahoma" w:hAnsi="Tahoma" w:cs="Tahoma"/>
        </w:rPr>
      </w:pPr>
    </w:p>
    <w:p w14:paraId="243EAFAE" w14:textId="77777777" w:rsidR="00A849C7" w:rsidRDefault="00A849C7" w:rsidP="003D6A76">
      <w:pPr>
        <w:spacing w:before="100" w:beforeAutospacing="1" w:after="100" w:afterAutospacing="1"/>
        <w:rPr>
          <w:rFonts w:ascii="Arial" w:hAnsi="Arial" w:cs="Arial"/>
          <w:color w:val="000000"/>
        </w:rPr>
      </w:pPr>
    </w:p>
    <w:p w14:paraId="12AF7097" w14:textId="68095F22" w:rsidR="003D6A76" w:rsidRDefault="00A849C7" w:rsidP="003D6A76">
      <w:pPr>
        <w:spacing w:before="100" w:beforeAutospacing="1" w:after="100" w:afterAutospacing="1"/>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58242" behindDoc="0" locked="0" layoutInCell="1" allowOverlap="1" wp14:anchorId="27C64967" wp14:editId="4BA660F2">
                <wp:simplePos x="0" y="0"/>
                <wp:positionH relativeFrom="column">
                  <wp:posOffset>224790</wp:posOffset>
                </wp:positionH>
                <wp:positionV relativeFrom="paragraph">
                  <wp:posOffset>375920</wp:posOffset>
                </wp:positionV>
                <wp:extent cx="9429750" cy="133350"/>
                <wp:effectExtent l="0" t="0" r="0" b="0"/>
                <wp:wrapNone/>
                <wp:docPr id="172231760" name="Rectangle 1"/>
                <wp:cNvGraphicFramePr/>
                <a:graphic xmlns:a="http://schemas.openxmlformats.org/drawingml/2006/main">
                  <a:graphicData uri="http://schemas.microsoft.com/office/word/2010/wordprocessingShape">
                    <wps:wsp>
                      <wps:cNvSpPr/>
                      <wps:spPr>
                        <a:xfrm>
                          <a:off x="0" y="0"/>
                          <a:ext cx="9429750" cy="133350"/>
                        </a:xfrm>
                        <a:prstGeom prst="rect">
                          <a:avLst/>
                        </a:prstGeom>
                        <a:solidFill>
                          <a:srgbClr val="7030A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46A7BD" id="Rectangle 1" o:spid="_x0000_s1026" style="position:absolute;margin-left:17.7pt;margin-top:29.6pt;width:742.5pt;height:10.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" fillcolor="#7030a0" stroked="f" strokeweight="2pt"/>
            </w:pict>
          </mc:Fallback>
        </mc:AlternateContent>
      </w:r>
    </w:p>
    <w:p w14:paraId="76C7A332" w14:textId="77777777" w:rsidR="003D6A76" w:rsidRDefault="003D6A76" w:rsidP="003D6A76">
      <w:pPr>
        <w:spacing w:before="100" w:beforeAutospacing="1" w:after="100" w:afterAutospacing="1"/>
        <w:rPr>
          <w:rFonts w:ascii="Arial" w:hAnsi="Arial" w:cs="Arial"/>
          <w:color w:val="000000"/>
        </w:rPr>
      </w:pPr>
    </w:p>
    <w:p w14:paraId="13E6799C" w14:textId="4F22EC65" w:rsidR="00A849C7" w:rsidRDefault="00A849C7" w:rsidP="00A849C7">
      <w:pPr>
        <w:pStyle w:val="Heading5"/>
        <w:jc w:val="left"/>
        <w:rPr>
          <w:color w:val="808080" w:themeColor="background1" w:themeShade="80"/>
          <w:sz w:val="96"/>
          <w:szCs w:val="72"/>
        </w:rPr>
      </w:pPr>
      <w:r>
        <w:rPr>
          <w:color w:val="808080" w:themeColor="background1" w:themeShade="80"/>
          <w:sz w:val="96"/>
          <w:szCs w:val="72"/>
        </w:rPr>
        <w:t xml:space="preserve"> </w:t>
      </w:r>
      <w:r w:rsidRPr="00A849C7">
        <w:rPr>
          <w:color w:val="808080" w:themeColor="background1" w:themeShade="80"/>
          <w:sz w:val="96"/>
          <w:szCs w:val="72"/>
        </w:rPr>
        <w:t>IMPACT ASSESSMENT</w:t>
      </w:r>
      <w:r w:rsidR="00A7664A">
        <w:rPr>
          <w:color w:val="808080" w:themeColor="background1" w:themeShade="80"/>
          <w:sz w:val="96"/>
          <w:szCs w:val="72"/>
        </w:rPr>
        <w:t xml:space="preserve"> </w:t>
      </w:r>
    </w:p>
    <w:p w14:paraId="1AE504DF" w14:textId="5791981B" w:rsidR="00A7664A" w:rsidRPr="00A7664A" w:rsidRDefault="00A7664A" w:rsidP="00A7664A">
      <w:pPr>
        <w:rPr>
          <w:rFonts w:ascii="Arial" w:hAnsi="Arial" w:cs="Arial"/>
          <w:b/>
          <w:bCs/>
          <w:color w:val="808080" w:themeColor="background1" w:themeShade="80"/>
          <w:sz w:val="72"/>
          <w:szCs w:val="72"/>
        </w:rPr>
      </w:pPr>
      <w:r>
        <w:rPr>
          <w:rFonts w:ascii="Arial" w:hAnsi="Arial" w:cs="Arial"/>
          <w:b/>
          <w:bCs/>
          <w:color w:val="808080" w:themeColor="background1" w:themeShade="80"/>
          <w:sz w:val="72"/>
          <w:szCs w:val="72"/>
        </w:rPr>
        <w:t xml:space="preserve"> </w:t>
      </w:r>
      <w:r w:rsidRPr="00A7664A">
        <w:rPr>
          <w:rFonts w:ascii="Arial" w:hAnsi="Arial" w:cs="Arial"/>
          <w:b/>
          <w:bCs/>
          <w:color w:val="808080" w:themeColor="background1" w:themeShade="80"/>
          <w:sz w:val="72"/>
          <w:szCs w:val="72"/>
        </w:rPr>
        <w:t>TOOLKIT</w:t>
      </w:r>
    </w:p>
    <w:p w14:paraId="5E2DD360" w14:textId="63C4DF8C" w:rsidR="00A849C7" w:rsidRPr="00A849C7" w:rsidRDefault="00A849C7" w:rsidP="00A849C7">
      <w:r>
        <w:rPr>
          <w:rFonts w:ascii="Arial" w:hAnsi="Arial" w:cs="Arial"/>
          <w:noProof/>
          <w:color w:val="000000"/>
        </w:rPr>
        <mc:AlternateContent>
          <mc:Choice Requires="wps">
            <w:drawing>
              <wp:anchor distT="0" distB="0" distL="114300" distR="114300" simplePos="0" relativeHeight="251658243" behindDoc="0" locked="0" layoutInCell="1" allowOverlap="1" wp14:anchorId="79AF91F8" wp14:editId="255E59FD">
                <wp:simplePos x="0" y="0"/>
                <wp:positionH relativeFrom="column">
                  <wp:posOffset>205740</wp:posOffset>
                </wp:positionH>
                <wp:positionV relativeFrom="paragraph">
                  <wp:posOffset>125730</wp:posOffset>
                </wp:positionV>
                <wp:extent cx="9429750" cy="133350"/>
                <wp:effectExtent l="0" t="0" r="0" b="0"/>
                <wp:wrapNone/>
                <wp:docPr id="1424801458" name="Rectangle 1"/>
                <wp:cNvGraphicFramePr/>
                <a:graphic xmlns:a="http://schemas.openxmlformats.org/drawingml/2006/main">
                  <a:graphicData uri="http://schemas.microsoft.com/office/word/2010/wordprocessingShape">
                    <wps:wsp>
                      <wps:cNvSpPr/>
                      <wps:spPr>
                        <a:xfrm>
                          <a:off x="0" y="0"/>
                          <a:ext cx="9429750" cy="133350"/>
                        </a:xfrm>
                        <a:prstGeom prst="rect">
                          <a:avLst/>
                        </a:prstGeom>
                        <a:solidFill>
                          <a:srgbClr val="00763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F2EE57" id="Rectangle 1" o:spid="_x0000_s1026" style="position:absolute;margin-left:16.2pt;margin-top:9.9pt;width:742.5pt;height:10.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" fillcolor="#007635" stroked="f" strokeweight="2pt"/>
            </w:pict>
          </mc:Fallback>
        </mc:AlternateContent>
      </w:r>
    </w:p>
    <w:p w14:paraId="11DBB099" w14:textId="77777777" w:rsidR="00A849C7" w:rsidRDefault="00A849C7" w:rsidP="00A849C7">
      <w:pPr>
        <w:rPr>
          <w:rFonts w:ascii="Arial" w:hAnsi="Arial" w:cs="Arial"/>
          <w:b/>
          <w:bCs/>
          <w:color w:val="808080" w:themeColor="background1" w:themeShade="80"/>
          <w:sz w:val="44"/>
          <w:szCs w:val="44"/>
        </w:rPr>
      </w:pPr>
    </w:p>
    <w:p w14:paraId="44C5D8EC" w14:textId="0031CA1F" w:rsidR="00C428FD" w:rsidRPr="00A7664A" w:rsidRDefault="00A849C7" w:rsidP="00A849C7">
      <w:pPr>
        <w:rPr>
          <w:rFonts w:ascii="Arial" w:hAnsi="Arial" w:cs="Arial"/>
          <w:b/>
          <w:bCs/>
          <w:color w:val="808080" w:themeColor="background1" w:themeShade="80"/>
          <w:sz w:val="56"/>
          <w:szCs w:val="56"/>
        </w:rPr>
      </w:pPr>
      <w:r w:rsidRPr="00A7664A">
        <w:rPr>
          <w:rFonts w:ascii="Arial" w:hAnsi="Arial" w:cs="Arial"/>
          <w:b/>
          <w:bCs/>
          <w:color w:val="808080" w:themeColor="background1" w:themeShade="80"/>
          <w:sz w:val="56"/>
          <w:szCs w:val="56"/>
        </w:rPr>
        <w:t xml:space="preserve">  </w:t>
      </w:r>
      <w:r w:rsidR="00C428FD">
        <w:rPr>
          <w:rFonts w:ascii="Arial" w:hAnsi="Arial" w:cs="Arial"/>
          <w:b/>
          <w:bCs/>
          <w:color w:val="808080" w:themeColor="background1" w:themeShade="80"/>
          <w:sz w:val="56"/>
          <w:szCs w:val="56"/>
        </w:rPr>
        <w:t xml:space="preserve">As of </w:t>
      </w:r>
      <w:r w:rsidR="00E80FE4">
        <w:rPr>
          <w:rFonts w:ascii="Arial" w:hAnsi="Arial" w:cs="Arial"/>
          <w:b/>
          <w:bCs/>
          <w:color w:val="808080" w:themeColor="background1" w:themeShade="80"/>
          <w:sz w:val="56"/>
          <w:szCs w:val="56"/>
        </w:rPr>
        <w:t>September</w:t>
      </w:r>
      <w:r w:rsidR="00C428FD">
        <w:rPr>
          <w:rFonts w:ascii="Arial" w:hAnsi="Arial" w:cs="Arial"/>
          <w:b/>
          <w:bCs/>
          <w:color w:val="808080" w:themeColor="background1" w:themeShade="80"/>
          <w:sz w:val="56"/>
          <w:szCs w:val="56"/>
        </w:rPr>
        <w:t xml:space="preserve"> 2024</w:t>
      </w:r>
    </w:p>
    <w:p w14:paraId="63CCA33B" w14:textId="577CA4A3" w:rsidR="003D6A76" w:rsidRDefault="003D6A76" w:rsidP="00A849C7">
      <w:pPr>
        <w:spacing w:before="100" w:beforeAutospacing="1" w:after="100" w:afterAutospacing="1"/>
        <w:ind w:left="426" w:hanging="284"/>
        <w:rPr>
          <w:rFonts w:ascii="Arial" w:hAnsi="Arial" w:cs="Arial"/>
          <w:color w:val="000000"/>
        </w:rPr>
      </w:pPr>
    </w:p>
    <w:p w14:paraId="245536CC" w14:textId="412D9114" w:rsidR="00CB2F2E" w:rsidRDefault="00CB2F2E" w:rsidP="00CB2F2E">
      <w:pPr>
        <w:jc w:val="center"/>
        <w:rPr>
          <w:rFonts w:ascii="Arial" w:hAnsi="Arial" w:cs="Arial"/>
          <w:color w:val="000000"/>
        </w:rPr>
      </w:pPr>
    </w:p>
    <w:p w14:paraId="35769EA0" w14:textId="1290FEDB" w:rsidR="00CB2F2E" w:rsidRDefault="00CB2F2E" w:rsidP="00CB2F2E">
      <w:pPr>
        <w:jc w:val="center"/>
        <w:rPr>
          <w:rFonts w:ascii="Arial" w:hAnsi="Arial" w:cs="Arial"/>
          <w:color w:val="000000"/>
        </w:rPr>
      </w:pPr>
    </w:p>
    <w:p w14:paraId="5A1D5366" w14:textId="38A1E411" w:rsidR="003D6A76" w:rsidRDefault="00A849C7" w:rsidP="00031427">
      <w:pPr>
        <w:jc w:val="right"/>
        <w:rPr>
          <w:rFonts w:ascii="Arial" w:hAnsi="Arial" w:cs="Arial"/>
          <w:b/>
          <w:color w:val="000000"/>
        </w:rPr>
      </w:pPr>
      <w:r>
        <w:rPr>
          <w:rFonts w:ascii="Arial" w:hAnsi="Arial" w:cs="Arial"/>
          <w:noProof/>
          <w:color w:val="000000"/>
        </w:rPr>
        <w:drawing>
          <wp:anchor distT="0" distB="0" distL="114300" distR="114300" simplePos="0" relativeHeight="251658241" behindDoc="1" locked="0" layoutInCell="1" allowOverlap="1" wp14:anchorId="55C3DECD" wp14:editId="6134999B">
            <wp:simplePos x="0" y="0"/>
            <wp:positionH relativeFrom="column">
              <wp:posOffset>7863840</wp:posOffset>
            </wp:positionH>
            <wp:positionV relativeFrom="paragraph">
              <wp:posOffset>109855</wp:posOffset>
            </wp:positionV>
            <wp:extent cx="1701165" cy="914400"/>
            <wp:effectExtent l="0" t="0" r="0" b="0"/>
            <wp:wrapTight wrapText="bothSides">
              <wp:wrapPolygon edited="0">
                <wp:start x="0" y="0"/>
                <wp:lineTo x="0" y="21150"/>
                <wp:lineTo x="21286" y="21150"/>
                <wp:lineTo x="2128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1165" cy="914400"/>
                    </a:xfrm>
                    <a:prstGeom prst="rect">
                      <a:avLst/>
                    </a:prstGeom>
                    <a:noFill/>
                  </pic:spPr>
                </pic:pic>
              </a:graphicData>
            </a:graphic>
            <wp14:sizeRelH relativeFrom="page">
              <wp14:pctWidth>0</wp14:pctWidth>
            </wp14:sizeRelH>
            <wp14:sizeRelV relativeFrom="page">
              <wp14:pctHeight>0</wp14:pctHeight>
            </wp14:sizeRelV>
          </wp:anchor>
        </w:drawing>
      </w:r>
    </w:p>
    <w:p w14:paraId="32154B78" w14:textId="478C2CA0" w:rsidR="003D6A76" w:rsidRDefault="003D6A76" w:rsidP="00CB2F2E">
      <w:pPr>
        <w:rPr>
          <w:rFonts w:ascii="Arial" w:hAnsi="Arial" w:cs="Arial"/>
          <w:b/>
          <w:color w:val="000000"/>
        </w:rPr>
      </w:pPr>
    </w:p>
    <w:p w14:paraId="75FD0525" w14:textId="6A7AED4A" w:rsidR="003D6A76" w:rsidRDefault="003D6A76" w:rsidP="00CB2F2E">
      <w:pPr>
        <w:rPr>
          <w:rFonts w:ascii="Arial" w:hAnsi="Arial" w:cs="Arial"/>
          <w:b/>
          <w:color w:val="000000"/>
        </w:rPr>
      </w:pPr>
    </w:p>
    <w:p w14:paraId="06BB5262" w14:textId="77777777" w:rsidR="003D6A76" w:rsidRDefault="003D6A76" w:rsidP="00CB2F2E">
      <w:pPr>
        <w:rPr>
          <w:rFonts w:ascii="Arial" w:hAnsi="Arial" w:cs="Arial"/>
          <w:b/>
          <w:color w:val="000000"/>
        </w:rPr>
      </w:pPr>
    </w:p>
    <w:p w14:paraId="5B54297B" w14:textId="77777777" w:rsidR="003D6A76" w:rsidRDefault="003D6A76" w:rsidP="00CB2F2E">
      <w:pPr>
        <w:rPr>
          <w:rFonts w:ascii="Arial" w:hAnsi="Arial" w:cs="Arial"/>
          <w:b/>
          <w:color w:val="000000"/>
        </w:rPr>
      </w:pPr>
    </w:p>
    <w:p w14:paraId="46C83025" w14:textId="77777777" w:rsidR="003D6A76" w:rsidRDefault="003D6A76" w:rsidP="00CB2F2E">
      <w:pPr>
        <w:rPr>
          <w:rFonts w:ascii="Arial" w:hAnsi="Arial" w:cs="Arial"/>
          <w:b/>
          <w:color w:val="000000"/>
        </w:rPr>
      </w:pPr>
    </w:p>
    <w:p w14:paraId="08EBDAD4" w14:textId="3D314867" w:rsidR="003D6A76" w:rsidRDefault="003D6A76" w:rsidP="00CB2F2E">
      <w:pPr>
        <w:rPr>
          <w:rFonts w:ascii="Arial" w:hAnsi="Arial" w:cs="Arial"/>
          <w:b/>
          <w:color w:val="000000"/>
        </w:rPr>
      </w:pPr>
    </w:p>
    <w:p w14:paraId="5B36B342" w14:textId="071EC776" w:rsidR="003D6A76" w:rsidRDefault="003D6A76" w:rsidP="00CB2F2E">
      <w:pPr>
        <w:rPr>
          <w:rFonts w:ascii="Arial" w:hAnsi="Arial" w:cs="Arial"/>
          <w:b/>
          <w:color w:val="000000"/>
        </w:rPr>
      </w:pPr>
    </w:p>
    <w:p w14:paraId="5C87C650" w14:textId="77777777" w:rsidR="003D6A76" w:rsidRDefault="003D6A76" w:rsidP="00CB2F2E">
      <w:pPr>
        <w:rPr>
          <w:rFonts w:ascii="Arial" w:hAnsi="Arial" w:cs="Arial"/>
          <w:b/>
          <w:color w:val="000000"/>
        </w:rPr>
      </w:pPr>
    </w:p>
    <w:p w14:paraId="09E0C771" w14:textId="1696481A" w:rsidR="00031427" w:rsidRDefault="00031427" w:rsidP="00A849C7">
      <w:pPr>
        <w:rPr>
          <w:rFonts w:ascii="Arial" w:hAnsi="Arial" w:cs="Arial"/>
          <w:b/>
          <w:color w:val="000000"/>
          <w:sz w:val="32"/>
          <w:szCs w:val="32"/>
        </w:rPr>
      </w:pPr>
      <w:r>
        <w:rPr>
          <w:rFonts w:ascii="Arial" w:hAnsi="Arial" w:cs="Arial"/>
          <w:b/>
          <w:noProof/>
          <w:color w:val="000000"/>
          <w:lang w:eastAsia="en-GB"/>
        </w:rPr>
        <mc:AlternateContent>
          <mc:Choice Requires="wps">
            <w:drawing>
              <wp:anchor distT="0" distB="0" distL="114300" distR="114300" simplePos="0" relativeHeight="251658240" behindDoc="0" locked="0" layoutInCell="1" allowOverlap="1" wp14:anchorId="2DAA697A" wp14:editId="71054059">
                <wp:simplePos x="0" y="0"/>
                <wp:positionH relativeFrom="margin">
                  <wp:posOffset>3838575</wp:posOffset>
                </wp:positionH>
                <wp:positionV relativeFrom="margin">
                  <wp:posOffset>454660</wp:posOffset>
                </wp:positionV>
                <wp:extent cx="1947545" cy="522605"/>
                <wp:effectExtent l="0" t="0" r="14605" b="10795"/>
                <wp:wrapSquare wrapText="bothSides"/>
                <wp:docPr id="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7545" cy="522605"/>
                        </a:xfrm>
                        <a:prstGeom prst="roundRect">
                          <a:avLst>
                            <a:gd name="adj" fmla="val 16667"/>
                          </a:avLst>
                        </a:prstGeom>
                        <a:solidFill>
                          <a:srgbClr val="7030A0"/>
                        </a:solidFill>
                        <a:ln w="9525">
                          <a:solidFill>
                            <a:srgbClr val="5F497A"/>
                          </a:solidFill>
                          <a:round/>
                          <a:headEnd/>
                          <a:tailEnd/>
                        </a:ln>
                      </wps:spPr>
                      <wps:txbx>
                        <w:txbxContent>
                          <w:p w14:paraId="68B341D5" w14:textId="4121E525" w:rsidR="00674E07" w:rsidRPr="00F37A1A" w:rsidRDefault="00674E07" w:rsidP="00031427">
                            <w:pPr>
                              <w:jc w:val="center"/>
                              <w:rPr>
                                <w:rFonts w:ascii="Arial" w:hAnsi="Arial" w:cs="Arial"/>
                                <w:b/>
                                <w:color w:val="FFFFFF"/>
                                <w:sz w:val="48"/>
                                <w:szCs w:val="48"/>
                              </w:rPr>
                            </w:pPr>
                            <w:r w:rsidRPr="00F37A1A">
                              <w:rPr>
                                <w:rFonts w:ascii="Arial" w:hAnsi="Arial" w:cs="Arial"/>
                                <w:b/>
                                <w:color w:val="FFFFFF"/>
                                <w:sz w:val="48"/>
                                <w:szCs w:val="48"/>
                              </w:rPr>
                              <w:t>Content</w:t>
                            </w:r>
                            <w:r w:rsidR="000F5134">
                              <w:rPr>
                                <w:rFonts w:ascii="Arial" w:hAnsi="Arial" w:cs="Arial"/>
                                <w:b/>
                                <w:color w:val="FFFFFF"/>
                                <w:sz w:val="48"/>
                                <w:szCs w:val="48"/>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AA697A" id="AutoShape 37" o:spid="_x0000_s1026" style="position:absolute;margin-left:302.25pt;margin-top:35.8pt;width:153.35pt;height:41.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" fillcolor="#7030a0" strokecolor="#5f497a">
                <v:textbox>
                  <w:txbxContent>
                    <w:p w14:paraId="68B341D5" w14:textId="4121E525" w:rsidR="00674E07" w:rsidRPr="00F37A1A" w:rsidRDefault="00674E07" w:rsidP="00031427">
                      <w:pPr>
                        <w:jc w:val="center"/>
                        <w:rPr>
                          <w:rFonts w:ascii="Arial" w:hAnsi="Arial" w:cs="Arial"/>
                          <w:b/>
                          <w:color w:val="FFFFFF"/>
                          <w:sz w:val="48"/>
                          <w:szCs w:val="48"/>
                        </w:rPr>
                      </w:pPr>
                      <w:r w:rsidRPr="00F37A1A">
                        <w:rPr>
                          <w:rFonts w:ascii="Arial" w:hAnsi="Arial" w:cs="Arial"/>
                          <w:b/>
                          <w:color w:val="FFFFFF"/>
                          <w:sz w:val="48"/>
                          <w:szCs w:val="48"/>
                        </w:rPr>
                        <w:t>Content</w:t>
                      </w:r>
                      <w:r w:rsidR="000F5134">
                        <w:rPr>
                          <w:rFonts w:ascii="Arial" w:hAnsi="Arial" w:cs="Arial"/>
                          <w:b/>
                          <w:color w:val="FFFFFF"/>
                          <w:sz w:val="48"/>
                          <w:szCs w:val="48"/>
                        </w:rPr>
                        <w:t>s</w:t>
                      </w:r>
                    </w:p>
                  </w:txbxContent>
                </v:textbox>
                <w10:wrap type="square" anchorx="margin" anchory="margin"/>
              </v:roundrect>
            </w:pict>
          </mc:Fallback>
        </mc:AlternateContent>
      </w:r>
    </w:p>
    <w:p w14:paraId="3DEA30F4" w14:textId="77777777" w:rsidR="0051289D" w:rsidRDefault="0051289D" w:rsidP="00CB2F2E">
      <w:pPr>
        <w:ind w:left="1620"/>
        <w:rPr>
          <w:rFonts w:ascii="Arial" w:hAnsi="Arial" w:cs="Arial"/>
          <w:b/>
          <w:color w:val="000000"/>
          <w:sz w:val="32"/>
          <w:szCs w:val="32"/>
        </w:rPr>
      </w:pPr>
    </w:p>
    <w:p w14:paraId="2277E55E" w14:textId="77777777" w:rsidR="0051289D" w:rsidRDefault="0051289D" w:rsidP="00CB2F2E">
      <w:pPr>
        <w:ind w:left="1620"/>
        <w:rPr>
          <w:rFonts w:ascii="Arial" w:hAnsi="Arial" w:cs="Arial"/>
          <w:b/>
          <w:color w:val="000000"/>
          <w:sz w:val="32"/>
          <w:szCs w:val="32"/>
        </w:rPr>
      </w:pPr>
    </w:p>
    <w:p w14:paraId="3AA1E0B3" w14:textId="6CA71885" w:rsidR="00CB2F2E" w:rsidRPr="00CC2F2B" w:rsidRDefault="0051289D" w:rsidP="00CB2F2E">
      <w:pPr>
        <w:ind w:left="1620"/>
        <w:rPr>
          <w:rFonts w:ascii="Arial" w:hAnsi="Arial" w:cs="Arial"/>
          <w:b/>
          <w:color w:val="000000"/>
          <w:sz w:val="32"/>
          <w:szCs w:val="32"/>
        </w:rPr>
      </w:pPr>
      <w:r>
        <w:rPr>
          <w:rFonts w:ascii="Arial" w:hAnsi="Arial" w:cs="Arial"/>
          <w:b/>
          <w:color w:val="000000"/>
          <w:sz w:val="32"/>
          <w:szCs w:val="32"/>
        </w:rPr>
        <w:t xml:space="preserve"> </w:t>
      </w:r>
      <w:r w:rsidR="00CB2F2E" w:rsidRPr="00CC2F2B">
        <w:rPr>
          <w:rFonts w:ascii="Arial" w:hAnsi="Arial" w:cs="Arial"/>
          <w:b/>
          <w:color w:val="000000"/>
          <w:sz w:val="32"/>
          <w:szCs w:val="32"/>
        </w:rPr>
        <w:t>SECTION</w:t>
      </w:r>
      <w:r w:rsidR="00CB2F2E">
        <w:rPr>
          <w:rFonts w:ascii="Arial" w:hAnsi="Arial" w:cs="Arial"/>
          <w:b/>
          <w:color w:val="000000"/>
          <w:sz w:val="32"/>
          <w:szCs w:val="32"/>
        </w:rPr>
        <w:t xml:space="preserve"> 1</w:t>
      </w:r>
      <w:r w:rsidR="00CB2F2E">
        <w:rPr>
          <w:rFonts w:ascii="Arial" w:hAnsi="Arial" w:cs="Arial"/>
          <w:b/>
          <w:color w:val="000000"/>
          <w:sz w:val="32"/>
          <w:szCs w:val="32"/>
        </w:rPr>
        <w:tab/>
      </w:r>
      <w:r w:rsidR="00CB2F2E" w:rsidRPr="00CC2F2B">
        <w:rPr>
          <w:rFonts w:ascii="Arial" w:hAnsi="Arial" w:cs="Arial"/>
          <w:b/>
          <w:color w:val="000000"/>
          <w:sz w:val="32"/>
          <w:szCs w:val="32"/>
        </w:rPr>
        <w:t>General Information</w:t>
      </w:r>
    </w:p>
    <w:p w14:paraId="6F35F39D" w14:textId="77777777" w:rsidR="00CB2F2E" w:rsidRPr="00CC2F2B" w:rsidRDefault="00CB2F2E" w:rsidP="00CB2F2E">
      <w:pPr>
        <w:ind w:left="1620"/>
        <w:rPr>
          <w:rFonts w:ascii="Arial" w:hAnsi="Arial" w:cs="Arial"/>
          <w:b/>
          <w:color w:val="000000"/>
          <w:sz w:val="32"/>
          <w:szCs w:val="32"/>
        </w:rPr>
      </w:pPr>
    </w:p>
    <w:p w14:paraId="03CFBDE8" w14:textId="77777777" w:rsidR="00CB2F2E" w:rsidRPr="00CC2F2B" w:rsidRDefault="00CB2F2E" w:rsidP="00CB2F2E">
      <w:pPr>
        <w:ind w:left="1620"/>
        <w:rPr>
          <w:rFonts w:ascii="Arial" w:hAnsi="Arial" w:cs="Arial"/>
          <w:b/>
          <w:color w:val="000000"/>
          <w:sz w:val="32"/>
          <w:szCs w:val="32"/>
        </w:rPr>
      </w:pPr>
      <w:r w:rsidRPr="00CC2F2B">
        <w:rPr>
          <w:rFonts w:ascii="Arial" w:hAnsi="Arial" w:cs="Arial"/>
          <w:b/>
          <w:color w:val="000000"/>
          <w:sz w:val="32"/>
          <w:szCs w:val="32"/>
        </w:rPr>
        <w:t>SECTION 2</w:t>
      </w:r>
      <w:r>
        <w:rPr>
          <w:rFonts w:ascii="Arial" w:hAnsi="Arial" w:cs="Arial"/>
          <w:b/>
          <w:color w:val="000000"/>
          <w:sz w:val="32"/>
          <w:szCs w:val="32"/>
        </w:rPr>
        <w:tab/>
      </w:r>
      <w:r w:rsidRPr="00CC2F2B">
        <w:rPr>
          <w:rFonts w:ascii="Arial" w:hAnsi="Arial" w:cs="Arial"/>
          <w:b/>
          <w:color w:val="000000"/>
          <w:sz w:val="32"/>
          <w:szCs w:val="32"/>
        </w:rPr>
        <w:t>Aims of the function or policy</w:t>
      </w:r>
    </w:p>
    <w:p w14:paraId="53B52819" w14:textId="77777777" w:rsidR="00CB2F2E" w:rsidRPr="00CC2F2B" w:rsidRDefault="00CB2F2E" w:rsidP="00CB2F2E">
      <w:pPr>
        <w:ind w:left="1620"/>
        <w:rPr>
          <w:rFonts w:ascii="Arial" w:hAnsi="Arial" w:cs="Arial"/>
          <w:b/>
          <w:color w:val="000000"/>
          <w:sz w:val="32"/>
          <w:szCs w:val="32"/>
        </w:rPr>
      </w:pPr>
    </w:p>
    <w:p w14:paraId="67D03779" w14:textId="77777777" w:rsidR="00CB2F2E" w:rsidRPr="00CC2F2B" w:rsidRDefault="00CB2F2E" w:rsidP="00CB2F2E">
      <w:pPr>
        <w:ind w:left="1620"/>
        <w:rPr>
          <w:rFonts w:ascii="Arial" w:hAnsi="Arial" w:cs="Arial"/>
          <w:b/>
          <w:color w:val="000000"/>
          <w:sz w:val="32"/>
          <w:szCs w:val="32"/>
        </w:rPr>
      </w:pPr>
      <w:r w:rsidRPr="00CC2F2B">
        <w:rPr>
          <w:rFonts w:ascii="Arial" w:hAnsi="Arial" w:cs="Arial"/>
          <w:b/>
          <w:color w:val="000000"/>
          <w:sz w:val="32"/>
          <w:szCs w:val="32"/>
        </w:rPr>
        <w:t>SECTION 3</w:t>
      </w:r>
      <w:r w:rsidRPr="00CC2F2B">
        <w:rPr>
          <w:rFonts w:ascii="Arial" w:hAnsi="Arial" w:cs="Arial"/>
          <w:b/>
          <w:color w:val="000000"/>
          <w:sz w:val="32"/>
          <w:szCs w:val="32"/>
        </w:rPr>
        <w:tab/>
        <w:t>Evidence</w:t>
      </w:r>
    </w:p>
    <w:p w14:paraId="39ED087B" w14:textId="77777777" w:rsidR="00CB2F2E" w:rsidRPr="00CC2F2B" w:rsidRDefault="00CB2F2E" w:rsidP="00CB2F2E">
      <w:pPr>
        <w:ind w:left="1620"/>
        <w:rPr>
          <w:rFonts w:ascii="Arial" w:hAnsi="Arial" w:cs="Arial"/>
          <w:b/>
          <w:color w:val="000000"/>
          <w:sz w:val="32"/>
          <w:szCs w:val="32"/>
        </w:rPr>
      </w:pPr>
    </w:p>
    <w:p w14:paraId="556B2342" w14:textId="3C5AA6CD" w:rsidR="00CB2F2E" w:rsidRPr="00CC2F2B" w:rsidRDefault="00CB2F2E" w:rsidP="00CB2F2E">
      <w:pPr>
        <w:ind w:left="1620"/>
        <w:rPr>
          <w:rFonts w:ascii="Arial" w:hAnsi="Arial" w:cs="Arial"/>
          <w:b/>
          <w:color w:val="000000"/>
          <w:sz w:val="32"/>
          <w:szCs w:val="32"/>
        </w:rPr>
      </w:pPr>
      <w:r w:rsidRPr="00CC2F2B">
        <w:rPr>
          <w:rFonts w:ascii="Arial" w:hAnsi="Arial" w:cs="Arial"/>
          <w:b/>
          <w:color w:val="000000"/>
          <w:sz w:val="32"/>
          <w:szCs w:val="32"/>
        </w:rPr>
        <w:t>SECTION 4</w:t>
      </w:r>
      <w:r>
        <w:rPr>
          <w:rFonts w:ascii="Arial" w:hAnsi="Arial" w:cs="Arial"/>
          <w:b/>
          <w:color w:val="000000"/>
          <w:sz w:val="32"/>
          <w:szCs w:val="32"/>
        </w:rPr>
        <w:tab/>
      </w:r>
      <w:r w:rsidRPr="00CC2F2B">
        <w:rPr>
          <w:rFonts w:ascii="Arial" w:hAnsi="Arial" w:cs="Arial"/>
          <w:b/>
          <w:color w:val="000000"/>
          <w:sz w:val="32"/>
          <w:szCs w:val="32"/>
        </w:rPr>
        <w:t>Impact</w:t>
      </w:r>
      <w:r w:rsidR="00B76D98">
        <w:rPr>
          <w:rFonts w:ascii="Arial" w:hAnsi="Arial" w:cs="Arial"/>
          <w:b/>
          <w:color w:val="000000"/>
          <w:sz w:val="32"/>
          <w:szCs w:val="32"/>
        </w:rPr>
        <w:t xml:space="preserve"> Assessment</w:t>
      </w:r>
    </w:p>
    <w:p w14:paraId="0A348D3F" w14:textId="77777777" w:rsidR="00CB2F2E" w:rsidRPr="00CC2F2B" w:rsidRDefault="00CB2F2E" w:rsidP="00CB2F2E">
      <w:pPr>
        <w:ind w:left="1620"/>
        <w:rPr>
          <w:rFonts w:ascii="Arial" w:hAnsi="Arial" w:cs="Arial"/>
          <w:b/>
          <w:color w:val="000000"/>
          <w:sz w:val="32"/>
          <w:szCs w:val="32"/>
        </w:rPr>
      </w:pPr>
    </w:p>
    <w:p w14:paraId="065394AF" w14:textId="69167EF2" w:rsidR="00CF768C" w:rsidRPr="00CC2F2B" w:rsidRDefault="00CF768C" w:rsidP="00CB2F2E">
      <w:pPr>
        <w:ind w:left="1620"/>
        <w:rPr>
          <w:rFonts w:ascii="Arial" w:hAnsi="Arial" w:cs="Arial"/>
          <w:b/>
          <w:color w:val="000000"/>
          <w:sz w:val="32"/>
          <w:szCs w:val="32"/>
        </w:rPr>
      </w:pPr>
      <w:r>
        <w:rPr>
          <w:rFonts w:ascii="Arial" w:hAnsi="Arial" w:cs="Arial"/>
          <w:b/>
          <w:color w:val="000000"/>
          <w:sz w:val="32"/>
          <w:szCs w:val="32"/>
        </w:rPr>
        <w:t xml:space="preserve">SECTION </w:t>
      </w:r>
      <w:r w:rsidR="0051289D">
        <w:rPr>
          <w:rFonts w:ascii="Arial" w:hAnsi="Arial" w:cs="Arial"/>
          <w:b/>
          <w:color w:val="000000"/>
          <w:sz w:val="32"/>
          <w:szCs w:val="32"/>
        </w:rPr>
        <w:t>5</w:t>
      </w:r>
      <w:r>
        <w:rPr>
          <w:rFonts w:ascii="Arial" w:hAnsi="Arial" w:cs="Arial"/>
          <w:b/>
          <w:color w:val="000000"/>
          <w:sz w:val="32"/>
          <w:szCs w:val="32"/>
        </w:rPr>
        <w:t xml:space="preserve"> </w:t>
      </w:r>
      <w:r>
        <w:rPr>
          <w:rFonts w:ascii="Arial" w:hAnsi="Arial" w:cs="Arial"/>
          <w:b/>
          <w:color w:val="000000"/>
          <w:sz w:val="32"/>
          <w:szCs w:val="32"/>
        </w:rPr>
        <w:tab/>
      </w:r>
      <w:r w:rsidR="00B76D98">
        <w:rPr>
          <w:rFonts w:ascii="Arial" w:hAnsi="Arial" w:cs="Arial"/>
          <w:b/>
          <w:color w:val="000000"/>
          <w:sz w:val="32"/>
          <w:szCs w:val="32"/>
        </w:rPr>
        <w:t>Public Reporting of Results</w:t>
      </w:r>
    </w:p>
    <w:p w14:paraId="3DDC6A54" w14:textId="77777777" w:rsidR="00CB2F2E" w:rsidRPr="00CC2F2B" w:rsidRDefault="00CB2F2E" w:rsidP="00CB2F2E">
      <w:pPr>
        <w:ind w:left="1620"/>
        <w:rPr>
          <w:rFonts w:ascii="Arial" w:hAnsi="Arial" w:cs="Arial"/>
          <w:b/>
          <w:color w:val="000000"/>
          <w:sz w:val="32"/>
          <w:szCs w:val="32"/>
        </w:rPr>
      </w:pPr>
    </w:p>
    <w:p w14:paraId="4BE7EDC9" w14:textId="10718CD5" w:rsidR="00CB2F2E" w:rsidRPr="00CC2F2B" w:rsidRDefault="00CB2F2E" w:rsidP="00CB2F2E">
      <w:pPr>
        <w:ind w:left="1620"/>
        <w:rPr>
          <w:rFonts w:ascii="Arial" w:hAnsi="Arial" w:cs="Arial"/>
          <w:color w:val="000000"/>
          <w:sz w:val="32"/>
          <w:szCs w:val="32"/>
        </w:rPr>
      </w:pPr>
    </w:p>
    <w:p w14:paraId="1B9A069F" w14:textId="77777777" w:rsidR="00CB2F2E" w:rsidRPr="00CC2F2B" w:rsidRDefault="00CB2F2E" w:rsidP="00CB2F2E">
      <w:pPr>
        <w:ind w:left="1620"/>
        <w:rPr>
          <w:rFonts w:ascii="Arial" w:hAnsi="Arial" w:cs="Arial"/>
          <w:b/>
          <w:color w:val="000000"/>
          <w:sz w:val="32"/>
          <w:szCs w:val="32"/>
        </w:rPr>
      </w:pPr>
    </w:p>
    <w:p w14:paraId="42DDF302" w14:textId="77777777" w:rsidR="003D6A76" w:rsidRPr="00CC2F2B" w:rsidRDefault="003D6A76" w:rsidP="00CB2F2E">
      <w:pPr>
        <w:ind w:left="1620"/>
        <w:rPr>
          <w:rFonts w:ascii="Arial" w:hAnsi="Arial" w:cs="Arial"/>
          <w:b/>
          <w:color w:val="000000"/>
          <w:sz w:val="32"/>
          <w:szCs w:val="32"/>
        </w:rPr>
      </w:pPr>
    </w:p>
    <w:p w14:paraId="57C0768E" w14:textId="77777777" w:rsidR="00CB2F2E" w:rsidRDefault="00CB2F2E" w:rsidP="00CB2F2E">
      <w:pPr>
        <w:rPr>
          <w:rFonts w:ascii="Arial" w:hAnsi="Arial" w:cs="Arial"/>
          <w:b/>
          <w:color w:val="000000"/>
        </w:rPr>
      </w:pPr>
    </w:p>
    <w:p w14:paraId="0D9115D5" w14:textId="77777777" w:rsidR="003D6A76" w:rsidRDefault="003D6A76" w:rsidP="00CB2F2E">
      <w:pPr>
        <w:rPr>
          <w:rFonts w:ascii="Arial" w:hAnsi="Arial" w:cs="Arial"/>
          <w:b/>
          <w:color w:val="000000"/>
        </w:rPr>
      </w:pPr>
    </w:p>
    <w:p w14:paraId="6A736171" w14:textId="77777777" w:rsidR="0051289D" w:rsidRDefault="0051289D" w:rsidP="00CB2F2E">
      <w:pPr>
        <w:rPr>
          <w:rFonts w:ascii="Arial" w:hAnsi="Arial" w:cs="Arial"/>
          <w:b/>
          <w:color w:val="000000"/>
        </w:rPr>
      </w:pPr>
    </w:p>
    <w:p w14:paraId="04DBD6DF" w14:textId="77777777" w:rsidR="0051289D" w:rsidRDefault="0051289D" w:rsidP="00CB2F2E">
      <w:pPr>
        <w:rPr>
          <w:rFonts w:ascii="Arial" w:hAnsi="Arial" w:cs="Arial"/>
          <w:b/>
          <w:color w:val="000000"/>
        </w:rPr>
      </w:pPr>
    </w:p>
    <w:p w14:paraId="1C044C8A" w14:textId="77777777" w:rsidR="0051289D" w:rsidRDefault="0051289D" w:rsidP="00CB2F2E">
      <w:pPr>
        <w:rPr>
          <w:rFonts w:ascii="Arial" w:hAnsi="Arial" w:cs="Arial"/>
          <w:b/>
          <w:color w:val="000000"/>
        </w:rPr>
      </w:pPr>
    </w:p>
    <w:p w14:paraId="11FF439B" w14:textId="77777777" w:rsidR="00CB2F2E" w:rsidRDefault="00CB2F2E" w:rsidP="00CB2F2E">
      <w:pPr>
        <w:rPr>
          <w:rFonts w:ascii="Arial" w:hAnsi="Arial" w:cs="Arial"/>
          <w:b/>
          <w:color w:val="000000"/>
        </w:rPr>
      </w:pPr>
    </w:p>
    <w:p w14:paraId="08D13FC5" w14:textId="77777777" w:rsidR="00CB2F2E" w:rsidRDefault="00CB2F2E" w:rsidP="00CB2F2E">
      <w:pPr>
        <w:rPr>
          <w:rFonts w:ascii="Arial" w:hAnsi="Arial" w:cs="Arial"/>
          <w:b/>
          <w:color w:val="000000"/>
        </w:rPr>
      </w:pPr>
    </w:p>
    <w:p w14:paraId="5E880D5B" w14:textId="77777777" w:rsidR="00CB2F2E" w:rsidRDefault="00CB2F2E" w:rsidP="00CB2F2E">
      <w:pPr>
        <w:rPr>
          <w:rFonts w:ascii="Arial" w:hAnsi="Arial" w:cs="Arial"/>
          <w:b/>
          <w:color w:val="000000"/>
        </w:rPr>
      </w:pPr>
    </w:p>
    <w:p w14:paraId="24753D05" w14:textId="77777777" w:rsidR="00CB2F2E" w:rsidRDefault="00CB2F2E" w:rsidP="00CB2F2E">
      <w:pPr>
        <w:rPr>
          <w:rFonts w:ascii="Arial" w:hAnsi="Arial" w:cs="Arial"/>
          <w:b/>
          <w:color w:val="000000"/>
        </w:rPr>
      </w:pPr>
    </w:p>
    <w:p w14:paraId="40B29DF1" w14:textId="77777777" w:rsidR="00CB2F2E" w:rsidRDefault="00CB2F2E" w:rsidP="00CB2F2E">
      <w:pPr>
        <w:rPr>
          <w:rFonts w:ascii="Arial" w:hAnsi="Arial" w:cs="Arial"/>
          <w:b/>
          <w:color w:val="000000"/>
        </w:rPr>
      </w:pPr>
    </w:p>
    <w:p w14:paraId="0C76BC5C" w14:textId="77777777" w:rsidR="00CB2F2E" w:rsidRDefault="00CB2F2E" w:rsidP="00CB2F2E">
      <w:pPr>
        <w:rPr>
          <w:rFonts w:ascii="Arial" w:hAnsi="Arial" w:cs="Arial"/>
          <w:b/>
          <w:color w:val="000000"/>
        </w:rPr>
      </w:pPr>
    </w:p>
    <w:p w14:paraId="4224C587" w14:textId="77777777" w:rsidR="00CB2F2E" w:rsidRPr="00E82AE6" w:rsidRDefault="00CB2F2E" w:rsidP="00C428FD">
      <w:pPr>
        <w:shd w:val="clear" w:color="auto" w:fill="7030A0"/>
        <w:jc w:val="center"/>
        <w:rPr>
          <w:rFonts w:ascii="Arial" w:hAnsi="Arial" w:cs="Arial"/>
          <w:b/>
          <w:color w:val="FFFFFF"/>
          <w:sz w:val="28"/>
          <w:szCs w:val="28"/>
        </w:rPr>
      </w:pPr>
      <w:bookmarkStart w:id="0" w:name="_Hlk29471568"/>
      <w:r w:rsidRPr="00E82AE6">
        <w:rPr>
          <w:rFonts w:ascii="Arial" w:hAnsi="Arial" w:cs="Arial"/>
          <w:b/>
          <w:color w:val="FFFFFF"/>
          <w:sz w:val="28"/>
          <w:szCs w:val="28"/>
        </w:rPr>
        <w:lastRenderedPageBreak/>
        <w:t>Section 1 : General Information</w:t>
      </w:r>
    </w:p>
    <w:bookmarkEnd w:id="0"/>
    <w:p w14:paraId="17BA970D" w14:textId="77777777" w:rsidR="00CB2F2E" w:rsidRDefault="00CB2F2E" w:rsidP="00CB2F2E">
      <w:pPr>
        <w:rPr>
          <w:rFonts w:ascii="Arial" w:hAnsi="Arial" w:cs="Arial"/>
          <w:color w:val="000000"/>
        </w:rPr>
      </w:pPr>
    </w:p>
    <w:p w14:paraId="6C417A61" w14:textId="77777777" w:rsidR="000E6E37" w:rsidRPr="00091B11" w:rsidRDefault="000E6E37" w:rsidP="000E6E37">
      <w:pPr>
        <w:pStyle w:val="ListParagraph"/>
        <w:numPr>
          <w:ilvl w:val="0"/>
          <w:numId w:val="19"/>
        </w:numPr>
        <w:rPr>
          <w:rFonts w:ascii="Arial" w:hAnsi="Arial" w:cs="Arial"/>
        </w:rPr>
      </w:pPr>
      <w:r w:rsidRPr="00091B11">
        <w:rPr>
          <w:rFonts w:ascii="Arial" w:hAnsi="Arial" w:cs="Arial"/>
          <w:b/>
          <w:bCs/>
        </w:rPr>
        <w:t>Name of Policy</w:t>
      </w:r>
      <w:r>
        <w:rPr>
          <w:rFonts w:ascii="Arial" w:hAnsi="Arial" w:cs="Arial"/>
        </w:rPr>
        <w:t xml:space="preserve"> </w:t>
      </w:r>
      <w:r w:rsidRPr="00091B11">
        <w:rPr>
          <w:rFonts w:ascii="Arial" w:hAnsi="Arial" w:cs="Arial"/>
          <w:i/>
          <w:iCs/>
          <w:color w:val="000000" w:themeColor="text1"/>
        </w:rPr>
        <w:t>The word policy is used throughout this document for ease but it could also be a strategy, plan, project or budget option (saving, income generation or priority investment)</w:t>
      </w:r>
    </w:p>
    <w:tbl>
      <w:tblPr>
        <w:tblStyle w:val="TableGrid"/>
        <w:tblW w:w="15026" w:type="dxa"/>
        <w:tblInd w:w="704" w:type="dxa"/>
        <w:tblLook w:val="04A0" w:firstRow="1" w:lastRow="0" w:firstColumn="1" w:lastColumn="0" w:noHBand="0" w:noVBand="1"/>
      </w:tblPr>
      <w:tblGrid>
        <w:gridCol w:w="15026"/>
      </w:tblGrid>
      <w:tr w:rsidR="000E6E37" w14:paraId="554FF704" w14:textId="77777777" w:rsidTr="00562001">
        <w:tc>
          <w:tcPr>
            <w:tcW w:w="15026" w:type="dxa"/>
          </w:tcPr>
          <w:p w14:paraId="2700BEF8" w14:textId="77777777" w:rsidR="000E6E37" w:rsidRDefault="000E6E37" w:rsidP="000B5DBA">
            <w:pPr>
              <w:rPr>
                <w:rFonts w:ascii="Arial" w:hAnsi="Arial" w:cs="Arial"/>
              </w:rPr>
            </w:pPr>
          </w:p>
          <w:p w14:paraId="62AB00F1" w14:textId="6B995431" w:rsidR="000E6E37" w:rsidRDefault="009B269C" w:rsidP="000B5DBA">
            <w:pPr>
              <w:rPr>
                <w:rFonts w:ascii="Arial" w:hAnsi="Arial" w:cs="Arial"/>
              </w:rPr>
            </w:pPr>
            <w:r>
              <w:rPr>
                <w:rFonts w:ascii="Arial" w:hAnsi="Arial" w:cs="Arial"/>
              </w:rPr>
              <w:t xml:space="preserve">Bus Network </w:t>
            </w:r>
            <w:r w:rsidR="006D1BA1">
              <w:rPr>
                <w:rFonts w:ascii="Arial" w:hAnsi="Arial" w:cs="Arial"/>
              </w:rPr>
              <w:t>Procurement</w:t>
            </w:r>
            <w:r>
              <w:rPr>
                <w:rFonts w:ascii="Arial" w:hAnsi="Arial" w:cs="Arial"/>
              </w:rPr>
              <w:t xml:space="preserve"> Project</w:t>
            </w:r>
          </w:p>
        </w:tc>
      </w:tr>
    </w:tbl>
    <w:p w14:paraId="77C429A5" w14:textId="77777777" w:rsidR="000E6E37" w:rsidRDefault="000E6E37" w:rsidP="000E6E37">
      <w:pPr>
        <w:ind w:left="360"/>
        <w:rPr>
          <w:rFonts w:ascii="Arial" w:hAnsi="Arial" w:cs="Arial"/>
        </w:rPr>
      </w:pPr>
    </w:p>
    <w:p w14:paraId="3B7E8CF0" w14:textId="77777777" w:rsidR="000E6E37" w:rsidRPr="00091B11" w:rsidRDefault="000E6E37" w:rsidP="000E6E37">
      <w:pPr>
        <w:pStyle w:val="ListParagraph"/>
        <w:numPr>
          <w:ilvl w:val="0"/>
          <w:numId w:val="19"/>
        </w:numPr>
        <w:rPr>
          <w:rFonts w:ascii="Arial" w:hAnsi="Arial" w:cs="Arial"/>
          <w:b/>
          <w:bCs/>
        </w:rPr>
      </w:pPr>
      <w:r w:rsidRPr="00091B11">
        <w:rPr>
          <w:rFonts w:ascii="Arial" w:hAnsi="Arial" w:cs="Arial"/>
          <w:b/>
          <w:bCs/>
        </w:rPr>
        <w:t>Is this policy</w:t>
      </w:r>
      <w:r>
        <w:rPr>
          <w:rFonts w:ascii="Arial" w:hAnsi="Arial" w:cs="Arial"/>
          <w:b/>
          <w:bCs/>
        </w:rPr>
        <w:t xml:space="preserve"> </w:t>
      </w:r>
      <w:r w:rsidRPr="0072060D">
        <w:rPr>
          <w:rFonts w:ascii="Arial" w:hAnsi="Arial" w:cs="Arial"/>
        </w:rPr>
        <w:t>(place a cross</w:t>
      </w:r>
      <w:r>
        <w:rPr>
          <w:rFonts w:ascii="Arial" w:hAnsi="Arial" w:cs="Arial"/>
        </w:rPr>
        <w:t xml:space="preserve"> in the relevant box below</w:t>
      </w:r>
      <w:r w:rsidRPr="0072060D">
        <w:rPr>
          <w:rFonts w:ascii="Arial" w:hAnsi="Arial" w:cs="Arial"/>
        </w:rPr>
        <w:t>)</w:t>
      </w:r>
      <w:r w:rsidRPr="0072060D">
        <w:rPr>
          <w:rFonts w:ascii="Arial" w:hAnsi="Arial" w:cs="Arial"/>
        </w:rPr>
        <w:tab/>
      </w:r>
      <w:r>
        <w:rPr>
          <w:rFonts w:ascii="Arial" w:hAnsi="Arial" w:cs="Arial"/>
          <w:b/>
          <w:bCs/>
        </w:rPr>
        <w:t>3.   Date of Policy</w:t>
      </w:r>
    </w:p>
    <w:tbl>
      <w:tblPr>
        <w:tblStyle w:val="TableGrid"/>
        <w:tblW w:w="0" w:type="auto"/>
        <w:tblInd w:w="720" w:type="dxa"/>
        <w:tblLook w:val="04A0" w:firstRow="1" w:lastRow="0" w:firstColumn="1" w:lastColumn="0" w:noHBand="0" w:noVBand="1"/>
      </w:tblPr>
      <w:tblGrid>
        <w:gridCol w:w="693"/>
        <w:gridCol w:w="1843"/>
        <w:gridCol w:w="567"/>
        <w:gridCol w:w="1559"/>
        <w:gridCol w:w="2268"/>
        <w:gridCol w:w="5245"/>
      </w:tblGrid>
      <w:tr w:rsidR="000E6E37" w14:paraId="06AA7127" w14:textId="77777777" w:rsidTr="000E6E37">
        <w:tc>
          <w:tcPr>
            <w:tcW w:w="693" w:type="dxa"/>
            <w:tcBorders>
              <w:top w:val="single" w:sz="4" w:space="0" w:color="auto"/>
              <w:left w:val="single" w:sz="4" w:space="0" w:color="auto"/>
              <w:bottom w:val="single" w:sz="4" w:space="0" w:color="auto"/>
              <w:right w:val="single" w:sz="4" w:space="0" w:color="auto"/>
            </w:tcBorders>
          </w:tcPr>
          <w:p w14:paraId="00F19F8B" w14:textId="77777777" w:rsidR="000E6E37" w:rsidRDefault="000E6E37" w:rsidP="000B5DBA">
            <w:pPr>
              <w:pStyle w:val="ListParagraph"/>
              <w:ind w:left="0"/>
              <w:rPr>
                <w:rFonts w:ascii="Arial" w:hAnsi="Arial" w:cs="Arial"/>
              </w:rPr>
            </w:pPr>
          </w:p>
        </w:tc>
        <w:tc>
          <w:tcPr>
            <w:tcW w:w="1843" w:type="dxa"/>
            <w:tcBorders>
              <w:top w:val="nil"/>
              <w:left w:val="single" w:sz="4" w:space="0" w:color="auto"/>
              <w:bottom w:val="nil"/>
              <w:right w:val="single" w:sz="4" w:space="0" w:color="auto"/>
            </w:tcBorders>
          </w:tcPr>
          <w:p w14:paraId="50824E7E" w14:textId="77777777" w:rsidR="000E6E37" w:rsidRDefault="000E6E37" w:rsidP="000B5DBA">
            <w:pPr>
              <w:pStyle w:val="ListParagraph"/>
              <w:ind w:left="0"/>
              <w:rPr>
                <w:rFonts w:ascii="Arial" w:hAnsi="Arial" w:cs="Arial"/>
              </w:rPr>
            </w:pPr>
            <w:r>
              <w:rPr>
                <w:rFonts w:ascii="Arial" w:hAnsi="Arial" w:cs="Arial"/>
              </w:rPr>
              <w:t>New</w:t>
            </w:r>
          </w:p>
        </w:tc>
        <w:tc>
          <w:tcPr>
            <w:tcW w:w="567" w:type="dxa"/>
            <w:tcBorders>
              <w:left w:val="single" w:sz="4" w:space="0" w:color="auto"/>
              <w:right w:val="single" w:sz="4" w:space="0" w:color="auto"/>
            </w:tcBorders>
          </w:tcPr>
          <w:p w14:paraId="320A1E0E" w14:textId="4F7E4141" w:rsidR="000E6E37" w:rsidRDefault="009B269C" w:rsidP="000B5DBA">
            <w:pPr>
              <w:pStyle w:val="ListParagraph"/>
              <w:ind w:left="0"/>
              <w:rPr>
                <w:rFonts w:ascii="Arial" w:hAnsi="Arial" w:cs="Arial"/>
              </w:rPr>
            </w:pPr>
            <w:r>
              <w:rPr>
                <w:rFonts w:ascii="Arial" w:hAnsi="Arial" w:cs="Arial"/>
              </w:rPr>
              <w:t>x</w:t>
            </w:r>
          </w:p>
        </w:tc>
        <w:tc>
          <w:tcPr>
            <w:tcW w:w="1559" w:type="dxa"/>
            <w:tcBorders>
              <w:top w:val="nil"/>
              <w:left w:val="single" w:sz="4" w:space="0" w:color="auto"/>
              <w:bottom w:val="nil"/>
              <w:right w:val="nil"/>
            </w:tcBorders>
          </w:tcPr>
          <w:p w14:paraId="492FBBB4" w14:textId="77777777" w:rsidR="000E6E37" w:rsidRDefault="000E6E37" w:rsidP="000B5DBA">
            <w:pPr>
              <w:pStyle w:val="ListParagraph"/>
              <w:ind w:left="0"/>
              <w:rPr>
                <w:rFonts w:ascii="Arial" w:hAnsi="Arial" w:cs="Arial"/>
              </w:rPr>
            </w:pPr>
            <w:r>
              <w:rPr>
                <w:rFonts w:ascii="Arial" w:hAnsi="Arial" w:cs="Arial"/>
              </w:rPr>
              <w:t>Reviewed</w:t>
            </w:r>
          </w:p>
        </w:tc>
        <w:tc>
          <w:tcPr>
            <w:tcW w:w="2268" w:type="dxa"/>
            <w:tcBorders>
              <w:top w:val="nil"/>
              <w:left w:val="nil"/>
              <w:bottom w:val="nil"/>
              <w:right w:val="single" w:sz="4" w:space="0" w:color="auto"/>
            </w:tcBorders>
          </w:tcPr>
          <w:p w14:paraId="4740C035" w14:textId="77777777" w:rsidR="000E6E37" w:rsidRDefault="000E6E37" w:rsidP="000B5DBA">
            <w:pPr>
              <w:pStyle w:val="ListParagraph"/>
              <w:ind w:left="0"/>
              <w:rPr>
                <w:rFonts w:ascii="Arial" w:hAnsi="Arial" w:cs="Arial"/>
              </w:rPr>
            </w:pPr>
          </w:p>
        </w:tc>
        <w:tc>
          <w:tcPr>
            <w:tcW w:w="5245" w:type="dxa"/>
            <w:tcBorders>
              <w:left w:val="single" w:sz="4" w:space="0" w:color="auto"/>
            </w:tcBorders>
          </w:tcPr>
          <w:p w14:paraId="1A1A869A" w14:textId="0141D1A5" w:rsidR="000E6E37" w:rsidRDefault="009B269C" w:rsidP="000B5DBA">
            <w:pPr>
              <w:pStyle w:val="ListParagraph"/>
              <w:ind w:left="0"/>
              <w:rPr>
                <w:rFonts w:ascii="Arial" w:hAnsi="Arial" w:cs="Arial"/>
              </w:rPr>
            </w:pPr>
            <w:r>
              <w:rPr>
                <w:rFonts w:ascii="Arial" w:hAnsi="Arial" w:cs="Arial"/>
              </w:rPr>
              <w:t>2024/25</w:t>
            </w:r>
          </w:p>
        </w:tc>
      </w:tr>
    </w:tbl>
    <w:p w14:paraId="53C3A947" w14:textId="77777777" w:rsidR="000E6E37" w:rsidRDefault="000E6E37" w:rsidP="000E6E37">
      <w:pPr>
        <w:pStyle w:val="ListParagraph"/>
        <w:rPr>
          <w:rFonts w:ascii="Arial" w:hAnsi="Arial" w:cs="Arial"/>
        </w:rPr>
      </w:pPr>
    </w:p>
    <w:p w14:paraId="1441E6E8" w14:textId="77777777" w:rsidR="000E6E37" w:rsidRDefault="000E6E37" w:rsidP="000E6E37">
      <w:pPr>
        <w:pStyle w:val="ListParagraph"/>
        <w:rPr>
          <w:rFonts w:ascii="Arial" w:hAnsi="Arial" w:cs="Arial"/>
        </w:rPr>
      </w:pPr>
    </w:p>
    <w:p w14:paraId="3F440B27" w14:textId="744679D5" w:rsidR="000E6E37" w:rsidRPr="00FF687D" w:rsidRDefault="000E6E37" w:rsidP="00FF687D">
      <w:pPr>
        <w:pStyle w:val="ListParagraph"/>
        <w:numPr>
          <w:ilvl w:val="0"/>
          <w:numId w:val="24"/>
        </w:numPr>
        <w:rPr>
          <w:rFonts w:ascii="Arial" w:hAnsi="Arial" w:cs="Arial"/>
          <w:b/>
          <w:bCs/>
        </w:rPr>
      </w:pPr>
      <w:r w:rsidRPr="00FF687D">
        <w:rPr>
          <w:rFonts w:ascii="Arial" w:hAnsi="Arial" w:cs="Arial"/>
          <w:b/>
          <w:bCs/>
        </w:rPr>
        <w:t>Lead Service(s) involved in the delivery of this policy</w:t>
      </w:r>
    </w:p>
    <w:tbl>
      <w:tblPr>
        <w:tblStyle w:val="TableGrid"/>
        <w:tblW w:w="15026" w:type="dxa"/>
        <w:tblInd w:w="704" w:type="dxa"/>
        <w:tblLook w:val="04A0" w:firstRow="1" w:lastRow="0" w:firstColumn="1" w:lastColumn="0" w:noHBand="0" w:noVBand="1"/>
      </w:tblPr>
      <w:tblGrid>
        <w:gridCol w:w="15026"/>
      </w:tblGrid>
      <w:tr w:rsidR="000E6E37" w14:paraId="7B5D76FC" w14:textId="77777777" w:rsidTr="00562001">
        <w:tc>
          <w:tcPr>
            <w:tcW w:w="15026" w:type="dxa"/>
          </w:tcPr>
          <w:p w14:paraId="306CABD7" w14:textId="71480C6A" w:rsidR="000E6E37" w:rsidRDefault="009B269C" w:rsidP="000B5DBA">
            <w:pPr>
              <w:rPr>
                <w:rFonts w:ascii="Arial" w:hAnsi="Arial" w:cs="Arial"/>
              </w:rPr>
            </w:pPr>
            <w:r>
              <w:rPr>
                <w:rFonts w:ascii="Arial" w:hAnsi="Arial" w:cs="Arial"/>
              </w:rPr>
              <w:t>SWestrans / D&amp;G</w:t>
            </w:r>
            <w:r w:rsidR="003D398B">
              <w:rPr>
                <w:rFonts w:ascii="Arial" w:hAnsi="Arial" w:cs="Arial"/>
              </w:rPr>
              <w:t xml:space="preserve"> </w:t>
            </w:r>
            <w:r>
              <w:rPr>
                <w:rFonts w:ascii="Arial" w:hAnsi="Arial" w:cs="Arial"/>
              </w:rPr>
              <w:t>C</w:t>
            </w:r>
            <w:r w:rsidR="003D398B">
              <w:rPr>
                <w:rFonts w:ascii="Arial" w:hAnsi="Arial" w:cs="Arial"/>
              </w:rPr>
              <w:t>ouncil</w:t>
            </w:r>
            <w:r>
              <w:rPr>
                <w:rFonts w:ascii="Arial" w:hAnsi="Arial" w:cs="Arial"/>
              </w:rPr>
              <w:t xml:space="preserve"> </w:t>
            </w:r>
            <w:r w:rsidR="00074636">
              <w:rPr>
                <w:rFonts w:ascii="Arial" w:hAnsi="Arial" w:cs="Arial"/>
              </w:rPr>
              <w:t>Transportation</w:t>
            </w:r>
          </w:p>
          <w:p w14:paraId="54091452" w14:textId="77777777" w:rsidR="000E6E37" w:rsidRDefault="000E6E37" w:rsidP="000B5DBA">
            <w:pPr>
              <w:rPr>
                <w:rFonts w:ascii="Arial" w:hAnsi="Arial" w:cs="Arial"/>
              </w:rPr>
            </w:pPr>
          </w:p>
        </w:tc>
      </w:tr>
    </w:tbl>
    <w:p w14:paraId="4BAAA2A6" w14:textId="77777777" w:rsidR="000E6E37" w:rsidRDefault="000E6E37" w:rsidP="000E6E37">
      <w:pPr>
        <w:ind w:left="360"/>
        <w:rPr>
          <w:rFonts w:ascii="Arial" w:hAnsi="Arial" w:cs="Arial"/>
        </w:rPr>
      </w:pPr>
    </w:p>
    <w:p w14:paraId="6C2E92F1" w14:textId="7782DA55" w:rsidR="000E6E37" w:rsidRPr="00091B11" w:rsidRDefault="000E6E37" w:rsidP="00FF687D">
      <w:pPr>
        <w:pStyle w:val="ListParagraph"/>
        <w:numPr>
          <w:ilvl w:val="0"/>
          <w:numId w:val="24"/>
        </w:numPr>
        <w:rPr>
          <w:rFonts w:ascii="Arial" w:hAnsi="Arial" w:cs="Arial"/>
          <w:b/>
          <w:bCs/>
        </w:rPr>
      </w:pPr>
      <w:r w:rsidRPr="00091B11">
        <w:rPr>
          <w:rFonts w:ascii="Arial" w:hAnsi="Arial" w:cs="Arial"/>
          <w:b/>
          <w:bCs/>
          <w:color w:val="000000"/>
        </w:rPr>
        <w:t>Who else is involved in the implementation of this policy?</w:t>
      </w:r>
      <w:r>
        <w:rPr>
          <w:rFonts w:ascii="Arial" w:hAnsi="Arial" w:cs="Arial"/>
          <w:b/>
          <w:bCs/>
          <w:color w:val="000000"/>
        </w:rPr>
        <w:t xml:space="preserve"> </w:t>
      </w:r>
      <w:r w:rsidRPr="00091B11">
        <w:rPr>
          <w:rFonts w:ascii="Arial" w:hAnsi="Arial" w:cs="Arial"/>
          <w:i/>
          <w:iCs/>
          <w:color w:val="000000" w:themeColor="text1"/>
        </w:rPr>
        <w:t xml:space="preserve">(e.g. other Services or partner </w:t>
      </w:r>
      <w:r w:rsidR="00C428FD">
        <w:rPr>
          <w:rFonts w:ascii="Arial" w:hAnsi="Arial" w:cs="Arial"/>
          <w:i/>
          <w:iCs/>
          <w:color w:val="000000" w:themeColor="text1"/>
        </w:rPr>
        <w:t>organisations</w:t>
      </w:r>
      <w:r w:rsidRPr="00091B11">
        <w:rPr>
          <w:rFonts w:ascii="Arial" w:hAnsi="Arial" w:cs="Arial"/>
          <w:i/>
          <w:iCs/>
          <w:color w:val="000000" w:themeColor="text1"/>
        </w:rPr>
        <w:t>)</w:t>
      </w:r>
    </w:p>
    <w:tbl>
      <w:tblPr>
        <w:tblStyle w:val="TableGrid"/>
        <w:tblW w:w="15026" w:type="dxa"/>
        <w:tblInd w:w="704" w:type="dxa"/>
        <w:tblLook w:val="04A0" w:firstRow="1" w:lastRow="0" w:firstColumn="1" w:lastColumn="0" w:noHBand="0" w:noVBand="1"/>
      </w:tblPr>
      <w:tblGrid>
        <w:gridCol w:w="15026"/>
      </w:tblGrid>
      <w:tr w:rsidR="000E6E37" w14:paraId="7892C4D1" w14:textId="77777777" w:rsidTr="00562001">
        <w:tc>
          <w:tcPr>
            <w:tcW w:w="15026" w:type="dxa"/>
          </w:tcPr>
          <w:p w14:paraId="51C8232F" w14:textId="6BC5B74C" w:rsidR="000E6E37" w:rsidRPr="00197C6A" w:rsidRDefault="009B269C" w:rsidP="000B5DBA">
            <w:pPr>
              <w:rPr>
                <w:rFonts w:ascii="Arial" w:hAnsi="Arial" w:cs="Arial"/>
              </w:rPr>
            </w:pPr>
            <w:r w:rsidRPr="00197C6A">
              <w:rPr>
                <w:rFonts w:ascii="Arial" w:hAnsi="Arial" w:cs="Arial"/>
              </w:rPr>
              <w:t>Commercial,</w:t>
            </w:r>
            <w:r w:rsidR="007606FE" w:rsidRPr="00197C6A">
              <w:rPr>
                <w:rFonts w:ascii="Arial" w:hAnsi="Arial" w:cs="Arial"/>
              </w:rPr>
              <w:t xml:space="preserve"> Finance, Legal</w:t>
            </w:r>
            <w:r w:rsidR="00300F5C" w:rsidRPr="00197C6A">
              <w:rPr>
                <w:rFonts w:ascii="Arial" w:hAnsi="Arial" w:cs="Arial"/>
              </w:rPr>
              <w:t xml:space="preserve">, </w:t>
            </w:r>
            <w:r w:rsidR="00074636" w:rsidRPr="00197C6A">
              <w:rPr>
                <w:rFonts w:ascii="Arial" w:hAnsi="Arial" w:cs="Arial"/>
              </w:rPr>
              <w:t>others</w:t>
            </w:r>
          </w:p>
          <w:p w14:paraId="6A69EEDC" w14:textId="77777777" w:rsidR="000E6E37" w:rsidRDefault="000E6E37" w:rsidP="000B5DBA">
            <w:pPr>
              <w:rPr>
                <w:rFonts w:ascii="Arial" w:hAnsi="Arial" w:cs="Arial"/>
                <w:i/>
                <w:iCs/>
                <w:color w:val="FF0000"/>
              </w:rPr>
            </w:pPr>
          </w:p>
          <w:p w14:paraId="05FA90D4" w14:textId="50D7306F" w:rsidR="00F74E99" w:rsidRDefault="00F74E99" w:rsidP="000B5DBA">
            <w:pPr>
              <w:rPr>
                <w:rFonts w:ascii="Arial" w:hAnsi="Arial" w:cs="Arial"/>
                <w:i/>
                <w:iCs/>
                <w:color w:val="FF0000"/>
              </w:rPr>
            </w:pPr>
          </w:p>
        </w:tc>
      </w:tr>
    </w:tbl>
    <w:p w14:paraId="319581C9" w14:textId="77777777" w:rsidR="000E6E37" w:rsidRDefault="000E6E37" w:rsidP="000E6E37">
      <w:pPr>
        <w:ind w:left="360" w:firstLine="360"/>
        <w:rPr>
          <w:rFonts w:ascii="Arial" w:hAnsi="Arial" w:cs="Arial"/>
          <w:i/>
          <w:iCs/>
          <w:color w:val="FF0000"/>
        </w:rPr>
      </w:pPr>
    </w:p>
    <w:p w14:paraId="4FA0B93C" w14:textId="34677D96" w:rsidR="000E6E37" w:rsidRPr="00091B11" w:rsidRDefault="000E6E37" w:rsidP="00FF687D">
      <w:pPr>
        <w:pStyle w:val="ListParagraph"/>
        <w:numPr>
          <w:ilvl w:val="0"/>
          <w:numId w:val="24"/>
        </w:numPr>
        <w:rPr>
          <w:rFonts w:ascii="Arial" w:hAnsi="Arial" w:cs="Arial"/>
          <w:i/>
          <w:iCs/>
          <w:color w:val="FF0000"/>
        </w:rPr>
      </w:pPr>
      <w:r w:rsidRPr="00091B11">
        <w:rPr>
          <w:rFonts w:ascii="Arial" w:hAnsi="Arial" w:cs="Arial"/>
          <w:b/>
          <w:bCs/>
          <w:color w:val="000000"/>
        </w:rPr>
        <w:t xml:space="preserve">Lead person </w:t>
      </w:r>
      <w:r w:rsidR="00D468FA">
        <w:rPr>
          <w:rFonts w:ascii="Arial" w:hAnsi="Arial" w:cs="Arial"/>
          <w:b/>
          <w:bCs/>
          <w:color w:val="000000"/>
        </w:rPr>
        <w:t>and</w:t>
      </w:r>
      <w:r w:rsidRPr="00091B11">
        <w:rPr>
          <w:rFonts w:ascii="Arial" w:hAnsi="Arial" w:cs="Arial"/>
          <w:b/>
          <w:bCs/>
          <w:color w:val="000000"/>
        </w:rPr>
        <w:t xml:space="preserve"> Job Title</w:t>
      </w:r>
      <w:r>
        <w:rPr>
          <w:rFonts w:ascii="Arial" w:hAnsi="Arial" w:cs="Arial"/>
          <w:color w:val="000000"/>
        </w:rPr>
        <w:t xml:space="preserve"> </w:t>
      </w:r>
      <w:r w:rsidRPr="00091B11">
        <w:rPr>
          <w:rFonts w:ascii="Arial" w:hAnsi="Arial" w:cs="Arial"/>
          <w:i/>
          <w:iCs/>
          <w:color w:val="000000" w:themeColor="text1"/>
        </w:rPr>
        <w:t>(</w:t>
      </w:r>
      <w:r w:rsidR="00C428FD">
        <w:rPr>
          <w:rFonts w:ascii="Arial" w:hAnsi="Arial" w:cs="Arial"/>
          <w:i/>
          <w:iCs/>
          <w:color w:val="000000" w:themeColor="text1"/>
        </w:rPr>
        <w:t xml:space="preserve">This must be someone who has completed the Impact Assessment Training and </w:t>
      </w:r>
      <w:r w:rsidRPr="00091B11">
        <w:rPr>
          <w:rFonts w:ascii="Arial" w:hAnsi="Arial" w:cs="Arial"/>
          <w:i/>
          <w:iCs/>
          <w:color w:val="000000" w:themeColor="text1"/>
        </w:rPr>
        <w:t>should be someone who has a good knowledge of the policy to be assessed)</w:t>
      </w:r>
    </w:p>
    <w:tbl>
      <w:tblPr>
        <w:tblStyle w:val="TableGrid"/>
        <w:tblW w:w="15026" w:type="dxa"/>
        <w:tblInd w:w="704" w:type="dxa"/>
        <w:tblLook w:val="04A0" w:firstRow="1" w:lastRow="0" w:firstColumn="1" w:lastColumn="0" w:noHBand="0" w:noVBand="1"/>
      </w:tblPr>
      <w:tblGrid>
        <w:gridCol w:w="15026"/>
      </w:tblGrid>
      <w:tr w:rsidR="000E6E37" w14:paraId="33D99B71" w14:textId="77777777" w:rsidTr="00562001">
        <w:tc>
          <w:tcPr>
            <w:tcW w:w="15026" w:type="dxa"/>
          </w:tcPr>
          <w:p w14:paraId="63EF1BFF" w14:textId="77777777" w:rsidR="000E6E37" w:rsidRPr="009B269C" w:rsidRDefault="000E6E37" w:rsidP="000B5DBA">
            <w:pPr>
              <w:pStyle w:val="ListParagraph"/>
              <w:ind w:left="0"/>
              <w:rPr>
                <w:rFonts w:ascii="Arial" w:hAnsi="Arial" w:cs="Arial"/>
                <w:i/>
                <w:iCs/>
              </w:rPr>
            </w:pPr>
          </w:p>
          <w:p w14:paraId="6711E05F" w14:textId="6C0BAC9E" w:rsidR="000E6E37" w:rsidRPr="00197C6A" w:rsidRDefault="009B269C" w:rsidP="000B5DBA">
            <w:pPr>
              <w:pStyle w:val="ListParagraph"/>
              <w:ind w:left="0"/>
              <w:rPr>
                <w:rFonts w:ascii="Arial" w:hAnsi="Arial" w:cs="Arial"/>
              </w:rPr>
            </w:pPr>
            <w:r w:rsidRPr="00197C6A">
              <w:rPr>
                <w:rFonts w:ascii="Arial" w:hAnsi="Arial" w:cs="Arial"/>
              </w:rPr>
              <w:t>Simon Bradbury, Strategic and Policy Adviser Transport / SWestrans</w:t>
            </w:r>
          </w:p>
        </w:tc>
      </w:tr>
    </w:tbl>
    <w:p w14:paraId="3E2D0C5A" w14:textId="77777777" w:rsidR="000E6E37" w:rsidRPr="00091B11" w:rsidRDefault="000E6E37" w:rsidP="000E6E37">
      <w:pPr>
        <w:pStyle w:val="ListParagraph"/>
        <w:rPr>
          <w:rFonts w:ascii="Arial" w:hAnsi="Arial" w:cs="Arial"/>
          <w:i/>
          <w:iCs/>
          <w:color w:val="FF0000"/>
        </w:rPr>
      </w:pPr>
    </w:p>
    <w:p w14:paraId="613FAB6A" w14:textId="20E9A146" w:rsidR="000E6E37" w:rsidRPr="0072060D" w:rsidRDefault="000E6E37" w:rsidP="00FF687D">
      <w:pPr>
        <w:pStyle w:val="ListParagraph"/>
        <w:numPr>
          <w:ilvl w:val="0"/>
          <w:numId w:val="24"/>
        </w:numPr>
        <w:rPr>
          <w:rFonts w:ascii="Arial" w:hAnsi="Arial" w:cs="Arial"/>
        </w:rPr>
      </w:pPr>
      <w:r w:rsidRPr="0072060D">
        <w:rPr>
          <w:rFonts w:ascii="Arial" w:hAnsi="Arial" w:cs="Arial"/>
          <w:b/>
          <w:bCs/>
        </w:rPr>
        <w:t>Names, job titles and organisations of those involved in the IA process</w:t>
      </w:r>
      <w:r>
        <w:rPr>
          <w:rFonts w:ascii="Arial" w:hAnsi="Arial" w:cs="Arial"/>
        </w:rPr>
        <w:t xml:space="preserve"> </w:t>
      </w:r>
      <w:r w:rsidRPr="0072060D">
        <w:rPr>
          <w:rFonts w:ascii="Arial" w:hAnsi="Arial" w:cs="Arial"/>
          <w:i/>
          <w:iCs/>
          <w:color w:val="000000" w:themeColor="text1"/>
        </w:rPr>
        <w:t xml:space="preserve">(The IA should be completed by no fewer than </w:t>
      </w:r>
      <w:r w:rsidR="008B08AA">
        <w:rPr>
          <w:rFonts w:ascii="Arial" w:hAnsi="Arial" w:cs="Arial"/>
          <w:i/>
          <w:iCs/>
          <w:color w:val="000000" w:themeColor="text1"/>
        </w:rPr>
        <w:t>four</w:t>
      </w:r>
      <w:r w:rsidRPr="0072060D">
        <w:rPr>
          <w:rFonts w:ascii="Arial" w:hAnsi="Arial" w:cs="Arial"/>
          <w:i/>
          <w:iCs/>
          <w:color w:val="000000" w:themeColor="text1"/>
        </w:rPr>
        <w:t xml:space="preserve"> people</w:t>
      </w:r>
      <w:r w:rsidR="008B08AA">
        <w:rPr>
          <w:rFonts w:ascii="Arial" w:hAnsi="Arial" w:cs="Arial"/>
          <w:i/>
          <w:iCs/>
          <w:color w:val="000000" w:themeColor="text1"/>
        </w:rPr>
        <w:t xml:space="preserve"> and no more than twelve people</w:t>
      </w:r>
      <w:r w:rsidRPr="0072060D">
        <w:rPr>
          <w:rFonts w:ascii="Arial" w:hAnsi="Arial" w:cs="Arial"/>
          <w:i/>
          <w:iCs/>
          <w:color w:val="000000" w:themeColor="text1"/>
        </w:rPr>
        <w:t xml:space="preserve">. It is good practice to involve </w:t>
      </w:r>
      <w:r w:rsidR="0051289D">
        <w:rPr>
          <w:rFonts w:ascii="Arial" w:hAnsi="Arial" w:cs="Arial"/>
          <w:i/>
          <w:iCs/>
          <w:color w:val="000000" w:themeColor="text1"/>
        </w:rPr>
        <w:t xml:space="preserve">relevant external </w:t>
      </w:r>
      <w:r w:rsidRPr="0072060D">
        <w:rPr>
          <w:rFonts w:ascii="Arial" w:hAnsi="Arial" w:cs="Arial"/>
          <w:i/>
          <w:iCs/>
          <w:color w:val="000000" w:themeColor="text1"/>
        </w:rPr>
        <w:t>stakeholders. Representatives of people experiencing inequality – for example people experiencing poverty should be considered and the relevant Equality and Diversity Group(s) must be involved)</w:t>
      </w:r>
    </w:p>
    <w:tbl>
      <w:tblPr>
        <w:tblStyle w:val="TableGrid"/>
        <w:tblpPr w:leftFromText="180" w:rightFromText="180" w:vertAnchor="text" w:horzAnchor="margin" w:tblpXSpec="right" w:tblpY="163"/>
        <w:tblW w:w="0" w:type="auto"/>
        <w:tblLook w:val="04A0" w:firstRow="1" w:lastRow="0" w:firstColumn="1" w:lastColumn="0" w:noHBand="0" w:noVBand="1"/>
      </w:tblPr>
      <w:tblGrid>
        <w:gridCol w:w="7508"/>
        <w:gridCol w:w="7655"/>
      </w:tblGrid>
      <w:tr w:rsidR="00D75521" w14:paraId="1B9FA7E9" w14:textId="77777777" w:rsidTr="00D75521">
        <w:tc>
          <w:tcPr>
            <w:tcW w:w="7508" w:type="dxa"/>
          </w:tcPr>
          <w:p w14:paraId="3B1D19A6" w14:textId="3DF77C37" w:rsidR="00D75521" w:rsidRPr="003D398B" w:rsidRDefault="009B269C" w:rsidP="00D75521">
            <w:pPr>
              <w:rPr>
                <w:rFonts w:ascii="Arial" w:hAnsi="Arial" w:cs="Arial"/>
              </w:rPr>
            </w:pPr>
            <w:r w:rsidRPr="003D398B">
              <w:rPr>
                <w:rFonts w:ascii="Arial" w:hAnsi="Arial" w:cs="Arial"/>
              </w:rPr>
              <w:t xml:space="preserve">Lindsay Heron, </w:t>
            </w:r>
            <w:r w:rsidR="004759AB" w:rsidRPr="003D398B">
              <w:rPr>
                <w:rFonts w:ascii="Arial" w:hAnsi="Arial" w:cs="Arial"/>
              </w:rPr>
              <w:t>Transportation</w:t>
            </w:r>
            <w:r w:rsidR="00D23260">
              <w:rPr>
                <w:rFonts w:ascii="Arial" w:hAnsi="Arial" w:cs="Arial"/>
              </w:rPr>
              <w:t>, Transport &amp; Infrastructure</w:t>
            </w:r>
          </w:p>
        </w:tc>
        <w:tc>
          <w:tcPr>
            <w:tcW w:w="7655" w:type="dxa"/>
          </w:tcPr>
          <w:p w14:paraId="666DC15B" w14:textId="77777777" w:rsidR="00D75521" w:rsidRDefault="00D75521" w:rsidP="00D75521"/>
        </w:tc>
      </w:tr>
      <w:tr w:rsidR="00D75521" w14:paraId="19D78303" w14:textId="77777777" w:rsidTr="00D75521">
        <w:tc>
          <w:tcPr>
            <w:tcW w:w="7508" w:type="dxa"/>
          </w:tcPr>
          <w:p w14:paraId="56F9660B" w14:textId="3A8E239A" w:rsidR="00D75521" w:rsidRPr="003D398B" w:rsidRDefault="009B269C" w:rsidP="00D75521">
            <w:pPr>
              <w:rPr>
                <w:rFonts w:ascii="Arial" w:hAnsi="Arial" w:cs="Arial"/>
              </w:rPr>
            </w:pPr>
            <w:r w:rsidRPr="003D398B">
              <w:rPr>
                <w:rFonts w:ascii="Arial" w:hAnsi="Arial" w:cs="Arial"/>
              </w:rPr>
              <w:t>Linda Richardson,</w:t>
            </w:r>
            <w:r w:rsidR="00D23260">
              <w:rPr>
                <w:rFonts w:ascii="Arial" w:hAnsi="Arial" w:cs="Arial"/>
              </w:rPr>
              <w:t xml:space="preserve"> Public Transport Officer, </w:t>
            </w:r>
            <w:r w:rsidRPr="003D398B">
              <w:rPr>
                <w:rFonts w:ascii="Arial" w:hAnsi="Arial" w:cs="Arial"/>
              </w:rPr>
              <w:t>SWestrans</w:t>
            </w:r>
            <w:r w:rsidR="005D3166">
              <w:rPr>
                <w:rFonts w:ascii="Arial" w:hAnsi="Arial" w:cs="Arial"/>
              </w:rPr>
              <w:t xml:space="preserve"> (January 25)</w:t>
            </w:r>
          </w:p>
        </w:tc>
        <w:tc>
          <w:tcPr>
            <w:tcW w:w="7655" w:type="dxa"/>
          </w:tcPr>
          <w:p w14:paraId="38CC8A04" w14:textId="77777777" w:rsidR="00D75521" w:rsidRDefault="00D75521" w:rsidP="00D75521"/>
        </w:tc>
      </w:tr>
      <w:tr w:rsidR="00D75521" w14:paraId="301A4CAB" w14:textId="77777777" w:rsidTr="00D75521">
        <w:tc>
          <w:tcPr>
            <w:tcW w:w="7508" w:type="dxa"/>
          </w:tcPr>
          <w:p w14:paraId="7BC9CF78" w14:textId="7650C776" w:rsidR="00D75521" w:rsidRPr="003D398B" w:rsidRDefault="009B269C" w:rsidP="00D75521">
            <w:pPr>
              <w:rPr>
                <w:rFonts w:ascii="Arial" w:hAnsi="Arial" w:cs="Arial"/>
              </w:rPr>
            </w:pPr>
            <w:r w:rsidRPr="003D398B">
              <w:rPr>
                <w:rFonts w:ascii="Arial" w:hAnsi="Arial" w:cs="Arial"/>
              </w:rPr>
              <w:t>Jennifer Young, Policy and Communications</w:t>
            </w:r>
          </w:p>
        </w:tc>
        <w:tc>
          <w:tcPr>
            <w:tcW w:w="7655" w:type="dxa"/>
          </w:tcPr>
          <w:p w14:paraId="08293671" w14:textId="77777777" w:rsidR="00D75521" w:rsidRDefault="00D75521" w:rsidP="00D75521"/>
        </w:tc>
      </w:tr>
      <w:tr w:rsidR="00D75521" w14:paraId="62A9B728" w14:textId="77777777" w:rsidTr="00D75521">
        <w:tc>
          <w:tcPr>
            <w:tcW w:w="7508" w:type="dxa"/>
          </w:tcPr>
          <w:p w14:paraId="7BFBF7C3" w14:textId="6FB1B5B5" w:rsidR="00D75521" w:rsidRPr="005D3166" w:rsidRDefault="005D3166" w:rsidP="00D75521">
            <w:pPr>
              <w:rPr>
                <w:rFonts w:ascii="Arial" w:hAnsi="Arial" w:cs="Arial"/>
              </w:rPr>
            </w:pPr>
            <w:r w:rsidRPr="005D3166">
              <w:rPr>
                <w:rFonts w:ascii="Arial" w:hAnsi="Arial" w:cs="Arial"/>
              </w:rPr>
              <w:t>Kirsty Dunsmore (September 25)</w:t>
            </w:r>
          </w:p>
        </w:tc>
        <w:tc>
          <w:tcPr>
            <w:tcW w:w="7655" w:type="dxa"/>
          </w:tcPr>
          <w:p w14:paraId="0C5CE429" w14:textId="77777777" w:rsidR="00D75521" w:rsidRDefault="00D75521" w:rsidP="00D75521"/>
        </w:tc>
      </w:tr>
      <w:tr w:rsidR="00D75521" w14:paraId="3361EEA8" w14:textId="77777777" w:rsidTr="00D75521">
        <w:tc>
          <w:tcPr>
            <w:tcW w:w="7508" w:type="dxa"/>
          </w:tcPr>
          <w:p w14:paraId="23E47790" w14:textId="77777777" w:rsidR="00D75521" w:rsidRPr="005D3166" w:rsidRDefault="00D75521" w:rsidP="00D75521">
            <w:pPr>
              <w:rPr>
                <w:rFonts w:ascii="Arial" w:hAnsi="Arial" w:cs="Arial"/>
              </w:rPr>
            </w:pPr>
          </w:p>
        </w:tc>
        <w:tc>
          <w:tcPr>
            <w:tcW w:w="7655" w:type="dxa"/>
          </w:tcPr>
          <w:p w14:paraId="0ECB96B9" w14:textId="77777777" w:rsidR="00D75521" w:rsidRDefault="00D75521" w:rsidP="00D75521"/>
        </w:tc>
      </w:tr>
      <w:tr w:rsidR="00D75521" w14:paraId="277923C4" w14:textId="77777777" w:rsidTr="00D75521">
        <w:tc>
          <w:tcPr>
            <w:tcW w:w="7508" w:type="dxa"/>
          </w:tcPr>
          <w:p w14:paraId="4F0D6664" w14:textId="77777777" w:rsidR="00D75521" w:rsidRDefault="00D75521" w:rsidP="00D75521"/>
        </w:tc>
        <w:tc>
          <w:tcPr>
            <w:tcW w:w="7655" w:type="dxa"/>
          </w:tcPr>
          <w:p w14:paraId="501DEF7B" w14:textId="77777777" w:rsidR="00D75521" w:rsidRDefault="00D75521" w:rsidP="00D75521"/>
        </w:tc>
      </w:tr>
    </w:tbl>
    <w:p w14:paraId="577F6212" w14:textId="74D8A4DD" w:rsidR="00474B0D" w:rsidRPr="0072060D" w:rsidRDefault="00474B0D" w:rsidP="00474B0D">
      <w:pPr>
        <w:pStyle w:val="ListParagraph"/>
        <w:numPr>
          <w:ilvl w:val="0"/>
          <w:numId w:val="24"/>
        </w:numPr>
        <w:rPr>
          <w:rFonts w:ascii="Arial" w:hAnsi="Arial" w:cs="Arial"/>
        </w:rPr>
      </w:pPr>
      <w:r>
        <w:rPr>
          <w:rFonts w:ascii="Arial" w:hAnsi="Arial" w:cs="Arial"/>
          <w:b/>
          <w:bCs/>
        </w:rPr>
        <w:lastRenderedPageBreak/>
        <w:t>Please list the stakeholders/ partner organisations/ community groups you have consulted with</w:t>
      </w:r>
      <w:r w:rsidRPr="00474B0D">
        <w:rPr>
          <w:rFonts w:ascii="Arial" w:hAnsi="Arial" w:cs="Arial"/>
        </w:rPr>
        <w:t xml:space="preserve"> (</w:t>
      </w:r>
      <w:r w:rsidRPr="0072060D">
        <w:rPr>
          <w:rFonts w:ascii="Arial" w:hAnsi="Arial" w:cs="Arial"/>
          <w:i/>
          <w:iCs/>
          <w:color w:val="000000" w:themeColor="text1"/>
        </w:rPr>
        <w:t>It is good practice to involve stakeholders</w:t>
      </w:r>
      <w:r w:rsidR="00D878E1">
        <w:rPr>
          <w:rFonts w:ascii="Arial" w:hAnsi="Arial" w:cs="Arial"/>
          <w:i/>
          <w:iCs/>
          <w:color w:val="000000" w:themeColor="text1"/>
        </w:rPr>
        <w:t xml:space="preserve"> and those with lived experience.  Have you consulted with the Tackling Poverty Reference Group and/ or the Equality and Diversity Working Group?</w:t>
      </w:r>
      <w:r w:rsidRPr="0072060D">
        <w:rPr>
          <w:rFonts w:ascii="Arial" w:hAnsi="Arial" w:cs="Arial"/>
          <w:i/>
          <w:iCs/>
          <w:color w:val="000000" w:themeColor="text1"/>
        </w:rPr>
        <w:t>)</w:t>
      </w:r>
    </w:p>
    <w:p w14:paraId="0E768182" w14:textId="77777777" w:rsidR="00474B0D" w:rsidRDefault="00474B0D" w:rsidP="00474B0D">
      <w:pPr>
        <w:rPr>
          <w:rFonts w:ascii="Arial" w:hAnsi="Arial" w:cs="Arial"/>
          <w:b/>
          <w:bCs/>
        </w:rPr>
      </w:pPr>
    </w:p>
    <w:tbl>
      <w:tblPr>
        <w:tblStyle w:val="TableGrid"/>
        <w:tblW w:w="0" w:type="auto"/>
        <w:tblInd w:w="644" w:type="dxa"/>
        <w:tblLook w:val="04A0" w:firstRow="1" w:lastRow="0" w:firstColumn="1" w:lastColumn="0" w:noHBand="0" w:noVBand="1"/>
      </w:tblPr>
      <w:tblGrid>
        <w:gridCol w:w="7516"/>
        <w:gridCol w:w="7516"/>
      </w:tblGrid>
      <w:tr w:rsidR="00474B0D" w14:paraId="5A1F0C16" w14:textId="77777777" w:rsidTr="00474B0D">
        <w:tc>
          <w:tcPr>
            <w:tcW w:w="7838" w:type="dxa"/>
          </w:tcPr>
          <w:p w14:paraId="10DA4FBA" w14:textId="1693B361" w:rsidR="00474B0D" w:rsidRPr="009B269C" w:rsidRDefault="009B269C" w:rsidP="00474B0D">
            <w:pPr>
              <w:rPr>
                <w:rFonts w:ascii="Arial" w:hAnsi="Arial" w:cs="Arial"/>
              </w:rPr>
            </w:pPr>
            <w:r w:rsidRPr="009B269C">
              <w:rPr>
                <w:rFonts w:ascii="Arial" w:hAnsi="Arial" w:cs="Arial"/>
              </w:rPr>
              <w:t>NHS Dumfries and Galloway</w:t>
            </w:r>
          </w:p>
        </w:tc>
        <w:tc>
          <w:tcPr>
            <w:tcW w:w="7838" w:type="dxa"/>
          </w:tcPr>
          <w:p w14:paraId="2231588E" w14:textId="1B0A01E7" w:rsidR="00474B0D" w:rsidRPr="009B269C" w:rsidRDefault="009B269C" w:rsidP="00474B0D">
            <w:pPr>
              <w:rPr>
                <w:rFonts w:ascii="Arial" w:hAnsi="Arial" w:cs="Arial"/>
              </w:rPr>
            </w:pPr>
            <w:r w:rsidRPr="009B269C">
              <w:rPr>
                <w:rFonts w:ascii="Arial" w:hAnsi="Arial" w:cs="Arial"/>
              </w:rPr>
              <w:t>SWestrans Board</w:t>
            </w:r>
          </w:p>
        </w:tc>
      </w:tr>
      <w:tr w:rsidR="00474B0D" w14:paraId="2A6D1EB7" w14:textId="77777777" w:rsidTr="00474B0D">
        <w:tc>
          <w:tcPr>
            <w:tcW w:w="7838" w:type="dxa"/>
          </w:tcPr>
          <w:p w14:paraId="741F9349" w14:textId="6208205D" w:rsidR="00474B0D" w:rsidRPr="009B269C" w:rsidRDefault="009B269C" w:rsidP="00474B0D">
            <w:pPr>
              <w:rPr>
                <w:rFonts w:ascii="Arial" w:hAnsi="Arial" w:cs="Arial"/>
              </w:rPr>
            </w:pPr>
            <w:r w:rsidRPr="009B269C">
              <w:rPr>
                <w:rFonts w:ascii="Arial" w:hAnsi="Arial" w:cs="Arial"/>
              </w:rPr>
              <w:t>Community Transport Operators</w:t>
            </w:r>
          </w:p>
        </w:tc>
        <w:tc>
          <w:tcPr>
            <w:tcW w:w="7838" w:type="dxa"/>
          </w:tcPr>
          <w:p w14:paraId="7A625BEA" w14:textId="7DDF5D06" w:rsidR="00474B0D" w:rsidRPr="00BD1311" w:rsidRDefault="00AC0A36" w:rsidP="00474B0D">
            <w:pPr>
              <w:rPr>
                <w:rFonts w:ascii="Arial" w:hAnsi="Arial" w:cs="Arial"/>
              </w:rPr>
            </w:pPr>
            <w:r w:rsidRPr="00BD1311">
              <w:rPr>
                <w:rFonts w:ascii="Arial" w:hAnsi="Arial" w:cs="Arial"/>
              </w:rPr>
              <w:t>Tackling Poverty Reference Group</w:t>
            </w:r>
          </w:p>
        </w:tc>
      </w:tr>
      <w:tr w:rsidR="00474B0D" w14:paraId="2C4B327E" w14:textId="77777777" w:rsidTr="00474B0D">
        <w:tc>
          <w:tcPr>
            <w:tcW w:w="7838" w:type="dxa"/>
          </w:tcPr>
          <w:p w14:paraId="37400BF4" w14:textId="01AB6353" w:rsidR="00474B0D" w:rsidRPr="009B269C" w:rsidRDefault="009B269C" w:rsidP="00474B0D">
            <w:pPr>
              <w:rPr>
                <w:rFonts w:ascii="Arial" w:hAnsi="Arial" w:cs="Arial"/>
              </w:rPr>
            </w:pPr>
            <w:r w:rsidRPr="009B269C">
              <w:rPr>
                <w:rFonts w:ascii="Arial" w:hAnsi="Arial" w:cs="Arial"/>
              </w:rPr>
              <w:t>South of Scotland Enterprise (SOSE)</w:t>
            </w:r>
          </w:p>
        </w:tc>
        <w:tc>
          <w:tcPr>
            <w:tcW w:w="7838" w:type="dxa"/>
          </w:tcPr>
          <w:p w14:paraId="2F174F55" w14:textId="6F6E8200" w:rsidR="00474B0D" w:rsidRPr="00BD1311" w:rsidRDefault="00AC0A36" w:rsidP="00474B0D">
            <w:pPr>
              <w:rPr>
                <w:rFonts w:ascii="Arial" w:hAnsi="Arial" w:cs="Arial"/>
              </w:rPr>
            </w:pPr>
            <w:r w:rsidRPr="00BD1311">
              <w:rPr>
                <w:rFonts w:ascii="Arial" w:hAnsi="Arial" w:cs="Arial"/>
              </w:rPr>
              <w:t>Poverty and Inequalities Partnership</w:t>
            </w:r>
          </w:p>
        </w:tc>
      </w:tr>
      <w:tr w:rsidR="00BD1311" w14:paraId="05720F3C" w14:textId="77777777" w:rsidTr="00474B0D">
        <w:tc>
          <w:tcPr>
            <w:tcW w:w="7838" w:type="dxa"/>
          </w:tcPr>
          <w:p w14:paraId="19A2CEA4" w14:textId="5CE8642F" w:rsidR="00BD1311" w:rsidRPr="009B269C" w:rsidRDefault="00BD1311" w:rsidP="00474B0D">
            <w:pPr>
              <w:rPr>
                <w:rFonts w:ascii="Arial" w:hAnsi="Arial" w:cs="Arial"/>
              </w:rPr>
            </w:pPr>
            <w:r>
              <w:rPr>
                <w:rFonts w:ascii="Arial" w:hAnsi="Arial" w:cs="Arial"/>
              </w:rPr>
              <w:t>Youth Council</w:t>
            </w:r>
          </w:p>
        </w:tc>
        <w:tc>
          <w:tcPr>
            <w:tcW w:w="7838" w:type="dxa"/>
          </w:tcPr>
          <w:p w14:paraId="15DE1FAE" w14:textId="77777777" w:rsidR="00BD1311" w:rsidRPr="00BD1311" w:rsidRDefault="00BD1311" w:rsidP="00474B0D">
            <w:pPr>
              <w:rPr>
                <w:rFonts w:ascii="Arial" w:hAnsi="Arial" w:cs="Arial"/>
              </w:rPr>
            </w:pPr>
          </w:p>
        </w:tc>
      </w:tr>
    </w:tbl>
    <w:p w14:paraId="336CFE2C" w14:textId="77777777" w:rsidR="00474B0D" w:rsidRPr="00474B0D" w:rsidRDefault="00474B0D" w:rsidP="00474B0D">
      <w:pPr>
        <w:ind w:left="644"/>
        <w:rPr>
          <w:rFonts w:ascii="Arial" w:hAnsi="Arial" w:cs="Arial"/>
          <w:b/>
          <w:bCs/>
        </w:rPr>
      </w:pPr>
    </w:p>
    <w:p w14:paraId="216F1130" w14:textId="77777777" w:rsidR="00474B0D" w:rsidRDefault="00474B0D" w:rsidP="000E6E37">
      <w:pPr>
        <w:rPr>
          <w:rFonts w:ascii="Arial" w:hAnsi="Arial" w:cs="Arial"/>
          <w:b/>
          <w:bCs/>
        </w:rPr>
      </w:pPr>
    </w:p>
    <w:p w14:paraId="775A1193" w14:textId="30381D41" w:rsidR="000E6E37" w:rsidRPr="00B936EE" w:rsidRDefault="000E6E37" w:rsidP="00FF687D">
      <w:pPr>
        <w:pStyle w:val="ListParagraph"/>
        <w:numPr>
          <w:ilvl w:val="0"/>
          <w:numId w:val="24"/>
        </w:numPr>
        <w:rPr>
          <w:rFonts w:ascii="Arial" w:hAnsi="Arial" w:cs="Arial"/>
          <w:b/>
          <w:bCs/>
        </w:rPr>
      </w:pPr>
      <w:r w:rsidRPr="00B936EE">
        <w:rPr>
          <w:rFonts w:ascii="Arial" w:hAnsi="Arial" w:cs="Arial"/>
          <w:b/>
          <w:bCs/>
          <w:color w:val="000000"/>
        </w:rPr>
        <w:t xml:space="preserve">Does this change require consideration of the </w:t>
      </w:r>
      <w:hyperlink r:id="rId13" w:history="1">
        <w:r w:rsidRPr="00474B0D">
          <w:rPr>
            <w:rStyle w:val="Hyperlink"/>
            <w:rFonts w:ascii="Arial" w:hAnsi="Arial" w:cs="Arial"/>
            <w:b/>
            <w:bCs/>
          </w:rPr>
          <w:t>Fairer Scotland Duty</w:t>
        </w:r>
      </w:hyperlink>
      <w:r w:rsidRPr="00B936EE">
        <w:rPr>
          <w:rFonts w:ascii="Arial" w:hAnsi="Arial" w:cs="Arial"/>
          <w:b/>
          <w:bCs/>
          <w:color w:val="000000"/>
        </w:rPr>
        <w:t>?</w:t>
      </w:r>
    </w:p>
    <w:tbl>
      <w:tblPr>
        <w:tblStyle w:val="TableGrid"/>
        <w:tblW w:w="15026" w:type="dxa"/>
        <w:tblInd w:w="704" w:type="dxa"/>
        <w:tblLook w:val="04A0" w:firstRow="1" w:lastRow="0" w:firstColumn="1" w:lastColumn="0" w:noHBand="0" w:noVBand="1"/>
      </w:tblPr>
      <w:tblGrid>
        <w:gridCol w:w="15026"/>
      </w:tblGrid>
      <w:tr w:rsidR="000E6E37" w14:paraId="3E4D7300" w14:textId="77777777" w:rsidTr="00562001">
        <w:tc>
          <w:tcPr>
            <w:tcW w:w="15026" w:type="dxa"/>
          </w:tcPr>
          <w:p w14:paraId="55612B8A" w14:textId="77777777" w:rsidR="000E6E37" w:rsidRDefault="000E6E37" w:rsidP="000B5DBA">
            <w:pPr>
              <w:rPr>
                <w:rFonts w:ascii="Arial" w:hAnsi="Arial" w:cs="Arial"/>
                <w:b/>
                <w:bCs/>
              </w:rPr>
            </w:pPr>
          </w:p>
          <w:p w14:paraId="0BD01FC8" w14:textId="5DE76FBF" w:rsidR="000E6E37" w:rsidRPr="009878AF" w:rsidRDefault="00FD5EC5" w:rsidP="000B5DBA">
            <w:pPr>
              <w:rPr>
                <w:rFonts w:ascii="Arial" w:hAnsi="Arial" w:cs="Arial"/>
              </w:rPr>
            </w:pPr>
            <w:r w:rsidRPr="009878AF">
              <w:rPr>
                <w:rFonts w:ascii="Arial" w:hAnsi="Arial" w:cs="Arial"/>
              </w:rPr>
              <w:t>Yes</w:t>
            </w:r>
          </w:p>
          <w:p w14:paraId="5F6845DF" w14:textId="427A40AF" w:rsidR="00FF687D" w:rsidRDefault="00FF687D" w:rsidP="000B5DBA">
            <w:pPr>
              <w:rPr>
                <w:rFonts w:ascii="Arial" w:hAnsi="Arial" w:cs="Arial"/>
                <w:b/>
                <w:bCs/>
              </w:rPr>
            </w:pPr>
          </w:p>
        </w:tc>
      </w:tr>
    </w:tbl>
    <w:p w14:paraId="2110E1F5" w14:textId="77777777" w:rsidR="000E6E37" w:rsidRPr="00612A2F" w:rsidRDefault="000E6E37" w:rsidP="00CB2F2E">
      <w:pPr>
        <w:rPr>
          <w:rFonts w:ascii="Arial" w:hAnsi="Arial" w:cs="Arial"/>
          <w:color w:val="000000"/>
        </w:rPr>
      </w:pPr>
    </w:p>
    <w:p w14:paraId="1FB944EE" w14:textId="77777777" w:rsidR="00CB2F2E" w:rsidRPr="00175719" w:rsidRDefault="00CB2F2E" w:rsidP="00CB2F2E">
      <w:pPr>
        <w:jc w:val="center"/>
        <w:rPr>
          <w:rFonts w:ascii="Arial" w:hAnsi="Arial" w:cs="Arial"/>
          <w:color w:val="000000"/>
          <w:sz w:val="16"/>
          <w:szCs w:val="16"/>
        </w:rPr>
      </w:pPr>
    </w:p>
    <w:p w14:paraId="21961888" w14:textId="77777777" w:rsidR="00CB2F2E" w:rsidRPr="00E82AE6" w:rsidRDefault="00CB2F2E" w:rsidP="00CB2F2E">
      <w:pPr>
        <w:shd w:val="clear" w:color="auto" w:fill="5F497A"/>
        <w:jc w:val="center"/>
        <w:rPr>
          <w:rFonts w:ascii="Arial" w:hAnsi="Arial" w:cs="Arial"/>
          <w:b/>
          <w:color w:val="FFFFFF"/>
          <w:sz w:val="28"/>
          <w:szCs w:val="28"/>
        </w:rPr>
      </w:pPr>
      <w:r w:rsidRPr="00E82AE6">
        <w:rPr>
          <w:rFonts w:ascii="Arial" w:hAnsi="Arial" w:cs="Arial"/>
          <w:b/>
          <w:color w:val="FFFFFF"/>
          <w:sz w:val="28"/>
          <w:szCs w:val="28"/>
        </w:rPr>
        <w:t>Section 2 : Aims of the policy</w:t>
      </w:r>
    </w:p>
    <w:p w14:paraId="1637EA7B" w14:textId="77777777" w:rsidR="00CB2F2E" w:rsidRPr="00175719" w:rsidRDefault="00CB2F2E" w:rsidP="00CB2F2E">
      <w:pPr>
        <w:rPr>
          <w:rFonts w:ascii="Arial" w:hAnsi="Arial" w:cs="Arial"/>
          <w:b/>
          <w:color w:val="000000"/>
          <w:sz w:val="16"/>
          <w:szCs w:val="16"/>
        </w:rPr>
      </w:pPr>
    </w:p>
    <w:p w14:paraId="7A2B38B0" w14:textId="77777777" w:rsidR="000E6E37" w:rsidRDefault="000E6E37" w:rsidP="000E6E37">
      <w:pPr>
        <w:rPr>
          <w:rFonts w:ascii="Arial" w:hAnsi="Arial" w:cs="Arial"/>
          <w:b/>
          <w:bCs/>
        </w:rPr>
      </w:pPr>
    </w:p>
    <w:p w14:paraId="672AA721" w14:textId="77777777" w:rsidR="006F719D" w:rsidRDefault="000C49DB" w:rsidP="00FF687D">
      <w:pPr>
        <w:pStyle w:val="ListParagraph"/>
        <w:numPr>
          <w:ilvl w:val="0"/>
          <w:numId w:val="24"/>
        </w:numPr>
        <w:rPr>
          <w:rFonts w:ascii="Arial" w:hAnsi="Arial" w:cs="Arial"/>
          <w:b/>
          <w:bCs/>
        </w:rPr>
      </w:pPr>
      <w:r w:rsidRPr="000C49DB">
        <w:rPr>
          <w:rFonts w:ascii="Arial" w:hAnsi="Arial" w:cs="Arial"/>
          <w:b/>
          <w:bCs/>
        </w:rPr>
        <w:t xml:space="preserve">What are the main aims of the policy? Please detail.  </w:t>
      </w:r>
      <w:r w:rsidRPr="000C49DB">
        <w:rPr>
          <w:rFonts w:ascii="Arial" w:hAnsi="Arial" w:cs="Arial"/>
          <w:i/>
          <w:iCs/>
        </w:rPr>
        <w:t>This should describe the policy and what you are trying to do.</w:t>
      </w:r>
    </w:p>
    <w:tbl>
      <w:tblPr>
        <w:tblStyle w:val="TableGrid"/>
        <w:tblW w:w="15026" w:type="dxa"/>
        <w:tblInd w:w="704" w:type="dxa"/>
        <w:tblLook w:val="04A0" w:firstRow="1" w:lastRow="0" w:firstColumn="1" w:lastColumn="0" w:noHBand="0" w:noVBand="1"/>
      </w:tblPr>
      <w:tblGrid>
        <w:gridCol w:w="15026"/>
      </w:tblGrid>
      <w:tr w:rsidR="000E6E37" w14:paraId="58ED8A92" w14:textId="77777777" w:rsidTr="00562001">
        <w:tc>
          <w:tcPr>
            <w:tcW w:w="15026" w:type="dxa"/>
          </w:tcPr>
          <w:p w14:paraId="6A5A8C1B" w14:textId="77777777" w:rsidR="000E6E37" w:rsidRDefault="000E6E37" w:rsidP="000B5DBA">
            <w:pPr>
              <w:rPr>
                <w:rFonts w:ascii="Arial" w:hAnsi="Arial" w:cs="Arial"/>
                <w:b/>
                <w:bCs/>
              </w:rPr>
            </w:pPr>
          </w:p>
          <w:p w14:paraId="2EBDCFF6" w14:textId="1B01EE35" w:rsidR="000E6E37" w:rsidRPr="00B441D8" w:rsidRDefault="001E5ACE" w:rsidP="000B5DBA">
            <w:pPr>
              <w:rPr>
                <w:rFonts w:ascii="Arial" w:hAnsi="Arial" w:cs="Arial"/>
              </w:rPr>
            </w:pPr>
            <w:r>
              <w:rPr>
                <w:rFonts w:ascii="Arial" w:hAnsi="Arial" w:cs="Arial"/>
              </w:rPr>
              <w:t>T</w:t>
            </w:r>
            <w:r w:rsidR="00B441D8" w:rsidRPr="00B441D8">
              <w:rPr>
                <w:rFonts w:ascii="Arial" w:hAnsi="Arial" w:cs="Arial"/>
              </w:rPr>
              <w:t xml:space="preserve">he Bus Network </w:t>
            </w:r>
            <w:r>
              <w:rPr>
                <w:rFonts w:ascii="Arial" w:hAnsi="Arial" w:cs="Arial"/>
              </w:rPr>
              <w:t>Procurement Project</w:t>
            </w:r>
            <w:r w:rsidR="005B19B4">
              <w:rPr>
                <w:rFonts w:ascii="Arial" w:hAnsi="Arial" w:cs="Arial"/>
              </w:rPr>
              <w:t xml:space="preserve"> is the exercise to reprocure the local </w:t>
            </w:r>
            <w:r w:rsidR="00A81977">
              <w:rPr>
                <w:rFonts w:ascii="Arial" w:hAnsi="Arial" w:cs="Arial"/>
              </w:rPr>
              <w:t xml:space="preserve">public </w:t>
            </w:r>
            <w:r w:rsidR="005B19B4">
              <w:rPr>
                <w:rFonts w:ascii="Arial" w:hAnsi="Arial" w:cs="Arial"/>
              </w:rPr>
              <w:t xml:space="preserve">and school bus network. </w:t>
            </w:r>
            <w:r w:rsidR="00A81977">
              <w:rPr>
                <w:rFonts w:ascii="Arial" w:hAnsi="Arial" w:cs="Arial"/>
              </w:rPr>
              <w:t xml:space="preserve">The project seeks to </w:t>
            </w:r>
            <w:r w:rsidR="00B441D8" w:rsidRPr="00B441D8">
              <w:rPr>
                <w:rFonts w:ascii="Arial" w:hAnsi="Arial" w:cs="Arial"/>
              </w:rPr>
              <w:t>successfully retender and recontract the network by reconciling passenger demand, an expected reduced level of available funding and significantly increased operator costs.</w:t>
            </w:r>
            <w:r w:rsidR="00A81977">
              <w:rPr>
                <w:rFonts w:ascii="Arial" w:hAnsi="Arial" w:cs="Arial"/>
              </w:rPr>
              <w:t xml:space="preserve"> An approach is being taken to </w:t>
            </w:r>
            <w:r w:rsidR="00E972F9">
              <w:rPr>
                <w:rFonts w:ascii="Arial" w:hAnsi="Arial" w:cs="Arial"/>
              </w:rPr>
              <w:t xml:space="preserve">maximise value for money through protecting services that carry the most passengers, whilst also considering the role that the bus network plays in providing access to essential services for people that would not otherwise </w:t>
            </w:r>
            <w:r w:rsidR="006B36D0">
              <w:rPr>
                <w:rFonts w:ascii="Arial" w:hAnsi="Arial" w:cs="Arial"/>
              </w:rPr>
              <w:t xml:space="preserve">have access </w:t>
            </w:r>
            <w:r w:rsidR="00182A99">
              <w:rPr>
                <w:rFonts w:ascii="Arial" w:hAnsi="Arial" w:cs="Arial"/>
              </w:rPr>
              <w:t xml:space="preserve">to them. </w:t>
            </w:r>
          </w:p>
          <w:p w14:paraId="42DFD647" w14:textId="77777777" w:rsidR="000E6E37" w:rsidRDefault="000E6E37" w:rsidP="000B5DBA">
            <w:pPr>
              <w:rPr>
                <w:rFonts w:ascii="Arial" w:hAnsi="Arial" w:cs="Arial"/>
                <w:b/>
                <w:bCs/>
              </w:rPr>
            </w:pPr>
          </w:p>
          <w:p w14:paraId="202C2754" w14:textId="6495CC50" w:rsidR="00FF687D" w:rsidRDefault="00FF687D" w:rsidP="000B5DBA">
            <w:pPr>
              <w:rPr>
                <w:rFonts w:ascii="Arial" w:hAnsi="Arial" w:cs="Arial"/>
                <w:b/>
                <w:bCs/>
              </w:rPr>
            </w:pPr>
          </w:p>
        </w:tc>
      </w:tr>
    </w:tbl>
    <w:p w14:paraId="2BE9E0B3" w14:textId="77777777" w:rsidR="000E6E37" w:rsidRPr="009537AF" w:rsidRDefault="000E6E37" w:rsidP="000E6E37">
      <w:pPr>
        <w:rPr>
          <w:rFonts w:ascii="Arial" w:hAnsi="Arial" w:cs="Arial"/>
          <w:b/>
          <w:bCs/>
        </w:rPr>
      </w:pPr>
    </w:p>
    <w:p w14:paraId="465E0ED0" w14:textId="554C2714" w:rsidR="006F719D" w:rsidRDefault="000E6E37" w:rsidP="00FF687D">
      <w:pPr>
        <w:pStyle w:val="ListParagraph"/>
        <w:numPr>
          <w:ilvl w:val="0"/>
          <w:numId w:val="24"/>
        </w:numPr>
        <w:rPr>
          <w:rFonts w:ascii="Arial" w:hAnsi="Arial" w:cs="Arial"/>
          <w:b/>
          <w:bCs/>
        </w:rPr>
      </w:pPr>
      <w:r>
        <w:rPr>
          <w:rFonts w:ascii="Arial" w:hAnsi="Arial" w:cs="Arial"/>
          <w:b/>
          <w:bCs/>
        </w:rPr>
        <w:t>Who will be affected by this change?</w:t>
      </w:r>
      <w:r>
        <w:rPr>
          <w:rFonts w:ascii="Arial" w:hAnsi="Arial" w:cs="Arial"/>
        </w:rPr>
        <w:t xml:space="preserve"> </w:t>
      </w:r>
      <w:r w:rsidRPr="009537AF">
        <w:rPr>
          <w:rFonts w:ascii="Arial" w:hAnsi="Arial" w:cs="Arial"/>
          <w:i/>
          <w:iCs/>
        </w:rPr>
        <w:t xml:space="preserve">(e.g. Staff, public, service users, </w:t>
      </w:r>
      <w:r w:rsidR="00C428FD">
        <w:rPr>
          <w:rFonts w:ascii="Arial" w:hAnsi="Arial" w:cs="Arial"/>
          <w:i/>
          <w:iCs/>
        </w:rPr>
        <w:t>c</w:t>
      </w:r>
      <w:r w:rsidRPr="009537AF">
        <w:rPr>
          <w:rFonts w:ascii="Arial" w:hAnsi="Arial" w:cs="Arial"/>
          <w:i/>
          <w:iCs/>
        </w:rPr>
        <w:t>arers)</w:t>
      </w:r>
    </w:p>
    <w:tbl>
      <w:tblPr>
        <w:tblStyle w:val="TableGrid"/>
        <w:tblW w:w="15026" w:type="dxa"/>
        <w:tblInd w:w="704" w:type="dxa"/>
        <w:tblLook w:val="04A0" w:firstRow="1" w:lastRow="0" w:firstColumn="1" w:lastColumn="0" w:noHBand="0" w:noVBand="1"/>
      </w:tblPr>
      <w:tblGrid>
        <w:gridCol w:w="15026"/>
      </w:tblGrid>
      <w:tr w:rsidR="000E6E37" w14:paraId="0B27B219" w14:textId="77777777" w:rsidTr="00562001">
        <w:tc>
          <w:tcPr>
            <w:tcW w:w="15026" w:type="dxa"/>
          </w:tcPr>
          <w:p w14:paraId="216B2EF6" w14:textId="77777777" w:rsidR="000E6E37" w:rsidRPr="009B269C" w:rsidRDefault="000E6E37" w:rsidP="000B5DBA">
            <w:pPr>
              <w:pStyle w:val="ListParagraph"/>
              <w:ind w:left="0"/>
              <w:rPr>
                <w:rFonts w:ascii="Arial" w:hAnsi="Arial" w:cs="Arial"/>
              </w:rPr>
            </w:pPr>
          </w:p>
          <w:p w14:paraId="36F5EDAE" w14:textId="13E08539" w:rsidR="00FF687D" w:rsidRPr="009B269C" w:rsidRDefault="009B269C" w:rsidP="000B5DBA">
            <w:pPr>
              <w:pStyle w:val="ListParagraph"/>
              <w:ind w:left="0"/>
              <w:rPr>
                <w:rFonts w:ascii="Arial" w:hAnsi="Arial" w:cs="Arial"/>
              </w:rPr>
            </w:pPr>
            <w:r w:rsidRPr="009B269C">
              <w:rPr>
                <w:rFonts w:ascii="Arial" w:hAnsi="Arial" w:cs="Arial"/>
              </w:rPr>
              <w:t xml:space="preserve">General public, both those that currently use the bus network in Dumfries and Galloway, and those that would </w:t>
            </w:r>
            <w:r w:rsidR="007E5FED">
              <w:rPr>
                <w:rFonts w:ascii="Arial" w:hAnsi="Arial" w:cs="Arial"/>
              </w:rPr>
              <w:t>could</w:t>
            </w:r>
            <w:r w:rsidRPr="009B269C">
              <w:rPr>
                <w:rFonts w:ascii="Arial" w:hAnsi="Arial" w:cs="Arial"/>
              </w:rPr>
              <w:t xml:space="preserve"> in future</w:t>
            </w:r>
            <w:r w:rsidR="00B441D8">
              <w:rPr>
                <w:rFonts w:ascii="Arial" w:hAnsi="Arial" w:cs="Arial"/>
              </w:rPr>
              <w:t>.</w:t>
            </w:r>
          </w:p>
          <w:p w14:paraId="466E950E" w14:textId="25D9537F" w:rsidR="00474B0D" w:rsidRPr="009B269C" w:rsidRDefault="009B269C" w:rsidP="000B5DBA">
            <w:pPr>
              <w:pStyle w:val="ListParagraph"/>
              <w:ind w:left="0"/>
              <w:rPr>
                <w:rFonts w:ascii="Arial" w:hAnsi="Arial" w:cs="Arial"/>
              </w:rPr>
            </w:pPr>
            <w:r w:rsidRPr="009B269C">
              <w:rPr>
                <w:rFonts w:ascii="Arial" w:hAnsi="Arial" w:cs="Arial"/>
              </w:rPr>
              <w:t>School children</w:t>
            </w:r>
          </w:p>
          <w:p w14:paraId="42CC4D68" w14:textId="77777777" w:rsidR="009B269C" w:rsidRDefault="009B269C" w:rsidP="000B5DBA">
            <w:pPr>
              <w:pStyle w:val="ListParagraph"/>
              <w:ind w:left="0"/>
              <w:rPr>
                <w:rFonts w:ascii="Arial" w:hAnsi="Arial" w:cs="Arial"/>
                <w:b/>
                <w:bCs/>
              </w:rPr>
            </w:pPr>
          </w:p>
          <w:p w14:paraId="71600188" w14:textId="2B145EB5" w:rsidR="00474B0D" w:rsidRDefault="00474B0D" w:rsidP="000B5DBA">
            <w:pPr>
              <w:pStyle w:val="ListParagraph"/>
              <w:ind w:left="0"/>
              <w:rPr>
                <w:rFonts w:ascii="Arial" w:hAnsi="Arial" w:cs="Arial"/>
                <w:b/>
                <w:bCs/>
              </w:rPr>
            </w:pPr>
          </w:p>
        </w:tc>
      </w:tr>
    </w:tbl>
    <w:p w14:paraId="42374D9E" w14:textId="77777777" w:rsidR="00CB2F2E" w:rsidRPr="00E82AE6" w:rsidRDefault="00CB2F2E" w:rsidP="00CB2F2E">
      <w:pPr>
        <w:shd w:val="clear" w:color="auto" w:fill="5F497A"/>
        <w:jc w:val="center"/>
        <w:rPr>
          <w:rFonts w:ascii="Arial" w:hAnsi="Arial" w:cs="Arial"/>
          <w:b/>
          <w:color w:val="FFFFFF"/>
          <w:sz w:val="28"/>
          <w:szCs w:val="28"/>
        </w:rPr>
      </w:pPr>
      <w:r w:rsidRPr="00E82AE6">
        <w:rPr>
          <w:rFonts w:ascii="Arial" w:hAnsi="Arial" w:cs="Arial"/>
          <w:b/>
          <w:color w:val="FFFFFF"/>
          <w:sz w:val="28"/>
          <w:szCs w:val="28"/>
        </w:rPr>
        <w:lastRenderedPageBreak/>
        <w:t>Section 3 : Evidence</w:t>
      </w:r>
    </w:p>
    <w:p w14:paraId="5EA982C9" w14:textId="77777777" w:rsidR="00CB2F2E" w:rsidRDefault="00CB2F2E" w:rsidP="00CB2F2E"/>
    <w:p w14:paraId="280B3170" w14:textId="77777777" w:rsidR="000E6E37" w:rsidRPr="009A7EBF" w:rsidRDefault="000E6E37" w:rsidP="00FF687D">
      <w:pPr>
        <w:pStyle w:val="ListParagraph"/>
        <w:numPr>
          <w:ilvl w:val="0"/>
          <w:numId w:val="24"/>
        </w:numPr>
        <w:rPr>
          <w:rFonts w:ascii="Arial" w:hAnsi="Arial" w:cs="Arial"/>
          <w:b/>
          <w:bCs/>
        </w:rPr>
      </w:pPr>
      <w:r>
        <w:rPr>
          <w:rFonts w:ascii="Arial" w:hAnsi="Arial" w:cs="Arial"/>
          <w:b/>
          <w:bCs/>
        </w:rPr>
        <w:t xml:space="preserve">What evidence has or will be used to identify any potential positive or negative impacts? </w:t>
      </w:r>
      <w:r w:rsidRPr="009202F5">
        <w:rPr>
          <w:rFonts w:ascii="Arial" w:hAnsi="Arial" w:cs="Arial"/>
          <w:i/>
          <w:iCs/>
        </w:rPr>
        <w:t>Evidence could be based</w:t>
      </w:r>
      <w:r>
        <w:rPr>
          <w:rFonts w:ascii="Arial" w:hAnsi="Arial" w:cs="Arial"/>
          <w:i/>
          <w:iCs/>
        </w:rPr>
        <w:t xml:space="preserve"> on a specific geographical area or a community of interest and could include consultations, surveys, focus groups, interviews, pilot projects, user feedback (including complaints made), officer knowledge and experience, equalities monitoring data, academic consultants reports etc. </w:t>
      </w:r>
    </w:p>
    <w:p w14:paraId="5074560D" w14:textId="77777777" w:rsidR="000E6E37" w:rsidRPr="009A7EBF" w:rsidRDefault="000E6E37" w:rsidP="00FF687D">
      <w:pPr>
        <w:pStyle w:val="ListParagraph"/>
        <w:numPr>
          <w:ilvl w:val="1"/>
          <w:numId w:val="24"/>
        </w:numPr>
        <w:rPr>
          <w:rFonts w:ascii="Arial" w:hAnsi="Arial" w:cs="Arial"/>
          <w:b/>
          <w:bCs/>
        </w:rPr>
      </w:pPr>
      <w:r w:rsidRPr="009A7EBF">
        <w:rPr>
          <w:rFonts w:ascii="Arial" w:hAnsi="Arial" w:cs="Arial"/>
          <w:b/>
          <w:bCs/>
          <w:color w:val="000000"/>
        </w:rPr>
        <w:t>Who has been involved in the policy development so far?  How have staff, service users, the public etc been involved?</w:t>
      </w:r>
    </w:p>
    <w:tbl>
      <w:tblPr>
        <w:tblStyle w:val="TableGrid"/>
        <w:tblW w:w="14601" w:type="dxa"/>
        <w:tblInd w:w="1129" w:type="dxa"/>
        <w:tblLook w:val="04A0" w:firstRow="1" w:lastRow="0" w:firstColumn="1" w:lastColumn="0" w:noHBand="0" w:noVBand="1"/>
      </w:tblPr>
      <w:tblGrid>
        <w:gridCol w:w="14601"/>
      </w:tblGrid>
      <w:tr w:rsidR="000E6E37" w14:paraId="47FF7CCC" w14:textId="77777777" w:rsidTr="009B3C92">
        <w:tc>
          <w:tcPr>
            <w:tcW w:w="14601" w:type="dxa"/>
          </w:tcPr>
          <w:p w14:paraId="1A160BB0" w14:textId="77777777" w:rsidR="000E6E37" w:rsidRDefault="000E6E37" w:rsidP="000B5DBA">
            <w:pPr>
              <w:pStyle w:val="ListParagraph"/>
              <w:ind w:left="0"/>
              <w:rPr>
                <w:rFonts w:ascii="Arial" w:hAnsi="Arial" w:cs="Arial"/>
                <w:b/>
                <w:bCs/>
              </w:rPr>
            </w:pPr>
          </w:p>
          <w:p w14:paraId="4529202F" w14:textId="77777777" w:rsidR="00CC7D14" w:rsidRDefault="00FB0E92" w:rsidP="00CC7D14">
            <w:pPr>
              <w:rPr>
                <w:rFonts w:ascii="Arial" w:hAnsi="Arial" w:cs="Arial"/>
              </w:rPr>
            </w:pPr>
            <w:r w:rsidRPr="00CC7D14">
              <w:rPr>
                <w:rFonts w:ascii="Arial" w:hAnsi="Arial" w:cs="Arial"/>
              </w:rPr>
              <w:t>Extensive stakeholder engagement has informed the approach taken so far, with the following groups having been engaged with in the development of the policy:</w:t>
            </w:r>
          </w:p>
          <w:p w14:paraId="5ACB260B" w14:textId="72EC205E" w:rsidR="000E6E37" w:rsidRPr="00CC7D14" w:rsidRDefault="00CC7D14" w:rsidP="00CC7D14">
            <w:pPr>
              <w:pStyle w:val="ListParagraph"/>
              <w:numPr>
                <w:ilvl w:val="0"/>
                <w:numId w:val="33"/>
              </w:numPr>
              <w:rPr>
                <w:rFonts w:ascii="Arial" w:hAnsi="Arial" w:cs="Arial"/>
              </w:rPr>
            </w:pPr>
            <w:r w:rsidRPr="00CC7D14">
              <w:rPr>
                <w:rFonts w:ascii="Arial" w:hAnsi="Arial" w:cs="Arial"/>
              </w:rPr>
              <w:t>Youth Council</w:t>
            </w:r>
          </w:p>
          <w:p w14:paraId="78314968" w14:textId="4D76EED7" w:rsidR="00CC7D14" w:rsidRDefault="00CC7D14" w:rsidP="00CC7D14">
            <w:pPr>
              <w:pStyle w:val="ListParagraph"/>
              <w:numPr>
                <w:ilvl w:val="0"/>
                <w:numId w:val="33"/>
              </w:numPr>
              <w:rPr>
                <w:rFonts w:ascii="Arial" w:hAnsi="Arial" w:cs="Arial"/>
              </w:rPr>
            </w:pPr>
            <w:r w:rsidRPr="00CC7D14">
              <w:rPr>
                <w:rFonts w:ascii="Arial" w:hAnsi="Arial" w:cs="Arial"/>
              </w:rPr>
              <w:t>Tackling Poverty Reference Group</w:t>
            </w:r>
          </w:p>
          <w:p w14:paraId="67E43052" w14:textId="31B25838" w:rsidR="00CC7D14" w:rsidRDefault="006F51D1" w:rsidP="00CC7D14">
            <w:pPr>
              <w:pStyle w:val="ListParagraph"/>
              <w:numPr>
                <w:ilvl w:val="0"/>
                <w:numId w:val="33"/>
              </w:numPr>
              <w:rPr>
                <w:rFonts w:ascii="Arial" w:hAnsi="Arial" w:cs="Arial"/>
              </w:rPr>
            </w:pPr>
            <w:r w:rsidRPr="00BD1311">
              <w:rPr>
                <w:rFonts w:ascii="Arial" w:hAnsi="Arial" w:cs="Arial"/>
              </w:rPr>
              <w:t>Poverty and Inequalities Partnership</w:t>
            </w:r>
          </w:p>
          <w:p w14:paraId="3DE5C240" w14:textId="1E35E551" w:rsidR="00F244F9" w:rsidRDefault="00F244F9" w:rsidP="00CC7D14">
            <w:pPr>
              <w:pStyle w:val="ListParagraph"/>
              <w:numPr>
                <w:ilvl w:val="0"/>
                <w:numId w:val="33"/>
              </w:numPr>
              <w:rPr>
                <w:rFonts w:ascii="Arial" w:hAnsi="Arial" w:cs="Arial"/>
              </w:rPr>
            </w:pPr>
            <w:r>
              <w:rPr>
                <w:rFonts w:ascii="Arial" w:hAnsi="Arial" w:cs="Arial"/>
              </w:rPr>
              <w:t>SWestrans Board</w:t>
            </w:r>
          </w:p>
          <w:p w14:paraId="6EC21881" w14:textId="494426E9" w:rsidR="006F51D1" w:rsidRPr="00CC7D14" w:rsidRDefault="00BD5620" w:rsidP="00CC7D14">
            <w:pPr>
              <w:pStyle w:val="ListParagraph"/>
              <w:numPr>
                <w:ilvl w:val="0"/>
                <w:numId w:val="33"/>
              </w:numPr>
              <w:rPr>
                <w:rFonts w:ascii="Arial" w:hAnsi="Arial" w:cs="Arial"/>
              </w:rPr>
            </w:pPr>
            <w:r>
              <w:rPr>
                <w:rFonts w:ascii="Arial" w:hAnsi="Arial" w:cs="Arial"/>
              </w:rPr>
              <w:t>Equalities and Diversity Working Group (date of meeting TBC)</w:t>
            </w:r>
          </w:p>
          <w:p w14:paraId="5CD9C456" w14:textId="77777777" w:rsidR="00CC7D14" w:rsidRDefault="00CC7D14" w:rsidP="000B5DBA">
            <w:pPr>
              <w:pStyle w:val="ListParagraph"/>
              <w:ind w:left="0"/>
              <w:rPr>
                <w:rFonts w:ascii="Arial" w:hAnsi="Arial" w:cs="Arial"/>
                <w:b/>
                <w:bCs/>
              </w:rPr>
            </w:pPr>
          </w:p>
          <w:p w14:paraId="3E7F5C4C" w14:textId="056E1A83" w:rsidR="000E6E37" w:rsidRPr="00F244F9" w:rsidRDefault="00F244F9" w:rsidP="000B5DBA">
            <w:pPr>
              <w:pStyle w:val="ListParagraph"/>
              <w:ind w:left="0"/>
              <w:rPr>
                <w:rFonts w:ascii="Arial" w:hAnsi="Arial" w:cs="Arial"/>
              </w:rPr>
            </w:pPr>
            <w:r w:rsidRPr="00F244F9">
              <w:rPr>
                <w:rFonts w:ascii="Arial" w:hAnsi="Arial" w:cs="Arial"/>
              </w:rPr>
              <w:t>Elected members</w:t>
            </w:r>
            <w:r>
              <w:rPr>
                <w:rFonts w:ascii="Arial" w:hAnsi="Arial" w:cs="Arial"/>
              </w:rPr>
              <w:t xml:space="preserve"> from across the Council have been engaged in the project</w:t>
            </w:r>
          </w:p>
          <w:p w14:paraId="3704A374" w14:textId="77777777" w:rsidR="000E6E37" w:rsidRDefault="000E6E37" w:rsidP="000B5DBA">
            <w:pPr>
              <w:pStyle w:val="ListParagraph"/>
              <w:ind w:left="0"/>
              <w:rPr>
                <w:rFonts w:ascii="Arial" w:hAnsi="Arial" w:cs="Arial"/>
                <w:b/>
                <w:bCs/>
              </w:rPr>
            </w:pPr>
          </w:p>
        </w:tc>
      </w:tr>
    </w:tbl>
    <w:p w14:paraId="2F6367EA" w14:textId="77777777" w:rsidR="000E6E37" w:rsidRDefault="000E6E37" w:rsidP="000E6E37">
      <w:pPr>
        <w:pStyle w:val="ListParagraph"/>
        <w:rPr>
          <w:rFonts w:ascii="Arial" w:hAnsi="Arial" w:cs="Arial"/>
          <w:b/>
          <w:bCs/>
        </w:rPr>
      </w:pPr>
    </w:p>
    <w:p w14:paraId="139652A1" w14:textId="77777777" w:rsidR="000E6E37" w:rsidRPr="009A7EBF" w:rsidRDefault="000E6E37" w:rsidP="00FF687D">
      <w:pPr>
        <w:pStyle w:val="ListParagraph"/>
        <w:numPr>
          <w:ilvl w:val="1"/>
          <w:numId w:val="24"/>
        </w:numPr>
        <w:rPr>
          <w:rStyle w:val="Hyperlink"/>
          <w:rFonts w:ascii="Arial" w:hAnsi="Arial" w:cs="Arial"/>
          <w:color w:val="0070C0"/>
        </w:rPr>
      </w:pPr>
      <w:r w:rsidRPr="009A7EBF">
        <w:rPr>
          <w:rFonts w:ascii="Arial" w:hAnsi="Arial" w:cs="Arial"/>
          <w:b/>
          <w:bCs/>
          <w:color w:val="000000"/>
        </w:rPr>
        <w:t>What research are you using?</w:t>
      </w:r>
      <w:r w:rsidRPr="009A7EBF">
        <w:rPr>
          <w:rFonts w:ascii="Arial" w:hAnsi="Arial" w:cs="Arial"/>
          <w:color w:val="000000"/>
        </w:rPr>
        <w:t xml:space="preserve"> </w:t>
      </w:r>
      <w:r w:rsidRPr="009A7EBF">
        <w:rPr>
          <w:rFonts w:ascii="Arial" w:hAnsi="Arial" w:cs="Arial"/>
          <w:i/>
          <w:iCs/>
        </w:rPr>
        <w:t>(Useful statistical information can be found in the</w:t>
      </w:r>
      <w:r w:rsidRPr="009A7EBF">
        <w:rPr>
          <w:rFonts w:ascii="Arial" w:hAnsi="Arial" w:cs="Arial"/>
        </w:rPr>
        <w:t xml:space="preserve"> </w:t>
      </w:r>
      <w:hyperlink r:id="rId14" w:history="1">
        <w:r w:rsidRPr="009A7EBF">
          <w:rPr>
            <w:rStyle w:val="Hyperlink"/>
            <w:rFonts w:ascii="Arial" w:hAnsi="Arial" w:cs="Arial"/>
          </w:rPr>
          <w:t>Equality Evidence Finder</w:t>
        </w:r>
      </w:hyperlink>
      <w:r w:rsidRPr="009A7EBF">
        <w:rPr>
          <w:rStyle w:val="Hyperlink"/>
          <w:rFonts w:ascii="Arial" w:hAnsi="Arial" w:cs="Arial"/>
          <w:i/>
          <w:iCs/>
        </w:rPr>
        <w:t>)</w:t>
      </w:r>
    </w:p>
    <w:tbl>
      <w:tblPr>
        <w:tblStyle w:val="TableGrid"/>
        <w:tblW w:w="14601" w:type="dxa"/>
        <w:tblInd w:w="1129" w:type="dxa"/>
        <w:tblLook w:val="04A0" w:firstRow="1" w:lastRow="0" w:firstColumn="1" w:lastColumn="0" w:noHBand="0" w:noVBand="1"/>
      </w:tblPr>
      <w:tblGrid>
        <w:gridCol w:w="14601"/>
      </w:tblGrid>
      <w:tr w:rsidR="000E6E37" w14:paraId="2FE86DCB" w14:textId="77777777" w:rsidTr="009B3C92">
        <w:tc>
          <w:tcPr>
            <w:tcW w:w="14601" w:type="dxa"/>
          </w:tcPr>
          <w:p w14:paraId="08EC9D12" w14:textId="77777777" w:rsidR="000E6E37" w:rsidRDefault="000E6E37" w:rsidP="000B5DBA">
            <w:pPr>
              <w:pStyle w:val="ListParagraph"/>
              <w:ind w:left="0"/>
              <w:rPr>
                <w:rFonts w:ascii="Arial" w:hAnsi="Arial" w:cs="Arial"/>
                <w:color w:val="0070C0"/>
              </w:rPr>
            </w:pPr>
          </w:p>
          <w:p w14:paraId="5D156299" w14:textId="55670326" w:rsidR="0034737C" w:rsidRPr="00162813" w:rsidRDefault="001F6277" w:rsidP="000B5DBA">
            <w:pPr>
              <w:pStyle w:val="ListParagraph"/>
              <w:ind w:left="0"/>
              <w:rPr>
                <w:rFonts w:ascii="Arial" w:hAnsi="Arial" w:cs="Arial"/>
              </w:rPr>
            </w:pPr>
            <w:r w:rsidRPr="00162813">
              <w:rPr>
                <w:rFonts w:ascii="Arial" w:hAnsi="Arial" w:cs="Arial"/>
              </w:rPr>
              <w:t xml:space="preserve">Age and disability data </w:t>
            </w:r>
            <w:r w:rsidR="00355385" w:rsidRPr="00162813">
              <w:rPr>
                <w:rFonts w:ascii="Arial" w:hAnsi="Arial" w:cs="Arial"/>
              </w:rPr>
              <w:t>available from Scottish Transport Statistics</w:t>
            </w:r>
          </w:p>
          <w:p w14:paraId="0B37F81F" w14:textId="77777777" w:rsidR="000E6E37" w:rsidRDefault="000E6E37" w:rsidP="000B5DBA">
            <w:pPr>
              <w:pStyle w:val="ListParagraph"/>
              <w:ind w:left="0"/>
              <w:rPr>
                <w:rFonts w:ascii="Arial" w:hAnsi="Arial" w:cs="Arial"/>
                <w:color w:val="0070C0"/>
              </w:rPr>
            </w:pPr>
          </w:p>
          <w:p w14:paraId="7D368710" w14:textId="77777777" w:rsidR="000E6E37" w:rsidRDefault="000E6E37" w:rsidP="000B5DBA">
            <w:pPr>
              <w:pStyle w:val="ListParagraph"/>
              <w:ind w:left="0"/>
              <w:rPr>
                <w:rFonts w:ascii="Arial" w:hAnsi="Arial" w:cs="Arial"/>
                <w:color w:val="0070C0"/>
              </w:rPr>
            </w:pPr>
          </w:p>
        </w:tc>
      </w:tr>
    </w:tbl>
    <w:p w14:paraId="02C8DDB1" w14:textId="77777777" w:rsidR="000E6E37" w:rsidRDefault="000E6E37" w:rsidP="000E6E37">
      <w:pPr>
        <w:pStyle w:val="ListParagraph"/>
        <w:rPr>
          <w:rFonts w:ascii="Arial" w:hAnsi="Arial" w:cs="Arial"/>
          <w:color w:val="0070C0"/>
        </w:rPr>
      </w:pPr>
    </w:p>
    <w:p w14:paraId="6EED73B7" w14:textId="77777777" w:rsidR="000E6E37" w:rsidRPr="009A7EBF" w:rsidRDefault="000E6E37" w:rsidP="00FF687D">
      <w:pPr>
        <w:pStyle w:val="ListParagraph"/>
        <w:numPr>
          <w:ilvl w:val="1"/>
          <w:numId w:val="24"/>
        </w:numPr>
        <w:rPr>
          <w:rFonts w:ascii="Arial" w:hAnsi="Arial" w:cs="Arial"/>
          <w:i/>
          <w:iCs/>
          <w:color w:val="FF0000"/>
        </w:rPr>
      </w:pPr>
      <w:r w:rsidRPr="009A7EBF">
        <w:rPr>
          <w:rFonts w:ascii="Arial" w:hAnsi="Arial" w:cs="Arial"/>
          <w:b/>
          <w:bCs/>
          <w:color w:val="000000"/>
        </w:rPr>
        <w:t>What data is available locally or nationally to inform the group?</w:t>
      </w:r>
      <w:r w:rsidRPr="009A7EBF">
        <w:rPr>
          <w:rFonts w:ascii="Arial" w:hAnsi="Arial" w:cs="Arial"/>
          <w:color w:val="000000"/>
        </w:rPr>
        <w:t xml:space="preserve"> </w:t>
      </w:r>
      <w:r w:rsidRPr="009A7EBF">
        <w:rPr>
          <w:rFonts w:ascii="Arial" w:hAnsi="Arial" w:cs="Arial"/>
          <w:i/>
          <w:iCs/>
        </w:rPr>
        <w:t>(This may be in relation to specific protected characteristic groups that use this service)</w:t>
      </w:r>
    </w:p>
    <w:tbl>
      <w:tblPr>
        <w:tblStyle w:val="TableGrid"/>
        <w:tblW w:w="14601" w:type="dxa"/>
        <w:tblInd w:w="1129" w:type="dxa"/>
        <w:tblLook w:val="04A0" w:firstRow="1" w:lastRow="0" w:firstColumn="1" w:lastColumn="0" w:noHBand="0" w:noVBand="1"/>
      </w:tblPr>
      <w:tblGrid>
        <w:gridCol w:w="14601"/>
      </w:tblGrid>
      <w:tr w:rsidR="000E6E37" w14:paraId="01C3D14B" w14:textId="77777777" w:rsidTr="009B3C92">
        <w:tc>
          <w:tcPr>
            <w:tcW w:w="14601" w:type="dxa"/>
          </w:tcPr>
          <w:p w14:paraId="267D17F7" w14:textId="77777777" w:rsidR="000E6E37" w:rsidRDefault="000E6E37" w:rsidP="000B5DBA">
            <w:pPr>
              <w:pStyle w:val="ListParagraph"/>
              <w:ind w:left="0"/>
              <w:rPr>
                <w:rFonts w:ascii="Arial" w:hAnsi="Arial" w:cs="Arial"/>
                <w:i/>
                <w:iCs/>
                <w:color w:val="FF0000"/>
              </w:rPr>
            </w:pPr>
          </w:p>
          <w:p w14:paraId="377D07EA" w14:textId="77777777" w:rsidR="003864F5" w:rsidRPr="00F80D0E" w:rsidRDefault="003864F5" w:rsidP="003864F5">
            <w:pPr>
              <w:pStyle w:val="ListParagraph"/>
              <w:ind w:left="0"/>
              <w:rPr>
                <w:rFonts w:ascii="Arial" w:hAnsi="Arial" w:cs="Arial"/>
              </w:rPr>
            </w:pPr>
            <w:r w:rsidRPr="00F80D0E">
              <w:rPr>
                <w:rFonts w:ascii="Arial" w:hAnsi="Arial" w:cs="Arial"/>
              </w:rPr>
              <w:t>Data has been sourced from the Business Intelligence team relating to Transport and Workplace Mobility, including:</w:t>
            </w:r>
          </w:p>
          <w:p w14:paraId="52A57A44" w14:textId="77777777" w:rsidR="003864F5" w:rsidRPr="00F80D0E" w:rsidRDefault="003864F5" w:rsidP="003864F5">
            <w:pPr>
              <w:pStyle w:val="ListParagraph"/>
              <w:numPr>
                <w:ilvl w:val="0"/>
                <w:numId w:val="35"/>
              </w:numPr>
              <w:rPr>
                <w:rFonts w:ascii="Arial" w:hAnsi="Arial" w:cs="Arial"/>
              </w:rPr>
            </w:pPr>
            <w:r w:rsidRPr="00F80D0E">
              <w:rPr>
                <w:rFonts w:ascii="Arial" w:hAnsi="Arial" w:cs="Arial"/>
              </w:rPr>
              <w:t>Child Poverty</w:t>
            </w:r>
          </w:p>
          <w:p w14:paraId="31506FE0" w14:textId="77777777" w:rsidR="003864F5" w:rsidRPr="00F80D0E" w:rsidRDefault="003864F5" w:rsidP="003864F5">
            <w:pPr>
              <w:pStyle w:val="ListParagraph"/>
              <w:numPr>
                <w:ilvl w:val="0"/>
                <w:numId w:val="35"/>
              </w:numPr>
              <w:rPr>
                <w:rFonts w:ascii="Arial" w:hAnsi="Arial" w:cs="Arial"/>
              </w:rPr>
            </w:pPr>
            <w:r w:rsidRPr="00F80D0E">
              <w:rPr>
                <w:rFonts w:ascii="Arial" w:hAnsi="Arial" w:cs="Arial"/>
              </w:rPr>
              <w:t>Scottish Index of Multiple Deprivation</w:t>
            </w:r>
          </w:p>
          <w:p w14:paraId="75E0B0CD" w14:textId="77777777" w:rsidR="003864F5" w:rsidRPr="00F80D0E" w:rsidRDefault="003864F5" w:rsidP="003864F5">
            <w:pPr>
              <w:pStyle w:val="ListParagraph"/>
              <w:numPr>
                <w:ilvl w:val="0"/>
                <w:numId w:val="35"/>
              </w:numPr>
              <w:rPr>
                <w:rFonts w:ascii="Arial" w:hAnsi="Arial" w:cs="Arial"/>
              </w:rPr>
            </w:pPr>
            <w:r w:rsidRPr="00F80D0E">
              <w:rPr>
                <w:rFonts w:ascii="Arial" w:hAnsi="Arial" w:cs="Arial"/>
              </w:rPr>
              <w:t>Household Income</w:t>
            </w:r>
          </w:p>
          <w:p w14:paraId="47EB8CCD" w14:textId="77777777" w:rsidR="003864F5" w:rsidRPr="00F80D0E" w:rsidRDefault="003864F5" w:rsidP="003864F5">
            <w:pPr>
              <w:pStyle w:val="ListParagraph"/>
              <w:numPr>
                <w:ilvl w:val="0"/>
                <w:numId w:val="35"/>
              </w:numPr>
              <w:rPr>
                <w:rFonts w:ascii="Arial" w:hAnsi="Arial" w:cs="Arial"/>
              </w:rPr>
            </w:pPr>
            <w:r w:rsidRPr="00F80D0E">
              <w:rPr>
                <w:rFonts w:ascii="Arial" w:hAnsi="Arial" w:cs="Arial"/>
              </w:rPr>
              <w:t>Ethnic Group</w:t>
            </w:r>
          </w:p>
          <w:p w14:paraId="328576B4" w14:textId="77777777" w:rsidR="003864F5" w:rsidRPr="00F80D0E" w:rsidRDefault="003864F5" w:rsidP="003864F5">
            <w:pPr>
              <w:pStyle w:val="ListParagraph"/>
              <w:numPr>
                <w:ilvl w:val="0"/>
                <w:numId w:val="35"/>
              </w:numPr>
              <w:rPr>
                <w:rFonts w:ascii="Arial" w:hAnsi="Arial" w:cs="Arial"/>
              </w:rPr>
            </w:pPr>
            <w:r w:rsidRPr="00F80D0E">
              <w:rPr>
                <w:rFonts w:ascii="Arial" w:hAnsi="Arial" w:cs="Arial"/>
              </w:rPr>
              <w:t>Disability</w:t>
            </w:r>
          </w:p>
          <w:p w14:paraId="4527B640" w14:textId="77777777" w:rsidR="003864F5" w:rsidRPr="00F80D0E" w:rsidRDefault="003864F5" w:rsidP="003864F5">
            <w:pPr>
              <w:pStyle w:val="ListParagraph"/>
              <w:numPr>
                <w:ilvl w:val="0"/>
                <w:numId w:val="35"/>
              </w:numPr>
              <w:rPr>
                <w:rFonts w:ascii="Arial" w:hAnsi="Arial" w:cs="Arial"/>
              </w:rPr>
            </w:pPr>
            <w:r w:rsidRPr="00F80D0E">
              <w:rPr>
                <w:rFonts w:ascii="Arial" w:hAnsi="Arial" w:cs="Arial"/>
              </w:rPr>
              <w:t>Universal Credit status</w:t>
            </w:r>
          </w:p>
          <w:p w14:paraId="1F878D71" w14:textId="77777777" w:rsidR="003864F5" w:rsidRPr="00F80D0E" w:rsidRDefault="003864F5" w:rsidP="003864F5">
            <w:pPr>
              <w:pStyle w:val="ListParagraph"/>
              <w:numPr>
                <w:ilvl w:val="0"/>
                <w:numId w:val="35"/>
              </w:numPr>
              <w:rPr>
                <w:rFonts w:ascii="Arial" w:hAnsi="Arial" w:cs="Arial"/>
              </w:rPr>
            </w:pPr>
            <w:r w:rsidRPr="00F80D0E">
              <w:rPr>
                <w:rFonts w:ascii="Arial" w:hAnsi="Arial" w:cs="Arial"/>
              </w:rPr>
              <w:lastRenderedPageBreak/>
              <w:t>Age Group, etc</w:t>
            </w:r>
          </w:p>
          <w:p w14:paraId="69657B75" w14:textId="77777777" w:rsidR="00003D78" w:rsidRDefault="00003D78" w:rsidP="000B5DBA">
            <w:pPr>
              <w:pStyle w:val="ListParagraph"/>
              <w:ind w:left="0"/>
              <w:rPr>
                <w:rFonts w:ascii="Arial" w:hAnsi="Arial" w:cs="Arial"/>
                <w:i/>
                <w:iCs/>
                <w:color w:val="FF0000"/>
              </w:rPr>
            </w:pPr>
          </w:p>
          <w:p w14:paraId="2E62076E" w14:textId="77777777" w:rsidR="000E6E37" w:rsidRDefault="000E6E37" w:rsidP="000B5DBA">
            <w:pPr>
              <w:pStyle w:val="ListParagraph"/>
              <w:ind w:left="0"/>
              <w:rPr>
                <w:rFonts w:ascii="Arial" w:hAnsi="Arial" w:cs="Arial"/>
                <w:i/>
                <w:iCs/>
                <w:color w:val="FF0000"/>
              </w:rPr>
            </w:pPr>
          </w:p>
        </w:tc>
      </w:tr>
    </w:tbl>
    <w:p w14:paraId="5040E4EA" w14:textId="77777777" w:rsidR="000E6E37" w:rsidRPr="009A7EBF" w:rsidRDefault="000E6E37" w:rsidP="000E6E37">
      <w:pPr>
        <w:pStyle w:val="ListParagraph"/>
        <w:rPr>
          <w:rFonts w:ascii="Arial" w:hAnsi="Arial" w:cs="Arial"/>
          <w:i/>
          <w:iCs/>
          <w:color w:val="FF0000"/>
        </w:rPr>
      </w:pPr>
    </w:p>
    <w:p w14:paraId="649AC777" w14:textId="77777777" w:rsidR="000E6E37" w:rsidRPr="009A7EBF" w:rsidRDefault="000E6E37" w:rsidP="00FF687D">
      <w:pPr>
        <w:pStyle w:val="ListParagraph"/>
        <w:numPr>
          <w:ilvl w:val="1"/>
          <w:numId w:val="24"/>
        </w:numPr>
        <w:rPr>
          <w:rFonts w:ascii="Arial" w:hAnsi="Arial" w:cs="Arial"/>
          <w:b/>
          <w:bCs/>
          <w:i/>
          <w:iCs/>
          <w:color w:val="FF0000"/>
        </w:rPr>
      </w:pPr>
      <w:r w:rsidRPr="009A7EBF">
        <w:rPr>
          <w:rFonts w:ascii="Arial" w:hAnsi="Arial" w:cs="Arial"/>
          <w:b/>
          <w:bCs/>
          <w:color w:val="000000"/>
        </w:rPr>
        <w:t>What feedback is available to inform the IA? e.g. both positive and negative users’ experiences of the policy – surveys, Board or Elected Members enquiries and comments etc</w:t>
      </w:r>
    </w:p>
    <w:tbl>
      <w:tblPr>
        <w:tblStyle w:val="TableGrid"/>
        <w:tblW w:w="14601" w:type="dxa"/>
        <w:tblInd w:w="1129" w:type="dxa"/>
        <w:tblLook w:val="04A0" w:firstRow="1" w:lastRow="0" w:firstColumn="1" w:lastColumn="0" w:noHBand="0" w:noVBand="1"/>
      </w:tblPr>
      <w:tblGrid>
        <w:gridCol w:w="14601"/>
      </w:tblGrid>
      <w:tr w:rsidR="000E6E37" w14:paraId="6E16546B" w14:textId="77777777" w:rsidTr="009B3C92">
        <w:tc>
          <w:tcPr>
            <w:tcW w:w="14601" w:type="dxa"/>
          </w:tcPr>
          <w:p w14:paraId="20E304A3" w14:textId="77777777" w:rsidR="000E6E37" w:rsidRDefault="000E6E37" w:rsidP="000B5DBA">
            <w:pPr>
              <w:pStyle w:val="ListParagraph"/>
              <w:ind w:left="0"/>
              <w:rPr>
                <w:rFonts w:ascii="Arial" w:hAnsi="Arial" w:cs="Arial"/>
                <w:b/>
                <w:bCs/>
              </w:rPr>
            </w:pPr>
          </w:p>
          <w:p w14:paraId="4035A3FA" w14:textId="0D8E2D70" w:rsidR="000E6E37" w:rsidRDefault="007C360D" w:rsidP="00E87F1A">
            <w:pPr>
              <w:pStyle w:val="ListParagraph"/>
              <w:numPr>
                <w:ilvl w:val="0"/>
                <w:numId w:val="34"/>
              </w:numPr>
              <w:rPr>
                <w:rFonts w:ascii="Arial" w:hAnsi="Arial" w:cs="Arial"/>
              </w:rPr>
            </w:pPr>
            <w:r w:rsidRPr="00E87F1A">
              <w:rPr>
                <w:rFonts w:ascii="Arial" w:hAnsi="Arial" w:cs="Arial"/>
              </w:rPr>
              <w:t>Transport Focus Bus survey</w:t>
            </w:r>
          </w:p>
          <w:p w14:paraId="284F1159" w14:textId="3A545EFC" w:rsidR="00E87F1A" w:rsidRPr="00E87F1A" w:rsidRDefault="00E87F1A" w:rsidP="00E87F1A">
            <w:pPr>
              <w:pStyle w:val="ListParagraph"/>
              <w:numPr>
                <w:ilvl w:val="0"/>
                <w:numId w:val="34"/>
              </w:numPr>
              <w:rPr>
                <w:rFonts w:ascii="Arial" w:hAnsi="Arial" w:cs="Arial"/>
              </w:rPr>
            </w:pPr>
            <w:r>
              <w:rPr>
                <w:rFonts w:ascii="Arial" w:hAnsi="Arial" w:cs="Arial"/>
              </w:rPr>
              <w:t>SWestrans Board feedback</w:t>
            </w:r>
          </w:p>
          <w:p w14:paraId="5E31178E" w14:textId="0196FD97" w:rsidR="00AC70A3" w:rsidRPr="00E87F1A" w:rsidRDefault="00AC70A3" w:rsidP="00E87F1A">
            <w:pPr>
              <w:pStyle w:val="ListParagraph"/>
              <w:numPr>
                <w:ilvl w:val="0"/>
                <w:numId w:val="34"/>
              </w:numPr>
              <w:rPr>
                <w:rFonts w:ascii="Arial" w:hAnsi="Arial" w:cs="Arial"/>
              </w:rPr>
            </w:pPr>
            <w:r w:rsidRPr="00E87F1A">
              <w:rPr>
                <w:rFonts w:ascii="Arial" w:hAnsi="Arial" w:cs="Arial"/>
              </w:rPr>
              <w:t xml:space="preserve">Correspondence from members </w:t>
            </w:r>
            <w:r w:rsidR="00FD191C" w:rsidRPr="00E87F1A">
              <w:rPr>
                <w:rFonts w:ascii="Arial" w:hAnsi="Arial" w:cs="Arial"/>
              </w:rPr>
              <w:t>of the public on service improvements</w:t>
            </w:r>
          </w:p>
          <w:p w14:paraId="114448FB" w14:textId="77777777" w:rsidR="00FD191C" w:rsidRDefault="00FD191C" w:rsidP="000B5DBA">
            <w:pPr>
              <w:pStyle w:val="ListParagraph"/>
              <w:ind w:left="0"/>
              <w:rPr>
                <w:rFonts w:ascii="Arial" w:hAnsi="Arial" w:cs="Arial"/>
                <w:b/>
                <w:bCs/>
              </w:rPr>
            </w:pPr>
          </w:p>
          <w:p w14:paraId="64E08197" w14:textId="77777777" w:rsidR="000E6E37" w:rsidRDefault="000E6E37" w:rsidP="000B5DBA">
            <w:pPr>
              <w:pStyle w:val="ListParagraph"/>
              <w:ind w:left="0"/>
              <w:rPr>
                <w:rFonts w:ascii="Arial" w:hAnsi="Arial" w:cs="Arial"/>
                <w:b/>
                <w:bCs/>
              </w:rPr>
            </w:pPr>
          </w:p>
          <w:p w14:paraId="13D85A8B" w14:textId="77777777" w:rsidR="000E6E37" w:rsidRDefault="000E6E37" w:rsidP="000B5DBA">
            <w:pPr>
              <w:pStyle w:val="ListParagraph"/>
              <w:ind w:left="0"/>
              <w:rPr>
                <w:rFonts w:ascii="Arial" w:hAnsi="Arial" w:cs="Arial"/>
                <w:b/>
                <w:bCs/>
              </w:rPr>
            </w:pPr>
          </w:p>
        </w:tc>
      </w:tr>
    </w:tbl>
    <w:p w14:paraId="69B1897A" w14:textId="77777777" w:rsidR="000A771A" w:rsidRDefault="000A771A" w:rsidP="00B97CEB">
      <w:pPr>
        <w:rPr>
          <w:rFonts w:ascii="Arial" w:hAnsi="Arial" w:cs="Arial"/>
          <w:color w:val="000000"/>
        </w:rPr>
      </w:pPr>
    </w:p>
    <w:p w14:paraId="177C3522" w14:textId="4D5866D7" w:rsidR="00CB2F2E" w:rsidRDefault="00CB2F2E" w:rsidP="00CB2F2E">
      <w:pPr>
        <w:rPr>
          <w:rFonts w:ascii="Arial" w:hAnsi="Arial" w:cs="Arial"/>
          <w:color w:val="000000"/>
        </w:rPr>
      </w:pPr>
    </w:p>
    <w:p w14:paraId="536E141B" w14:textId="7755DEAF" w:rsidR="00652310" w:rsidRDefault="00652310" w:rsidP="00CB2F2E">
      <w:pPr>
        <w:rPr>
          <w:rFonts w:ascii="Arial" w:hAnsi="Arial" w:cs="Arial"/>
          <w:color w:val="000000"/>
        </w:rPr>
      </w:pPr>
    </w:p>
    <w:p w14:paraId="344CC567" w14:textId="003DD491" w:rsidR="00D75521" w:rsidRDefault="00D75521" w:rsidP="00CB2F2E">
      <w:pPr>
        <w:rPr>
          <w:rFonts w:ascii="Arial" w:hAnsi="Arial" w:cs="Arial"/>
          <w:color w:val="000000"/>
        </w:rPr>
      </w:pPr>
    </w:p>
    <w:p w14:paraId="5F10717A" w14:textId="3ACA1C91" w:rsidR="003864F5" w:rsidRDefault="003864F5">
      <w:pPr>
        <w:spacing w:before="100" w:beforeAutospacing="1" w:after="100" w:afterAutospacing="1"/>
        <w:rPr>
          <w:rFonts w:ascii="Arial" w:hAnsi="Arial" w:cs="Arial"/>
          <w:color w:val="000000"/>
        </w:rPr>
      </w:pPr>
      <w:r>
        <w:rPr>
          <w:rFonts w:ascii="Arial" w:hAnsi="Arial" w:cs="Arial"/>
          <w:color w:val="000000"/>
        </w:rPr>
        <w:br w:type="page"/>
      </w:r>
    </w:p>
    <w:p w14:paraId="130F0EB4" w14:textId="77777777" w:rsidR="00B50675" w:rsidRPr="00E82AE6" w:rsidRDefault="00B50675" w:rsidP="00B50675">
      <w:pPr>
        <w:shd w:val="clear" w:color="auto" w:fill="5F497A"/>
        <w:jc w:val="center"/>
        <w:rPr>
          <w:rFonts w:ascii="Arial" w:hAnsi="Arial" w:cs="Arial"/>
          <w:b/>
          <w:color w:val="FFFFFF"/>
          <w:sz w:val="28"/>
          <w:szCs w:val="28"/>
        </w:rPr>
      </w:pPr>
      <w:r w:rsidRPr="00E82AE6">
        <w:rPr>
          <w:rFonts w:ascii="Arial" w:hAnsi="Arial" w:cs="Arial"/>
          <w:b/>
          <w:color w:val="FFFFFF"/>
          <w:sz w:val="28"/>
          <w:szCs w:val="28"/>
        </w:rPr>
        <w:lastRenderedPageBreak/>
        <w:t xml:space="preserve">Section </w:t>
      </w:r>
      <w:r>
        <w:rPr>
          <w:rFonts w:ascii="Arial" w:hAnsi="Arial" w:cs="Arial"/>
          <w:b/>
          <w:color w:val="FFFFFF"/>
          <w:sz w:val="28"/>
          <w:szCs w:val="28"/>
        </w:rPr>
        <w:t>4</w:t>
      </w:r>
      <w:r w:rsidRPr="00E82AE6">
        <w:rPr>
          <w:rFonts w:ascii="Arial" w:hAnsi="Arial" w:cs="Arial"/>
          <w:b/>
          <w:color w:val="FFFFFF"/>
          <w:sz w:val="28"/>
          <w:szCs w:val="28"/>
        </w:rPr>
        <w:t xml:space="preserve"> : </w:t>
      </w:r>
      <w:r>
        <w:rPr>
          <w:rFonts w:ascii="Arial" w:hAnsi="Arial" w:cs="Arial"/>
          <w:b/>
          <w:color w:val="FFFFFF"/>
          <w:sz w:val="28"/>
          <w:szCs w:val="28"/>
        </w:rPr>
        <w:t>Impact Assessment</w:t>
      </w:r>
    </w:p>
    <w:p w14:paraId="43B3CF74" w14:textId="77777777" w:rsidR="00B50675" w:rsidRDefault="00B50675" w:rsidP="00CB2F2E">
      <w:pPr>
        <w:rPr>
          <w:rFonts w:ascii="Arial" w:hAnsi="Arial" w:cs="Arial"/>
          <w:color w:val="000000"/>
        </w:rPr>
      </w:pPr>
    </w:p>
    <w:p w14:paraId="642A7A97" w14:textId="73507B20" w:rsidR="00CB2F2E" w:rsidRPr="00047123" w:rsidRDefault="00CB2F2E" w:rsidP="00CB2F2E">
      <w:pPr>
        <w:rPr>
          <w:rFonts w:ascii="Arial" w:hAnsi="Arial" w:cs="Arial"/>
        </w:rPr>
      </w:pPr>
      <w:r w:rsidRPr="00047123">
        <w:rPr>
          <w:rFonts w:ascii="Arial" w:hAnsi="Arial" w:cs="Arial"/>
        </w:rPr>
        <w:t xml:space="preserve">This section covers the Protected Characteristics, Human Rights, </w:t>
      </w:r>
      <w:r w:rsidR="00047123" w:rsidRPr="00047123">
        <w:rPr>
          <w:rFonts w:ascii="Arial" w:hAnsi="Arial" w:cs="Arial"/>
        </w:rPr>
        <w:t xml:space="preserve">Children’s Rights, Care Experienced </w:t>
      </w:r>
      <w:r w:rsidR="002808F0">
        <w:rPr>
          <w:rFonts w:ascii="Arial" w:hAnsi="Arial" w:cs="Arial"/>
        </w:rPr>
        <w:t>Young People</w:t>
      </w:r>
      <w:r w:rsidR="00047123" w:rsidRPr="00047123">
        <w:rPr>
          <w:rFonts w:ascii="Arial" w:hAnsi="Arial" w:cs="Arial"/>
        </w:rPr>
        <w:t xml:space="preserve">, British Sign Language Users, </w:t>
      </w:r>
      <w:r w:rsidR="00341B21">
        <w:rPr>
          <w:rFonts w:ascii="Arial" w:hAnsi="Arial" w:cs="Arial"/>
        </w:rPr>
        <w:t xml:space="preserve">Armed Forces and Veterans, </w:t>
      </w:r>
      <w:r w:rsidR="008A5F05" w:rsidRPr="00047123">
        <w:rPr>
          <w:rFonts w:ascii="Arial" w:hAnsi="Arial" w:cs="Arial"/>
        </w:rPr>
        <w:t>H</w:t>
      </w:r>
      <w:r w:rsidRPr="00047123">
        <w:rPr>
          <w:rFonts w:ascii="Arial" w:hAnsi="Arial" w:cs="Arial"/>
        </w:rPr>
        <w:t>ealth</w:t>
      </w:r>
      <w:r w:rsidR="003309CC" w:rsidRPr="00047123">
        <w:rPr>
          <w:rFonts w:ascii="Arial" w:hAnsi="Arial" w:cs="Arial"/>
        </w:rPr>
        <w:t xml:space="preserve"> and Wellbeing</w:t>
      </w:r>
      <w:r w:rsidRPr="00047123">
        <w:rPr>
          <w:rFonts w:ascii="Arial" w:hAnsi="Arial" w:cs="Arial"/>
        </w:rPr>
        <w:t>,</w:t>
      </w:r>
      <w:r w:rsidR="003309CC" w:rsidRPr="00047123">
        <w:rPr>
          <w:rFonts w:ascii="Arial" w:hAnsi="Arial" w:cs="Arial"/>
        </w:rPr>
        <w:t xml:space="preserve"> </w:t>
      </w:r>
      <w:r w:rsidR="00047123" w:rsidRPr="00047123">
        <w:rPr>
          <w:rFonts w:ascii="Arial" w:hAnsi="Arial" w:cs="Arial"/>
        </w:rPr>
        <w:t xml:space="preserve">Poverty, </w:t>
      </w:r>
      <w:r w:rsidR="003309CC" w:rsidRPr="00047123">
        <w:rPr>
          <w:rFonts w:ascii="Arial" w:hAnsi="Arial" w:cs="Arial"/>
        </w:rPr>
        <w:t>Economic &amp; Social Sustainability</w:t>
      </w:r>
      <w:r w:rsidR="00341B21">
        <w:rPr>
          <w:rFonts w:ascii="Arial" w:hAnsi="Arial" w:cs="Arial"/>
        </w:rPr>
        <w:t>, Consumer Duty</w:t>
      </w:r>
      <w:r w:rsidR="00047123" w:rsidRPr="00047123">
        <w:rPr>
          <w:rFonts w:ascii="Arial" w:hAnsi="Arial" w:cs="Arial"/>
        </w:rPr>
        <w:t xml:space="preserve"> and </w:t>
      </w:r>
      <w:r w:rsidR="003309CC" w:rsidRPr="00047123">
        <w:rPr>
          <w:rFonts w:ascii="Arial" w:hAnsi="Arial" w:cs="Arial"/>
        </w:rPr>
        <w:t xml:space="preserve">Environment and Climate Change. </w:t>
      </w:r>
    </w:p>
    <w:p w14:paraId="4CADF0CF" w14:textId="77777777" w:rsidR="00B06078" w:rsidRDefault="00B06078" w:rsidP="00CB2F2E">
      <w:pPr>
        <w:pStyle w:val="NormalWeb"/>
        <w:tabs>
          <w:tab w:val="left" w:pos="540"/>
        </w:tabs>
        <w:spacing w:before="0" w:beforeAutospacing="0" w:after="0" w:afterAutospacing="0"/>
        <w:ind w:left="540" w:hanging="540"/>
        <w:rPr>
          <w:rFonts w:ascii="Arial" w:hAnsi="Arial" w:cs="Arial"/>
          <w:color w:val="000000"/>
        </w:rPr>
      </w:pPr>
    </w:p>
    <w:p w14:paraId="47FC1C00" w14:textId="773F1923" w:rsidR="00CB2F2E" w:rsidRDefault="000C49DB" w:rsidP="00CB2F2E">
      <w:pPr>
        <w:pStyle w:val="NormalWeb"/>
        <w:tabs>
          <w:tab w:val="left" w:pos="540"/>
        </w:tabs>
        <w:spacing w:before="0" w:beforeAutospacing="0" w:after="0" w:afterAutospacing="0"/>
        <w:ind w:left="540" w:hanging="540"/>
        <w:rPr>
          <w:rFonts w:ascii="Arial" w:hAnsi="Arial" w:cs="Arial"/>
          <w:b/>
          <w:color w:val="000000"/>
        </w:rPr>
      </w:pPr>
      <w:r w:rsidRPr="000C49DB">
        <w:rPr>
          <w:rFonts w:ascii="Arial" w:hAnsi="Arial" w:cs="Arial"/>
          <w:b/>
          <w:bCs/>
          <w:color w:val="000000"/>
        </w:rPr>
        <w:t>1</w:t>
      </w:r>
      <w:r w:rsidR="00FF687D">
        <w:rPr>
          <w:rFonts w:ascii="Arial" w:hAnsi="Arial" w:cs="Arial"/>
          <w:b/>
          <w:bCs/>
          <w:color w:val="000000"/>
        </w:rPr>
        <w:t>3</w:t>
      </w:r>
      <w:r w:rsidR="00CB2F2E">
        <w:rPr>
          <w:rFonts w:ascii="Arial" w:hAnsi="Arial" w:cs="Arial"/>
          <w:b/>
          <w:color w:val="000000"/>
        </w:rPr>
        <w:tab/>
      </w:r>
      <w:r w:rsidR="00CB2F2E" w:rsidRPr="00C86667">
        <w:rPr>
          <w:rFonts w:ascii="Arial" w:hAnsi="Arial" w:cs="Arial"/>
          <w:b/>
          <w:color w:val="000000"/>
        </w:rPr>
        <w:t>AGE</w:t>
      </w:r>
    </w:p>
    <w:p w14:paraId="2DCB0DEF" w14:textId="77777777" w:rsidR="00CB2F2E" w:rsidRDefault="00CB2F2E" w:rsidP="00CB2F2E">
      <w:pPr>
        <w:pStyle w:val="NormalWeb"/>
        <w:spacing w:before="0" w:beforeAutospacing="0" w:after="0" w:afterAutospacing="0"/>
        <w:rPr>
          <w:rFonts w:ascii="Arial" w:hAnsi="Arial" w:cs="Arial"/>
        </w:rPr>
      </w:pPr>
    </w:p>
    <w:p w14:paraId="61E24CCF" w14:textId="77777777" w:rsidR="00CB2F2E" w:rsidRPr="00A716CE" w:rsidRDefault="00CB2F2E" w:rsidP="00CB2F2E">
      <w:pPr>
        <w:pStyle w:val="NormalWeb"/>
        <w:spacing w:before="0" w:beforeAutospacing="0" w:after="0" w:afterAutospacing="0"/>
        <w:rPr>
          <w:rFonts w:ascii="Arial" w:hAnsi="Arial" w:cs="Arial"/>
        </w:rPr>
      </w:pPr>
      <w:r>
        <w:rPr>
          <w:rFonts w:ascii="Arial" w:hAnsi="Arial" w:cs="Arial"/>
        </w:rPr>
        <w:t>T</w:t>
      </w:r>
      <w:r w:rsidRPr="00A716CE">
        <w:rPr>
          <w:rFonts w:ascii="Arial" w:hAnsi="Arial" w:cs="Arial"/>
        </w:rPr>
        <w:t xml:space="preserve">his </w:t>
      </w:r>
      <w:r>
        <w:rPr>
          <w:rFonts w:ascii="Arial" w:hAnsi="Arial" w:cs="Arial"/>
        </w:rPr>
        <w:t>refers to children and adults of a</w:t>
      </w:r>
      <w:r w:rsidRPr="00A716CE">
        <w:rPr>
          <w:rFonts w:ascii="Arial" w:hAnsi="Arial" w:cs="Arial"/>
        </w:rPr>
        <w:t xml:space="preserve"> pa</w:t>
      </w:r>
      <w:r>
        <w:rPr>
          <w:rFonts w:ascii="Arial" w:hAnsi="Arial" w:cs="Arial"/>
        </w:rPr>
        <w:t xml:space="preserve">rticular age </w:t>
      </w:r>
      <w:r w:rsidRPr="00A716CE">
        <w:rPr>
          <w:rFonts w:ascii="Arial" w:hAnsi="Arial" w:cs="Arial"/>
        </w:rPr>
        <w:t xml:space="preserve">or </w:t>
      </w:r>
      <w:r>
        <w:rPr>
          <w:rFonts w:ascii="Arial" w:hAnsi="Arial" w:cs="Arial"/>
        </w:rPr>
        <w:t xml:space="preserve">age </w:t>
      </w:r>
      <w:r w:rsidRPr="00A716CE">
        <w:rPr>
          <w:rFonts w:ascii="Arial" w:hAnsi="Arial" w:cs="Arial"/>
        </w:rPr>
        <w:t>range.</w:t>
      </w:r>
    </w:p>
    <w:p w14:paraId="41A989E0" w14:textId="77777777" w:rsidR="00CB2F2E" w:rsidRDefault="00CB2F2E" w:rsidP="00CB2F2E">
      <w:pPr>
        <w:rPr>
          <w:rFonts w:ascii="Arial" w:hAnsi="Arial" w:cs="Arial"/>
          <w:color w:val="000000"/>
        </w:rPr>
      </w:pPr>
      <w:r w:rsidRPr="00A716CE">
        <w:rPr>
          <w:rFonts w:ascii="Arial" w:hAnsi="Arial" w:cs="Arial"/>
          <w:color w:val="000000"/>
        </w:rPr>
        <w:t>Remember different age</w:t>
      </w:r>
      <w:r w:rsidR="004A0502">
        <w:rPr>
          <w:rFonts w:ascii="Arial" w:hAnsi="Arial" w:cs="Arial"/>
          <w:color w:val="000000"/>
        </w:rPr>
        <w:t xml:space="preserve"> groups have different concerns. For example:</w:t>
      </w:r>
    </w:p>
    <w:p w14:paraId="201B26B3" w14:textId="77777777" w:rsidR="00757C11" w:rsidRDefault="00757C11" w:rsidP="00CB2F2E">
      <w:pPr>
        <w:rPr>
          <w:rFonts w:ascii="Arial" w:hAnsi="Arial" w:cs="Arial"/>
          <w:color w:val="000000"/>
        </w:rPr>
      </w:pPr>
    </w:p>
    <w:p w14:paraId="74E07AF1" w14:textId="298897F4" w:rsidR="00CB2F2E" w:rsidRDefault="00CB2F2E" w:rsidP="008A66A9">
      <w:pPr>
        <w:pStyle w:val="ListParagraph"/>
        <w:numPr>
          <w:ilvl w:val="0"/>
          <w:numId w:val="2"/>
        </w:numPr>
        <w:contextualSpacing w:val="0"/>
        <w:rPr>
          <w:rFonts w:ascii="Arial" w:hAnsi="Arial" w:cs="Arial"/>
          <w:color w:val="000000"/>
        </w:rPr>
      </w:pPr>
      <w:r w:rsidRPr="009C296F">
        <w:rPr>
          <w:rFonts w:ascii="Arial" w:hAnsi="Arial" w:cs="Arial"/>
          <w:color w:val="000000"/>
        </w:rPr>
        <w:t xml:space="preserve">can all age groups access your service </w:t>
      </w:r>
      <w:r w:rsidR="00147201">
        <w:rPr>
          <w:rFonts w:ascii="Arial" w:hAnsi="Arial" w:cs="Arial"/>
          <w:color w:val="000000"/>
        </w:rPr>
        <w:t>at all available times</w:t>
      </w:r>
      <w:r w:rsidR="000F471B">
        <w:rPr>
          <w:rFonts w:ascii="Arial" w:hAnsi="Arial" w:cs="Arial"/>
          <w:color w:val="000000"/>
        </w:rPr>
        <w:t>?</w:t>
      </w:r>
    </w:p>
    <w:p w14:paraId="62D95AEC" w14:textId="2DB16ABD" w:rsidR="00CB2F2E" w:rsidRPr="009C296F" w:rsidRDefault="00CB2F2E" w:rsidP="008A66A9">
      <w:pPr>
        <w:pStyle w:val="ListParagraph"/>
        <w:numPr>
          <w:ilvl w:val="0"/>
          <w:numId w:val="2"/>
        </w:numPr>
        <w:contextualSpacing w:val="0"/>
        <w:rPr>
          <w:rFonts w:ascii="Arial" w:hAnsi="Arial" w:cs="Arial"/>
          <w:color w:val="000000"/>
        </w:rPr>
      </w:pPr>
      <w:r w:rsidRPr="009C296F">
        <w:rPr>
          <w:rFonts w:ascii="Arial" w:hAnsi="Arial" w:cs="Arial"/>
          <w:color w:val="000000"/>
        </w:rPr>
        <w:t xml:space="preserve">advice and information may need to be </w:t>
      </w:r>
      <w:r w:rsidR="00147201">
        <w:rPr>
          <w:rFonts w:ascii="Arial" w:hAnsi="Arial" w:cs="Arial"/>
          <w:color w:val="000000"/>
        </w:rPr>
        <w:t xml:space="preserve">available </w:t>
      </w:r>
      <w:r w:rsidRPr="009C296F">
        <w:rPr>
          <w:rFonts w:ascii="Arial" w:hAnsi="Arial" w:cs="Arial"/>
          <w:color w:val="000000"/>
        </w:rPr>
        <w:t>in different format</w:t>
      </w:r>
      <w:r w:rsidR="00147201">
        <w:rPr>
          <w:rFonts w:ascii="Arial" w:hAnsi="Arial" w:cs="Arial"/>
          <w:color w:val="000000"/>
        </w:rPr>
        <w:t>s</w:t>
      </w:r>
      <w:r w:rsidRPr="009C296F">
        <w:rPr>
          <w:rFonts w:ascii="Arial" w:hAnsi="Arial" w:cs="Arial"/>
          <w:color w:val="000000"/>
        </w:rPr>
        <w:t xml:space="preserve"> </w:t>
      </w:r>
      <w:r w:rsidR="00147201">
        <w:rPr>
          <w:rFonts w:ascii="Arial" w:hAnsi="Arial" w:cs="Arial"/>
          <w:color w:val="000000"/>
        </w:rPr>
        <w:t>to ensure all age groups can access it</w:t>
      </w:r>
    </w:p>
    <w:p w14:paraId="4781F4D0" w14:textId="16505DF5" w:rsidR="00B97CEB" w:rsidRPr="002808F0" w:rsidRDefault="00CB2F2E" w:rsidP="008A66A9">
      <w:pPr>
        <w:pStyle w:val="ListParagraph"/>
        <w:numPr>
          <w:ilvl w:val="0"/>
          <w:numId w:val="2"/>
        </w:numPr>
        <w:tabs>
          <w:tab w:val="left" w:pos="709"/>
        </w:tabs>
        <w:contextualSpacing w:val="0"/>
        <w:rPr>
          <w:rFonts w:ascii="Arial" w:hAnsi="Arial" w:cs="Arial"/>
          <w:color w:val="000000"/>
        </w:rPr>
      </w:pPr>
      <w:r>
        <w:rPr>
          <w:rFonts w:ascii="Arial" w:hAnsi="Arial" w:cs="Arial"/>
        </w:rPr>
        <w:t>w</w:t>
      </w:r>
      <w:r w:rsidRPr="009C296F">
        <w:rPr>
          <w:rFonts w:ascii="Arial" w:hAnsi="Arial" w:cs="Arial"/>
        </w:rPr>
        <w:t>hen considering age/ children remember that some children are more vulnerable or have particular issues that may need additional consideration</w:t>
      </w:r>
      <w:r>
        <w:rPr>
          <w:rFonts w:ascii="Arial" w:hAnsi="Arial" w:cs="Arial"/>
        </w:rPr>
        <w:t>,</w:t>
      </w:r>
      <w:r w:rsidRPr="009C296F">
        <w:rPr>
          <w:rFonts w:ascii="Arial" w:hAnsi="Arial" w:cs="Arial"/>
        </w:rPr>
        <w:t xml:space="preserve"> for example children in poverty or </w:t>
      </w:r>
      <w:r w:rsidR="002808F0">
        <w:rPr>
          <w:rFonts w:ascii="Arial" w:hAnsi="Arial" w:cs="Arial"/>
        </w:rPr>
        <w:t>care experienced young people</w:t>
      </w:r>
      <w:r w:rsidR="00D349A4">
        <w:rPr>
          <w:rFonts w:ascii="Arial" w:hAnsi="Arial" w:cs="Arial"/>
        </w:rPr>
        <w:t xml:space="preserve"> </w:t>
      </w:r>
      <w:r w:rsidR="00D349A4" w:rsidRPr="00047123">
        <w:rPr>
          <w:rFonts w:ascii="Arial" w:hAnsi="Arial" w:cs="Arial"/>
        </w:rPr>
        <w:t xml:space="preserve">please also refer to </w:t>
      </w:r>
      <w:r w:rsidR="00C428FD">
        <w:rPr>
          <w:rFonts w:ascii="Arial" w:hAnsi="Arial" w:cs="Arial"/>
        </w:rPr>
        <w:t>S</w:t>
      </w:r>
      <w:r w:rsidR="00D349A4" w:rsidRPr="00047123">
        <w:rPr>
          <w:rFonts w:ascii="Arial" w:hAnsi="Arial" w:cs="Arial"/>
        </w:rPr>
        <w:t xml:space="preserve">ection </w:t>
      </w:r>
      <w:r w:rsidR="00047123" w:rsidRPr="00047123">
        <w:rPr>
          <w:rFonts w:ascii="Arial" w:hAnsi="Arial" w:cs="Arial"/>
        </w:rPr>
        <w:t>23</w:t>
      </w:r>
    </w:p>
    <w:p w14:paraId="5F99AAAC" w14:textId="77777777" w:rsidR="00CB2F2E" w:rsidRDefault="00CB2F2E" w:rsidP="00CB2F2E">
      <w:pPr>
        <w:ind w:left="426"/>
        <w:rPr>
          <w:rFonts w:ascii="Arial" w:hAnsi="Arial" w:cs="Arial"/>
          <w:color w:val="000000"/>
        </w:rPr>
      </w:pPr>
    </w:p>
    <w:p w14:paraId="253583E5" w14:textId="77777777" w:rsidR="00CB2F2E" w:rsidRDefault="00CB2F2E" w:rsidP="00CB2F2E">
      <w:pPr>
        <w:rPr>
          <w:rStyle w:val="Hyperlink"/>
          <w:rFonts w:ascii="Arial" w:hAnsi="Arial" w:cs="Arial"/>
        </w:rPr>
      </w:pPr>
      <w:r w:rsidRPr="00A716CE">
        <w:rPr>
          <w:rFonts w:ascii="Arial" w:hAnsi="Arial" w:cs="Arial"/>
          <w:color w:val="000000"/>
        </w:rPr>
        <w:t xml:space="preserve">Useful </w:t>
      </w:r>
      <w:r w:rsidR="0027463E">
        <w:rPr>
          <w:rFonts w:ascii="Arial" w:hAnsi="Arial" w:cs="Arial"/>
          <w:color w:val="000000"/>
        </w:rPr>
        <w:t>resources</w:t>
      </w:r>
      <w:r w:rsidRPr="00A716CE">
        <w:rPr>
          <w:rFonts w:ascii="Arial" w:hAnsi="Arial" w:cs="Arial"/>
          <w:color w:val="000000"/>
        </w:rPr>
        <w:t xml:space="preserve">: </w:t>
      </w:r>
      <w:hyperlink r:id="rId15" w:history="1">
        <w:r w:rsidRPr="008A5F05">
          <w:rPr>
            <w:rStyle w:val="Hyperlink"/>
            <w:rFonts w:ascii="Arial" w:hAnsi="Arial" w:cs="Arial"/>
          </w:rPr>
          <w:t xml:space="preserve">UN Convention on the Rights of the Child </w:t>
        </w:r>
      </w:hyperlink>
      <w:r>
        <w:rPr>
          <w:rStyle w:val="Hyperlink"/>
          <w:rFonts w:ascii="Arial" w:hAnsi="Arial" w:cs="Arial"/>
        </w:rPr>
        <w:t xml:space="preserve"> </w:t>
      </w:r>
      <w:r>
        <w:rPr>
          <w:rFonts w:ascii="Arial" w:hAnsi="Arial" w:cs="Arial"/>
          <w:color w:val="000000"/>
        </w:rPr>
        <w:tab/>
        <w:t xml:space="preserve">    </w:t>
      </w:r>
      <w:hyperlink r:id="rId16" w:history="1">
        <w:r w:rsidRPr="00AE46AD">
          <w:rPr>
            <w:rStyle w:val="Hyperlink"/>
            <w:rFonts w:ascii="Arial" w:hAnsi="Arial" w:cs="Arial"/>
          </w:rPr>
          <w:t>Age UK</w:t>
        </w:r>
      </w:hyperlink>
      <w:r>
        <w:rPr>
          <w:rFonts w:ascii="Arial" w:hAnsi="Arial" w:cs="Arial"/>
          <w:color w:val="000000"/>
        </w:rPr>
        <w:t xml:space="preserve"> </w:t>
      </w:r>
      <w:r>
        <w:rPr>
          <w:rFonts w:ascii="Arial" w:hAnsi="Arial" w:cs="Arial"/>
          <w:color w:val="000000"/>
        </w:rPr>
        <w:tab/>
      </w:r>
      <w:hyperlink r:id="rId17" w:history="1">
        <w:r w:rsidR="00B97CEB" w:rsidRPr="00B97CEB">
          <w:rPr>
            <w:rStyle w:val="Hyperlink"/>
            <w:rFonts w:ascii="Arial" w:hAnsi="Arial" w:cs="Arial"/>
          </w:rPr>
          <w:t>Scottish Child Poverty Action Group</w:t>
        </w:r>
      </w:hyperlink>
      <w:r w:rsidR="00B97CEB">
        <w:rPr>
          <w:rFonts w:ascii="Arial" w:hAnsi="Arial" w:cs="Arial"/>
          <w:color w:val="000000"/>
        </w:rPr>
        <w:t xml:space="preserve">     </w:t>
      </w:r>
      <w:hyperlink r:id="rId18" w:history="1">
        <w:r w:rsidR="00B97CEB" w:rsidRPr="00B97CEB">
          <w:rPr>
            <w:rStyle w:val="Hyperlink"/>
            <w:rFonts w:ascii="Arial" w:hAnsi="Arial" w:cs="Arial"/>
          </w:rPr>
          <w:t>Getting It Right For Every Child</w:t>
        </w:r>
      </w:hyperlink>
    </w:p>
    <w:p w14:paraId="0CD23672" w14:textId="77777777" w:rsidR="0051289D" w:rsidRDefault="0051289D" w:rsidP="00CB2F2E">
      <w:pPr>
        <w:rPr>
          <w:rStyle w:val="Hyperlink"/>
          <w:rFonts w:ascii="Arial" w:hAnsi="Arial" w:cs="Arial"/>
          <w:color w:val="auto"/>
          <w:u w:val="none"/>
        </w:rPr>
      </w:pPr>
      <w:hyperlink r:id="rId19" w:history="1">
        <w:r w:rsidRPr="0051289D">
          <w:rPr>
            <w:rStyle w:val="Hyperlink"/>
            <w:rFonts w:ascii="Arial" w:hAnsi="Arial" w:cs="Arial"/>
          </w:rPr>
          <w:t>Health and Social Care Strategic Needs Assessment</w:t>
        </w:r>
      </w:hyperlink>
      <w:r>
        <w:rPr>
          <w:rStyle w:val="Hyperlink"/>
          <w:rFonts w:ascii="Arial" w:hAnsi="Arial" w:cs="Arial"/>
          <w:color w:val="auto"/>
          <w:u w:val="none"/>
        </w:rPr>
        <w:tab/>
      </w:r>
      <w:r>
        <w:rPr>
          <w:rStyle w:val="Hyperlink"/>
          <w:rFonts w:ascii="Arial" w:hAnsi="Arial" w:cs="Arial"/>
          <w:color w:val="auto"/>
          <w:u w:val="none"/>
        </w:rPr>
        <w:tab/>
      </w:r>
      <w:hyperlink r:id="rId20" w:history="1">
        <w:r w:rsidRPr="0051289D">
          <w:rPr>
            <w:rStyle w:val="Hyperlink"/>
            <w:rFonts w:ascii="Arial" w:hAnsi="Arial" w:cs="Arial"/>
          </w:rPr>
          <w:t>10,000 Voices</w:t>
        </w:r>
      </w:hyperlink>
      <w:r>
        <w:rPr>
          <w:rStyle w:val="Hyperlink"/>
          <w:rFonts w:ascii="Arial" w:hAnsi="Arial" w:cs="Arial"/>
          <w:color w:val="auto"/>
          <w:u w:val="none"/>
        </w:rPr>
        <w:tab/>
      </w:r>
      <w:r>
        <w:rPr>
          <w:rStyle w:val="Hyperlink"/>
          <w:rFonts w:ascii="Arial" w:hAnsi="Arial" w:cs="Arial"/>
          <w:color w:val="auto"/>
          <w:u w:val="none"/>
        </w:rPr>
        <w:tab/>
      </w:r>
      <w:hyperlink r:id="rId21" w:history="1">
        <w:r w:rsidRPr="0051289D">
          <w:rPr>
            <w:rStyle w:val="Hyperlink"/>
            <w:rFonts w:ascii="Arial" w:hAnsi="Arial" w:cs="Arial"/>
          </w:rPr>
          <w:t>DG Youth Council</w:t>
        </w:r>
      </w:hyperlink>
      <w:r>
        <w:rPr>
          <w:rStyle w:val="Hyperlink"/>
          <w:rFonts w:ascii="Arial" w:hAnsi="Arial" w:cs="Arial"/>
          <w:color w:val="auto"/>
          <w:u w:val="none"/>
        </w:rPr>
        <w:tab/>
      </w:r>
      <w:r>
        <w:rPr>
          <w:rStyle w:val="Hyperlink"/>
          <w:rFonts w:ascii="Arial" w:hAnsi="Arial" w:cs="Arial"/>
          <w:color w:val="auto"/>
          <w:u w:val="none"/>
        </w:rPr>
        <w:tab/>
      </w:r>
    </w:p>
    <w:p w14:paraId="18C89350" w14:textId="7DB6F5F4" w:rsidR="0051289D" w:rsidRPr="0051289D" w:rsidRDefault="0051289D" w:rsidP="00CB2F2E">
      <w:pPr>
        <w:rPr>
          <w:rStyle w:val="Hyperlink"/>
          <w:rFonts w:ascii="Arial" w:hAnsi="Arial" w:cs="Arial"/>
          <w:color w:val="auto"/>
          <w:u w:val="none"/>
        </w:rPr>
      </w:pPr>
      <w:hyperlink r:id="rId22" w:history="1">
        <w:r w:rsidRPr="0051289D">
          <w:rPr>
            <w:rStyle w:val="Hyperlink"/>
            <w:rFonts w:ascii="Arial" w:hAnsi="Arial" w:cs="Arial"/>
          </w:rPr>
          <w:t>D</w:t>
        </w:r>
        <w:r>
          <w:rPr>
            <w:rStyle w:val="Hyperlink"/>
            <w:rFonts w:ascii="Arial" w:hAnsi="Arial" w:cs="Arial"/>
          </w:rPr>
          <w:t xml:space="preserve">umfries and </w:t>
        </w:r>
        <w:r w:rsidRPr="0051289D">
          <w:rPr>
            <w:rStyle w:val="Hyperlink"/>
            <w:rFonts w:ascii="Arial" w:hAnsi="Arial" w:cs="Arial"/>
          </w:rPr>
          <w:t>G</w:t>
        </w:r>
        <w:r>
          <w:rPr>
            <w:rStyle w:val="Hyperlink"/>
            <w:rFonts w:ascii="Arial" w:hAnsi="Arial" w:cs="Arial"/>
          </w:rPr>
          <w:t xml:space="preserve">alloway </w:t>
        </w:r>
        <w:r w:rsidRPr="0051289D">
          <w:rPr>
            <w:rStyle w:val="Hyperlink"/>
            <w:rFonts w:ascii="Arial" w:hAnsi="Arial" w:cs="Arial"/>
          </w:rPr>
          <w:t>C</w:t>
        </w:r>
        <w:r>
          <w:rPr>
            <w:rStyle w:val="Hyperlink"/>
            <w:rFonts w:ascii="Arial" w:hAnsi="Arial" w:cs="Arial"/>
          </w:rPr>
          <w:t>ouncil</w:t>
        </w:r>
        <w:r w:rsidRPr="0051289D">
          <w:rPr>
            <w:rStyle w:val="Hyperlink"/>
            <w:rFonts w:ascii="Arial" w:hAnsi="Arial" w:cs="Arial"/>
          </w:rPr>
          <w:t xml:space="preserve"> Equality Outcomes</w:t>
        </w:r>
      </w:hyperlink>
    </w:p>
    <w:p w14:paraId="5594CB49" w14:textId="77777777" w:rsidR="0051289D" w:rsidRDefault="0051289D" w:rsidP="00CB2F2E">
      <w:pPr>
        <w:rPr>
          <w:rStyle w:val="Hyperlink"/>
          <w:rFonts w:ascii="Arial" w:hAnsi="Arial" w:cs="Arial"/>
        </w:rPr>
      </w:pPr>
    </w:p>
    <w:p w14:paraId="0552252B" w14:textId="77777777" w:rsidR="002C20CC" w:rsidRDefault="002C20CC" w:rsidP="00CB2F2E">
      <w:pPr>
        <w:rPr>
          <w:rFonts w:ascii="Arial" w:hAnsi="Arial" w:cs="Arial"/>
          <w:color w:val="000000"/>
        </w:rPr>
      </w:pPr>
    </w:p>
    <w:p w14:paraId="78FE5A0F" w14:textId="77777777" w:rsidR="00CB2F2E" w:rsidRPr="00A716CE" w:rsidRDefault="00CB2F2E" w:rsidP="00CB2F2E">
      <w:pPr>
        <w:rPr>
          <w:rFonts w:ascii="Arial" w:hAnsi="Arial" w:cs="Arial"/>
          <w:color w:val="000000"/>
        </w:rPr>
      </w:pPr>
      <w:r>
        <w:rPr>
          <w:rFonts w:ascii="Arial" w:hAnsi="Arial" w:cs="Arial"/>
        </w:rPr>
        <w:t>How does your policy affect this protected characteristic?</w:t>
      </w:r>
    </w:p>
    <w:p w14:paraId="50D1DEC5" w14:textId="77777777" w:rsidR="00CB2F2E" w:rsidRDefault="00CB2F2E" w:rsidP="00CB2F2E">
      <w:pPr>
        <w:rPr>
          <w:rFonts w:ascii="Arial" w:hAnsi="Arial" w:cs="Arial"/>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CB2F2E" w:rsidRPr="00E66F2D" w14:paraId="64676D89" w14:textId="77777777" w:rsidTr="00B06078">
        <w:trPr>
          <w:trHeight w:val="578"/>
        </w:trPr>
        <w:tc>
          <w:tcPr>
            <w:tcW w:w="5058" w:type="dxa"/>
            <w:vAlign w:val="center"/>
          </w:tcPr>
          <w:p w14:paraId="1E5C0602" w14:textId="77777777" w:rsidR="00CB2F2E" w:rsidRPr="00E66F2D" w:rsidRDefault="00B06078" w:rsidP="00B06078">
            <w:pPr>
              <w:jc w:val="center"/>
              <w:rPr>
                <w:rFonts w:ascii="Arial" w:hAnsi="Arial" w:cs="Arial"/>
                <w:b/>
                <w:color w:val="000000"/>
              </w:rPr>
            </w:pPr>
            <w:r>
              <w:rPr>
                <w:rFonts w:ascii="Arial" w:hAnsi="Arial" w:cs="Arial"/>
                <w:color w:val="000000"/>
              </w:rPr>
              <w:t>Indicate if the i</w:t>
            </w:r>
            <w:r w:rsidR="00CB2F2E">
              <w:rPr>
                <w:rFonts w:ascii="Arial" w:hAnsi="Arial" w:cs="Arial"/>
                <w:color w:val="000000"/>
              </w:rPr>
              <w:t xml:space="preserve">mpact is </w:t>
            </w:r>
            <w:r>
              <w:rPr>
                <w:rFonts w:ascii="Arial" w:hAnsi="Arial" w:cs="Arial"/>
                <w:color w:val="000000"/>
              </w:rPr>
              <w:t>positive or negative or if there is no impact</w:t>
            </w:r>
          </w:p>
        </w:tc>
        <w:tc>
          <w:tcPr>
            <w:tcW w:w="1350" w:type="dxa"/>
            <w:vAlign w:val="center"/>
          </w:tcPr>
          <w:p w14:paraId="4B5F376B" w14:textId="77777777" w:rsidR="00CB2F2E" w:rsidRPr="00E66F2D" w:rsidRDefault="00CB2F2E"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1EDDE2A8" w14:textId="77777777" w:rsidR="00CB2F2E" w:rsidRPr="00E66F2D" w:rsidRDefault="00CB2F2E"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414D1841" w14:textId="77777777" w:rsidR="00CB2F2E" w:rsidRPr="00E66F2D" w:rsidRDefault="00CB2F2E"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45A84B8E" w14:textId="77777777" w:rsidR="00CB2F2E" w:rsidRPr="00E66F2D" w:rsidRDefault="00CB2F2E" w:rsidP="009E26D5">
            <w:pPr>
              <w:jc w:val="center"/>
              <w:rPr>
                <w:rFonts w:ascii="Arial" w:hAnsi="Arial" w:cs="Arial"/>
                <w:b/>
                <w:color w:val="000000"/>
              </w:rPr>
            </w:pPr>
            <w:r w:rsidRPr="00E66F2D">
              <w:rPr>
                <w:rFonts w:ascii="Arial" w:hAnsi="Arial" w:cs="Arial"/>
                <w:b/>
                <w:color w:val="000000"/>
              </w:rPr>
              <w:t>Comments</w:t>
            </w:r>
          </w:p>
        </w:tc>
      </w:tr>
      <w:tr w:rsidR="00B06078" w:rsidRPr="00E66F2D" w14:paraId="71109F02" w14:textId="77777777" w:rsidTr="00CF768C">
        <w:trPr>
          <w:trHeight w:val="2807"/>
        </w:trPr>
        <w:tc>
          <w:tcPr>
            <w:tcW w:w="5058" w:type="dxa"/>
          </w:tcPr>
          <w:p w14:paraId="6EE210A3" w14:textId="77777777" w:rsidR="00B06078" w:rsidRPr="009D7258" w:rsidRDefault="00B06078"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71A51E52" w14:textId="77777777" w:rsidR="00B06078" w:rsidRPr="009D7258" w:rsidRDefault="00B06078"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66891936" w14:textId="77777777" w:rsidR="00B06078" w:rsidRPr="009D7258" w:rsidRDefault="00B06078"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34991C56" w14:textId="77777777" w:rsidR="00B06078" w:rsidRPr="009D7258" w:rsidRDefault="00B06078"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70E0E269" w14:textId="77777777" w:rsidR="00B06078" w:rsidRDefault="00B06078"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7E5AC7CF" w14:textId="77777777" w:rsidR="006F719D" w:rsidRDefault="00B06078">
            <w:pPr>
              <w:autoSpaceDE w:val="0"/>
              <w:autoSpaceDN w:val="0"/>
              <w:adjustRightInd w:val="0"/>
              <w:ind w:left="66"/>
              <w:rPr>
                <w:rFonts w:ascii="Arial" w:hAnsi="Arial" w:cs="Arial"/>
                <w:b/>
                <w:bCs/>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tc>
        <w:tc>
          <w:tcPr>
            <w:tcW w:w="1350" w:type="dxa"/>
          </w:tcPr>
          <w:p w14:paraId="7BB03F2A" w14:textId="77777777" w:rsidR="00B06078" w:rsidRPr="00E66F2D" w:rsidRDefault="00B06078" w:rsidP="009E26D5">
            <w:pPr>
              <w:jc w:val="center"/>
              <w:rPr>
                <w:rFonts w:ascii="Arial" w:hAnsi="Arial" w:cs="Arial"/>
                <w:b/>
                <w:color w:val="000000"/>
              </w:rPr>
            </w:pPr>
          </w:p>
        </w:tc>
        <w:tc>
          <w:tcPr>
            <w:tcW w:w="1350" w:type="dxa"/>
          </w:tcPr>
          <w:p w14:paraId="33742EE9" w14:textId="77777777" w:rsidR="00B06078" w:rsidRPr="00E66F2D" w:rsidRDefault="00B06078" w:rsidP="009E26D5">
            <w:pPr>
              <w:jc w:val="center"/>
              <w:rPr>
                <w:rFonts w:ascii="Arial" w:hAnsi="Arial" w:cs="Arial"/>
                <w:b/>
                <w:color w:val="000000"/>
              </w:rPr>
            </w:pPr>
          </w:p>
        </w:tc>
        <w:tc>
          <w:tcPr>
            <w:tcW w:w="1440" w:type="dxa"/>
          </w:tcPr>
          <w:p w14:paraId="7A1548E7" w14:textId="77777777" w:rsidR="00A75418" w:rsidRDefault="00A75418" w:rsidP="009E26D5">
            <w:pPr>
              <w:jc w:val="center"/>
              <w:rPr>
                <w:rFonts w:ascii="Arial" w:hAnsi="Arial" w:cs="Arial"/>
                <w:b/>
                <w:color w:val="000000"/>
              </w:rPr>
            </w:pPr>
          </w:p>
          <w:p w14:paraId="52E68515" w14:textId="77777777" w:rsidR="00A75418" w:rsidRDefault="00A75418" w:rsidP="009E26D5">
            <w:pPr>
              <w:jc w:val="center"/>
              <w:rPr>
                <w:rFonts w:ascii="Arial" w:hAnsi="Arial" w:cs="Arial"/>
                <w:b/>
                <w:color w:val="000000"/>
              </w:rPr>
            </w:pPr>
          </w:p>
          <w:p w14:paraId="27763891" w14:textId="1F68A874" w:rsidR="00B517A9" w:rsidRDefault="00BA112C" w:rsidP="009E26D5">
            <w:pPr>
              <w:jc w:val="center"/>
              <w:rPr>
                <w:rFonts w:ascii="Arial" w:hAnsi="Arial" w:cs="Arial"/>
                <w:b/>
                <w:color w:val="000000"/>
              </w:rPr>
            </w:pPr>
            <w:r>
              <w:rPr>
                <w:rFonts w:ascii="Arial" w:hAnsi="Arial" w:cs="Arial"/>
                <w:b/>
                <w:color w:val="000000"/>
              </w:rPr>
              <w:t>X</w:t>
            </w:r>
          </w:p>
          <w:p w14:paraId="3294BA5D" w14:textId="77777777" w:rsidR="00BA112C" w:rsidRDefault="00BA112C" w:rsidP="009E26D5">
            <w:pPr>
              <w:jc w:val="center"/>
              <w:rPr>
                <w:rFonts w:ascii="Arial" w:hAnsi="Arial" w:cs="Arial"/>
                <w:b/>
                <w:color w:val="000000"/>
              </w:rPr>
            </w:pPr>
          </w:p>
          <w:p w14:paraId="3583752E" w14:textId="77777777" w:rsidR="00BA112C" w:rsidRDefault="00BA112C" w:rsidP="009E26D5">
            <w:pPr>
              <w:jc w:val="center"/>
              <w:rPr>
                <w:rFonts w:ascii="Arial" w:hAnsi="Arial" w:cs="Arial"/>
                <w:b/>
                <w:color w:val="000000"/>
              </w:rPr>
            </w:pPr>
          </w:p>
          <w:p w14:paraId="3B8A1C5D" w14:textId="77777777" w:rsidR="00BA112C" w:rsidRDefault="00BA112C" w:rsidP="009E26D5">
            <w:pPr>
              <w:jc w:val="center"/>
              <w:rPr>
                <w:rFonts w:ascii="Arial" w:hAnsi="Arial" w:cs="Arial"/>
                <w:b/>
                <w:color w:val="000000"/>
              </w:rPr>
            </w:pPr>
          </w:p>
          <w:p w14:paraId="0422F738" w14:textId="77777777" w:rsidR="00BA112C" w:rsidRDefault="00BA112C" w:rsidP="009E26D5">
            <w:pPr>
              <w:jc w:val="center"/>
              <w:rPr>
                <w:rFonts w:ascii="Arial" w:hAnsi="Arial" w:cs="Arial"/>
                <w:b/>
                <w:color w:val="000000"/>
              </w:rPr>
            </w:pPr>
          </w:p>
          <w:p w14:paraId="6D564537" w14:textId="77777777" w:rsidR="00BA112C" w:rsidRDefault="00BA112C" w:rsidP="009E26D5">
            <w:pPr>
              <w:jc w:val="center"/>
              <w:rPr>
                <w:rFonts w:ascii="Arial" w:hAnsi="Arial" w:cs="Arial"/>
                <w:b/>
                <w:color w:val="000000"/>
              </w:rPr>
            </w:pPr>
          </w:p>
          <w:p w14:paraId="1C3120E5" w14:textId="77777777" w:rsidR="00BA112C" w:rsidRDefault="00BA112C" w:rsidP="009E26D5">
            <w:pPr>
              <w:jc w:val="center"/>
              <w:rPr>
                <w:rFonts w:ascii="Arial" w:hAnsi="Arial" w:cs="Arial"/>
                <w:b/>
                <w:color w:val="000000"/>
              </w:rPr>
            </w:pPr>
          </w:p>
          <w:p w14:paraId="3F078EA5" w14:textId="77777777" w:rsidR="00BA112C" w:rsidRDefault="00BA112C" w:rsidP="009E26D5">
            <w:pPr>
              <w:jc w:val="center"/>
              <w:rPr>
                <w:rFonts w:ascii="Arial" w:hAnsi="Arial" w:cs="Arial"/>
                <w:b/>
                <w:color w:val="000000"/>
              </w:rPr>
            </w:pPr>
          </w:p>
          <w:p w14:paraId="3EE9225B" w14:textId="40766898" w:rsidR="00BA112C" w:rsidRDefault="00BA112C" w:rsidP="009E26D5">
            <w:pPr>
              <w:jc w:val="center"/>
              <w:rPr>
                <w:rFonts w:ascii="Arial" w:hAnsi="Arial" w:cs="Arial"/>
                <w:b/>
                <w:color w:val="000000"/>
              </w:rPr>
            </w:pPr>
            <w:r>
              <w:rPr>
                <w:rFonts w:ascii="Arial" w:hAnsi="Arial" w:cs="Arial"/>
                <w:b/>
                <w:color w:val="000000"/>
              </w:rPr>
              <w:lastRenderedPageBreak/>
              <w:t>X</w:t>
            </w:r>
          </w:p>
          <w:p w14:paraId="5EF149C7" w14:textId="77777777" w:rsidR="00BA112C" w:rsidRDefault="00BA112C" w:rsidP="009E26D5">
            <w:pPr>
              <w:jc w:val="center"/>
              <w:rPr>
                <w:rFonts w:ascii="Arial" w:hAnsi="Arial" w:cs="Arial"/>
                <w:b/>
                <w:color w:val="000000"/>
              </w:rPr>
            </w:pPr>
          </w:p>
          <w:p w14:paraId="76436212" w14:textId="77777777" w:rsidR="00BA112C" w:rsidRDefault="00BA112C" w:rsidP="009E26D5">
            <w:pPr>
              <w:jc w:val="center"/>
              <w:rPr>
                <w:rFonts w:ascii="Arial" w:hAnsi="Arial" w:cs="Arial"/>
                <w:b/>
                <w:color w:val="000000"/>
              </w:rPr>
            </w:pPr>
          </w:p>
          <w:p w14:paraId="7A29822F" w14:textId="77777777" w:rsidR="00BA112C" w:rsidRDefault="00BA112C" w:rsidP="009E26D5">
            <w:pPr>
              <w:jc w:val="center"/>
              <w:rPr>
                <w:rFonts w:ascii="Arial" w:hAnsi="Arial" w:cs="Arial"/>
                <w:b/>
                <w:color w:val="000000"/>
              </w:rPr>
            </w:pPr>
          </w:p>
          <w:p w14:paraId="783F2A5D" w14:textId="77777777" w:rsidR="00BA112C" w:rsidRDefault="00BA112C" w:rsidP="009E26D5">
            <w:pPr>
              <w:jc w:val="center"/>
              <w:rPr>
                <w:rFonts w:ascii="Arial" w:hAnsi="Arial" w:cs="Arial"/>
                <w:b/>
                <w:color w:val="000000"/>
              </w:rPr>
            </w:pPr>
          </w:p>
          <w:p w14:paraId="51FECC09" w14:textId="77777777" w:rsidR="00BA112C" w:rsidRDefault="00BA112C" w:rsidP="009E26D5">
            <w:pPr>
              <w:jc w:val="center"/>
              <w:rPr>
                <w:rFonts w:ascii="Arial" w:hAnsi="Arial" w:cs="Arial"/>
                <w:b/>
                <w:color w:val="000000"/>
              </w:rPr>
            </w:pPr>
          </w:p>
          <w:p w14:paraId="405B29F8" w14:textId="77777777" w:rsidR="00BA112C" w:rsidRDefault="00BA112C" w:rsidP="009E26D5">
            <w:pPr>
              <w:jc w:val="center"/>
              <w:rPr>
                <w:rFonts w:ascii="Arial" w:hAnsi="Arial" w:cs="Arial"/>
                <w:b/>
                <w:color w:val="000000"/>
              </w:rPr>
            </w:pPr>
          </w:p>
          <w:p w14:paraId="52FF5D82" w14:textId="77777777" w:rsidR="00BA112C" w:rsidRDefault="00BA112C" w:rsidP="009E26D5">
            <w:pPr>
              <w:jc w:val="center"/>
              <w:rPr>
                <w:rFonts w:ascii="Arial" w:hAnsi="Arial" w:cs="Arial"/>
                <w:b/>
                <w:color w:val="000000"/>
              </w:rPr>
            </w:pPr>
          </w:p>
          <w:p w14:paraId="56507276" w14:textId="77777777" w:rsidR="00BA112C" w:rsidRDefault="00BA112C" w:rsidP="009E26D5">
            <w:pPr>
              <w:jc w:val="center"/>
              <w:rPr>
                <w:rFonts w:ascii="Arial" w:hAnsi="Arial" w:cs="Arial"/>
                <w:b/>
                <w:color w:val="000000"/>
              </w:rPr>
            </w:pPr>
          </w:p>
          <w:p w14:paraId="357DB305" w14:textId="77777777" w:rsidR="00BA112C" w:rsidRDefault="00BA112C" w:rsidP="009E26D5">
            <w:pPr>
              <w:jc w:val="center"/>
              <w:rPr>
                <w:rFonts w:ascii="Arial" w:hAnsi="Arial" w:cs="Arial"/>
                <w:b/>
                <w:color w:val="000000"/>
              </w:rPr>
            </w:pPr>
          </w:p>
          <w:p w14:paraId="4DADBE51" w14:textId="77777777" w:rsidR="00BA112C" w:rsidRDefault="00BA112C" w:rsidP="009E26D5">
            <w:pPr>
              <w:jc w:val="center"/>
              <w:rPr>
                <w:rFonts w:ascii="Arial" w:hAnsi="Arial" w:cs="Arial"/>
                <w:b/>
                <w:color w:val="000000"/>
              </w:rPr>
            </w:pPr>
          </w:p>
          <w:p w14:paraId="2B7D8F7E" w14:textId="77777777" w:rsidR="00BA112C" w:rsidRDefault="00BA112C" w:rsidP="009E26D5">
            <w:pPr>
              <w:jc w:val="center"/>
              <w:rPr>
                <w:rFonts w:ascii="Arial" w:hAnsi="Arial" w:cs="Arial"/>
                <w:b/>
                <w:color w:val="000000"/>
              </w:rPr>
            </w:pPr>
          </w:p>
          <w:p w14:paraId="30E3D942" w14:textId="77777777" w:rsidR="00BA112C" w:rsidRDefault="00BA112C" w:rsidP="009E26D5">
            <w:pPr>
              <w:jc w:val="center"/>
              <w:rPr>
                <w:rFonts w:ascii="Arial" w:hAnsi="Arial" w:cs="Arial"/>
                <w:b/>
                <w:color w:val="000000"/>
              </w:rPr>
            </w:pPr>
          </w:p>
          <w:p w14:paraId="4FBD39F5" w14:textId="77777777" w:rsidR="00BA112C" w:rsidRDefault="00BA112C" w:rsidP="009E26D5">
            <w:pPr>
              <w:jc w:val="center"/>
              <w:rPr>
                <w:rFonts w:ascii="Arial" w:hAnsi="Arial" w:cs="Arial"/>
                <w:b/>
                <w:color w:val="000000"/>
              </w:rPr>
            </w:pPr>
          </w:p>
          <w:p w14:paraId="0B3875D7" w14:textId="68560398" w:rsidR="00BA112C" w:rsidRPr="00E66F2D" w:rsidRDefault="001427A4" w:rsidP="009E26D5">
            <w:pPr>
              <w:jc w:val="center"/>
              <w:rPr>
                <w:rFonts w:ascii="Arial" w:hAnsi="Arial" w:cs="Arial"/>
                <w:b/>
                <w:color w:val="000000"/>
              </w:rPr>
            </w:pPr>
            <w:r>
              <w:rPr>
                <w:rFonts w:ascii="Arial" w:hAnsi="Arial" w:cs="Arial"/>
                <w:b/>
                <w:color w:val="000000"/>
              </w:rPr>
              <w:t>X</w:t>
            </w:r>
          </w:p>
        </w:tc>
        <w:tc>
          <w:tcPr>
            <w:tcW w:w="6660" w:type="dxa"/>
          </w:tcPr>
          <w:p w14:paraId="54F89242" w14:textId="77777777" w:rsidR="00327D8A" w:rsidRPr="00327D8A" w:rsidRDefault="00327D8A" w:rsidP="009E26D5">
            <w:pPr>
              <w:rPr>
                <w:rFonts w:ascii="Arial" w:hAnsi="Arial" w:cs="Arial"/>
                <w:b/>
                <w:bCs/>
              </w:rPr>
            </w:pPr>
            <w:r w:rsidRPr="00327D8A">
              <w:rPr>
                <w:rFonts w:ascii="Arial" w:hAnsi="Arial" w:cs="Arial"/>
                <w:b/>
                <w:bCs/>
              </w:rPr>
              <w:lastRenderedPageBreak/>
              <w:t>School aged Children</w:t>
            </w:r>
          </w:p>
          <w:p w14:paraId="76DCA88B" w14:textId="5F63C046" w:rsidR="00B06078" w:rsidRPr="00B51F78" w:rsidRDefault="000476BC" w:rsidP="009E26D5">
            <w:pPr>
              <w:rPr>
                <w:rFonts w:ascii="Arial" w:hAnsi="Arial" w:cs="Arial"/>
              </w:rPr>
            </w:pPr>
            <w:r w:rsidRPr="00B51F78">
              <w:rPr>
                <w:rFonts w:ascii="Arial" w:hAnsi="Arial" w:cs="Arial"/>
              </w:rPr>
              <w:t>Negative impact on school transport network – impact on after school clubs, extra-curricular</w:t>
            </w:r>
            <w:r w:rsidR="00880F1B" w:rsidRPr="00B51F78">
              <w:rPr>
                <w:rFonts w:ascii="Arial" w:hAnsi="Arial" w:cs="Arial"/>
              </w:rPr>
              <w:t xml:space="preserve"> activities etc</w:t>
            </w:r>
            <w:r w:rsidR="00F95130">
              <w:rPr>
                <w:rFonts w:ascii="Arial" w:hAnsi="Arial" w:cs="Arial"/>
              </w:rPr>
              <w:t>.</w:t>
            </w:r>
          </w:p>
          <w:p w14:paraId="4F9BC97A" w14:textId="7308D05B" w:rsidR="00CF768C" w:rsidRDefault="00315D56" w:rsidP="00CF768C">
            <w:pPr>
              <w:rPr>
                <w:rFonts w:ascii="Arial" w:hAnsi="Arial" w:cs="Arial"/>
              </w:rPr>
            </w:pPr>
            <w:r>
              <w:rPr>
                <w:rFonts w:ascii="Arial" w:hAnsi="Arial" w:cs="Arial"/>
              </w:rPr>
              <w:t xml:space="preserve">Services for </w:t>
            </w:r>
            <w:r w:rsidR="0021196C">
              <w:rPr>
                <w:rFonts w:ascii="Arial" w:hAnsi="Arial" w:cs="Arial"/>
              </w:rPr>
              <w:t>unentitled</w:t>
            </w:r>
            <w:r>
              <w:rPr>
                <w:rFonts w:ascii="Arial" w:hAnsi="Arial" w:cs="Arial"/>
              </w:rPr>
              <w:t xml:space="preserve"> children </w:t>
            </w:r>
            <w:r w:rsidR="001D254C">
              <w:rPr>
                <w:rFonts w:ascii="Arial" w:hAnsi="Arial" w:cs="Arial"/>
              </w:rPr>
              <w:t>have</w:t>
            </w:r>
            <w:r w:rsidR="0021196C">
              <w:rPr>
                <w:rFonts w:ascii="Arial" w:hAnsi="Arial" w:cs="Arial"/>
              </w:rPr>
              <w:t xml:space="preserve"> be</w:t>
            </w:r>
            <w:r w:rsidR="001D254C">
              <w:rPr>
                <w:rFonts w:ascii="Arial" w:hAnsi="Arial" w:cs="Arial"/>
              </w:rPr>
              <w:t>en</w:t>
            </w:r>
            <w:r w:rsidR="0021196C">
              <w:rPr>
                <w:rFonts w:ascii="Arial" w:hAnsi="Arial" w:cs="Arial"/>
              </w:rPr>
              <w:t xml:space="preserve"> reduced, negatively impacting their </w:t>
            </w:r>
            <w:r w:rsidR="00B51F78">
              <w:rPr>
                <w:rFonts w:ascii="Arial" w:hAnsi="Arial" w:cs="Arial"/>
              </w:rPr>
              <w:t>ability to get to schools that are outside of their catchment.</w:t>
            </w:r>
          </w:p>
          <w:p w14:paraId="1A39634A" w14:textId="77777777" w:rsidR="00B51F78" w:rsidRDefault="00B51F78" w:rsidP="00CF768C">
            <w:pPr>
              <w:rPr>
                <w:rFonts w:ascii="Arial" w:hAnsi="Arial" w:cs="Arial"/>
              </w:rPr>
            </w:pPr>
          </w:p>
          <w:p w14:paraId="259C51B8" w14:textId="30D49A6B" w:rsidR="00327D8A" w:rsidRPr="00327D8A" w:rsidRDefault="00327D8A" w:rsidP="00CF768C">
            <w:pPr>
              <w:rPr>
                <w:rFonts w:ascii="Arial" w:hAnsi="Arial" w:cs="Arial"/>
                <w:b/>
                <w:bCs/>
              </w:rPr>
            </w:pPr>
            <w:r w:rsidRPr="00327D8A">
              <w:rPr>
                <w:rFonts w:ascii="Arial" w:hAnsi="Arial" w:cs="Arial"/>
                <w:b/>
                <w:bCs/>
              </w:rPr>
              <w:t>Older People</w:t>
            </w:r>
          </w:p>
          <w:p w14:paraId="02FF9ED5" w14:textId="0601DC18" w:rsidR="00A7074C" w:rsidRDefault="00A7074C" w:rsidP="00CF768C">
            <w:pPr>
              <w:rPr>
                <w:rFonts w:ascii="Arial" w:hAnsi="Arial" w:cs="Arial"/>
              </w:rPr>
            </w:pPr>
            <w:r>
              <w:rPr>
                <w:rFonts w:ascii="Arial" w:hAnsi="Arial" w:cs="Arial"/>
              </w:rPr>
              <w:t>Older people who may more often not have access to a car may see their accessibility to essential services reduced.</w:t>
            </w:r>
          </w:p>
          <w:p w14:paraId="17711D74" w14:textId="0C5EEB3E" w:rsidR="00A7074C" w:rsidRDefault="003632B1" w:rsidP="00CF768C">
            <w:pPr>
              <w:rPr>
                <w:rFonts w:ascii="Arial" w:hAnsi="Arial" w:cs="Arial"/>
              </w:rPr>
            </w:pPr>
            <w:r>
              <w:rPr>
                <w:rFonts w:ascii="Arial" w:hAnsi="Arial" w:cs="Arial"/>
              </w:rPr>
              <w:lastRenderedPageBreak/>
              <w:t xml:space="preserve">Isolation of older people may increase as </w:t>
            </w:r>
            <w:r w:rsidR="00327D8A">
              <w:rPr>
                <w:rFonts w:ascii="Arial" w:hAnsi="Arial" w:cs="Arial"/>
              </w:rPr>
              <w:t>frequency and availability of bus services reduces.</w:t>
            </w:r>
          </w:p>
          <w:p w14:paraId="00746DF0" w14:textId="320245BC" w:rsidR="003632B1" w:rsidRDefault="003632B1" w:rsidP="00CF768C">
            <w:pPr>
              <w:rPr>
                <w:rFonts w:ascii="Arial" w:hAnsi="Arial" w:cs="Arial"/>
              </w:rPr>
            </w:pPr>
            <w:r>
              <w:rPr>
                <w:rFonts w:ascii="Arial" w:hAnsi="Arial" w:cs="Arial"/>
              </w:rPr>
              <w:t>Greater costs to NHS due to poorer physical and mental health, and greater transport costs to access outpatient services</w:t>
            </w:r>
            <w:r w:rsidR="00B54E72">
              <w:rPr>
                <w:rFonts w:ascii="Arial" w:hAnsi="Arial" w:cs="Arial"/>
              </w:rPr>
              <w:t>.</w:t>
            </w:r>
          </w:p>
          <w:p w14:paraId="4BF347C2" w14:textId="4B4A64A5" w:rsidR="00A97074" w:rsidRDefault="00A97074" w:rsidP="00CF768C">
            <w:pPr>
              <w:rPr>
                <w:rFonts w:ascii="Arial" w:hAnsi="Arial" w:cs="Arial"/>
              </w:rPr>
            </w:pPr>
            <w:r>
              <w:rPr>
                <w:rFonts w:ascii="Arial" w:hAnsi="Arial" w:cs="Arial"/>
              </w:rPr>
              <w:t xml:space="preserve">Older people </w:t>
            </w:r>
            <w:r w:rsidR="00B676D9">
              <w:rPr>
                <w:rFonts w:ascii="Arial" w:hAnsi="Arial" w:cs="Arial"/>
              </w:rPr>
              <w:t xml:space="preserve">may </w:t>
            </w:r>
            <w:r w:rsidR="007E4523">
              <w:rPr>
                <w:rFonts w:ascii="Arial" w:hAnsi="Arial" w:cs="Arial"/>
              </w:rPr>
              <w:t xml:space="preserve">experience delays </w:t>
            </w:r>
            <w:r w:rsidR="00902983">
              <w:rPr>
                <w:rFonts w:ascii="Arial" w:hAnsi="Arial" w:cs="Arial"/>
              </w:rPr>
              <w:t xml:space="preserve">and longer waiting times at bus stops </w:t>
            </w:r>
            <w:r w:rsidR="007E4523">
              <w:rPr>
                <w:rFonts w:ascii="Arial" w:hAnsi="Arial" w:cs="Arial"/>
              </w:rPr>
              <w:t xml:space="preserve">as a result of </w:t>
            </w:r>
            <w:r w:rsidR="00902983">
              <w:rPr>
                <w:rFonts w:ascii="Arial" w:hAnsi="Arial" w:cs="Arial"/>
              </w:rPr>
              <w:t>changes to bus services – impacts on crime and fear of crime</w:t>
            </w:r>
            <w:r w:rsidR="00BE59EF">
              <w:rPr>
                <w:rFonts w:ascii="Arial" w:hAnsi="Arial" w:cs="Arial"/>
              </w:rPr>
              <w:t xml:space="preserve"> and personal safety</w:t>
            </w:r>
            <w:r w:rsidR="00C56DDA">
              <w:rPr>
                <w:rFonts w:ascii="Arial" w:hAnsi="Arial" w:cs="Arial"/>
              </w:rPr>
              <w:t>, including through additional connections between bus services and the need to changes buses</w:t>
            </w:r>
            <w:r w:rsidR="00902983">
              <w:rPr>
                <w:rFonts w:ascii="Arial" w:hAnsi="Arial" w:cs="Arial"/>
              </w:rPr>
              <w:t>.</w:t>
            </w:r>
            <w:r w:rsidR="00BE59EF">
              <w:rPr>
                <w:rFonts w:ascii="Arial" w:hAnsi="Arial" w:cs="Arial"/>
              </w:rPr>
              <w:t xml:space="preserve"> </w:t>
            </w:r>
          </w:p>
          <w:p w14:paraId="53118E33" w14:textId="19533CF4" w:rsidR="00327D8A" w:rsidRDefault="005A17EB" w:rsidP="00CF768C">
            <w:pPr>
              <w:rPr>
                <w:rFonts w:ascii="Arial" w:hAnsi="Arial" w:cs="Arial"/>
              </w:rPr>
            </w:pPr>
            <w:r>
              <w:rPr>
                <w:rFonts w:ascii="Arial" w:hAnsi="Arial" w:cs="Arial"/>
              </w:rPr>
              <w:t>Impacts on older people’s shopping through revisions to timetables not allowing them long enough or too long</w:t>
            </w:r>
          </w:p>
          <w:p w14:paraId="1DD892FD" w14:textId="77777777" w:rsidR="00327D8A" w:rsidRDefault="00327D8A" w:rsidP="00CF768C">
            <w:pPr>
              <w:rPr>
                <w:rFonts w:ascii="Arial" w:hAnsi="Arial" w:cs="Arial"/>
              </w:rPr>
            </w:pPr>
          </w:p>
          <w:p w14:paraId="41258CB0" w14:textId="0DB9980B" w:rsidR="00327D8A" w:rsidRPr="00327D8A" w:rsidRDefault="00327D8A" w:rsidP="00CF768C">
            <w:pPr>
              <w:rPr>
                <w:rFonts w:ascii="Arial" w:hAnsi="Arial" w:cs="Arial"/>
                <w:b/>
                <w:bCs/>
              </w:rPr>
            </w:pPr>
            <w:r w:rsidRPr="00327D8A">
              <w:rPr>
                <w:rFonts w:ascii="Arial" w:hAnsi="Arial" w:cs="Arial"/>
                <w:b/>
                <w:bCs/>
              </w:rPr>
              <w:t>Young</w:t>
            </w:r>
            <w:r w:rsidR="0026202E">
              <w:rPr>
                <w:rFonts w:ascii="Arial" w:hAnsi="Arial" w:cs="Arial"/>
                <w:b/>
                <w:bCs/>
              </w:rPr>
              <w:t xml:space="preserve"> adults</w:t>
            </w:r>
          </w:p>
          <w:p w14:paraId="557DAA2A" w14:textId="148EF1AA" w:rsidR="00CF768C" w:rsidRPr="00CF768C" w:rsidRDefault="00327D8A" w:rsidP="00CF768C">
            <w:pPr>
              <w:rPr>
                <w:rFonts w:ascii="Arial" w:hAnsi="Arial" w:cs="Arial"/>
              </w:rPr>
            </w:pPr>
            <w:r>
              <w:rPr>
                <w:rFonts w:ascii="Arial" w:hAnsi="Arial" w:cs="Arial"/>
              </w:rPr>
              <w:t xml:space="preserve">Impact on young </w:t>
            </w:r>
            <w:r w:rsidR="0026202E">
              <w:rPr>
                <w:rFonts w:ascii="Arial" w:hAnsi="Arial" w:cs="Arial"/>
              </w:rPr>
              <w:t xml:space="preserve">adults being able to access </w:t>
            </w:r>
            <w:r w:rsidR="00C65CC9">
              <w:rPr>
                <w:rFonts w:ascii="Arial" w:hAnsi="Arial" w:cs="Arial"/>
              </w:rPr>
              <w:t>recreation and entertainment opportunities, as well as employment opportunities across the region.</w:t>
            </w:r>
          </w:p>
          <w:p w14:paraId="049FAC6F" w14:textId="77777777" w:rsidR="00CF768C" w:rsidRPr="00CF768C" w:rsidRDefault="00CF768C" w:rsidP="00CF768C">
            <w:pPr>
              <w:rPr>
                <w:rFonts w:ascii="Arial" w:hAnsi="Arial" w:cs="Arial"/>
              </w:rPr>
            </w:pPr>
          </w:p>
          <w:p w14:paraId="100D80BD" w14:textId="7CA6BE2A" w:rsidR="00CF768C" w:rsidRPr="00CF768C" w:rsidRDefault="00CF768C" w:rsidP="00CF768C">
            <w:pPr>
              <w:rPr>
                <w:rFonts w:ascii="Arial" w:hAnsi="Arial" w:cs="Arial"/>
              </w:rPr>
            </w:pPr>
          </w:p>
        </w:tc>
      </w:tr>
    </w:tbl>
    <w:p w14:paraId="25B11374" w14:textId="7FEAD3CF" w:rsidR="00CB2F2E" w:rsidRPr="00F4559F" w:rsidRDefault="00CB2F2E" w:rsidP="00CB2F2E">
      <w:pPr>
        <w:ind w:left="540" w:hanging="540"/>
        <w:rPr>
          <w:rFonts w:ascii="Arial" w:hAnsi="Arial" w:cs="Arial"/>
          <w:b/>
          <w:color w:val="000000"/>
        </w:rPr>
      </w:pPr>
      <w:r>
        <w:lastRenderedPageBreak/>
        <w:br w:type="page"/>
      </w:r>
      <w:r w:rsidR="000C49DB" w:rsidRPr="000C49DB">
        <w:rPr>
          <w:rFonts w:ascii="Arial" w:hAnsi="Arial" w:cs="Arial"/>
          <w:b/>
          <w:bCs/>
          <w:color w:val="000000"/>
        </w:rPr>
        <w:lastRenderedPageBreak/>
        <w:t>1</w:t>
      </w:r>
      <w:r w:rsidR="00FF687D">
        <w:rPr>
          <w:rFonts w:ascii="Arial" w:hAnsi="Arial" w:cs="Arial"/>
          <w:b/>
          <w:bCs/>
          <w:color w:val="000000"/>
        </w:rPr>
        <w:t>4</w:t>
      </w:r>
      <w:r>
        <w:rPr>
          <w:rFonts w:ascii="Arial" w:hAnsi="Arial" w:cs="Arial"/>
          <w:b/>
          <w:color w:val="000000"/>
        </w:rPr>
        <w:tab/>
      </w:r>
      <w:r w:rsidRPr="00F4559F">
        <w:rPr>
          <w:rFonts w:ascii="Arial" w:hAnsi="Arial" w:cs="Arial"/>
          <w:b/>
          <w:color w:val="000000"/>
        </w:rPr>
        <w:t>DISABILITY</w:t>
      </w:r>
    </w:p>
    <w:p w14:paraId="15440935" w14:textId="77777777" w:rsidR="00DE44D6" w:rsidRPr="007E7EE8" w:rsidRDefault="00CB2F2E" w:rsidP="00CB2F2E">
      <w:pPr>
        <w:pStyle w:val="NormalWeb"/>
        <w:rPr>
          <w:rFonts w:ascii="Arial" w:hAnsi="Arial" w:cs="Arial"/>
        </w:rPr>
      </w:pPr>
      <w:r w:rsidRPr="007E7EE8">
        <w:rPr>
          <w:rFonts w:ascii="Arial" w:hAnsi="Arial" w:cs="Arial"/>
        </w:rPr>
        <w:t xml:space="preserve">A person has a disability if </w:t>
      </w:r>
      <w:r>
        <w:rPr>
          <w:rFonts w:ascii="Arial" w:hAnsi="Arial" w:cs="Arial"/>
        </w:rPr>
        <w:t>they have</w:t>
      </w:r>
      <w:r w:rsidRPr="007E7EE8">
        <w:rPr>
          <w:rFonts w:ascii="Arial" w:hAnsi="Arial" w:cs="Arial"/>
        </w:rPr>
        <w:t xml:space="preserve"> a physical or mental </w:t>
      </w:r>
      <w:r w:rsidR="00E7176C">
        <w:rPr>
          <w:rFonts w:ascii="Arial" w:hAnsi="Arial" w:cs="Arial"/>
        </w:rPr>
        <w:t>condition</w:t>
      </w:r>
      <w:r>
        <w:rPr>
          <w:rFonts w:ascii="Arial" w:hAnsi="Arial" w:cs="Arial"/>
        </w:rPr>
        <w:t xml:space="preserve"> </w:t>
      </w:r>
      <w:r w:rsidRPr="007E7EE8">
        <w:rPr>
          <w:rFonts w:ascii="Arial" w:hAnsi="Arial" w:cs="Arial"/>
        </w:rPr>
        <w:t xml:space="preserve">which has a substantial and long-term </w:t>
      </w:r>
      <w:r w:rsidR="00E7176C">
        <w:rPr>
          <w:rFonts w:ascii="Arial" w:hAnsi="Arial" w:cs="Arial"/>
        </w:rPr>
        <w:t>impact</w:t>
      </w:r>
      <w:r w:rsidRPr="007E7EE8">
        <w:rPr>
          <w:rFonts w:ascii="Arial" w:hAnsi="Arial" w:cs="Arial"/>
        </w:rPr>
        <w:t xml:space="preserve"> on that person's ability to carry out normal day-to-day activities.</w:t>
      </w:r>
      <w:r w:rsidR="004A0502">
        <w:rPr>
          <w:rFonts w:ascii="Arial" w:hAnsi="Arial" w:cs="Arial"/>
        </w:rPr>
        <w:t xml:space="preserve"> For example:</w:t>
      </w:r>
    </w:p>
    <w:p w14:paraId="6E21F557" w14:textId="77777777" w:rsidR="00DE44D6" w:rsidRDefault="00DE44D6" w:rsidP="008A66A9">
      <w:pPr>
        <w:pStyle w:val="ListParagraph"/>
        <w:numPr>
          <w:ilvl w:val="0"/>
          <w:numId w:val="12"/>
        </w:numPr>
        <w:ind w:left="426" w:hanging="426"/>
        <w:rPr>
          <w:rFonts w:ascii="Arial" w:hAnsi="Arial" w:cs="Arial"/>
          <w:color w:val="000000"/>
        </w:rPr>
      </w:pPr>
      <w:r>
        <w:rPr>
          <w:rFonts w:ascii="Arial" w:hAnsi="Arial" w:cs="Arial"/>
          <w:color w:val="000000"/>
        </w:rPr>
        <w:t>How does this policy affect disabled people in Dumfries and Galloway?</w:t>
      </w:r>
    </w:p>
    <w:p w14:paraId="27CE0890" w14:textId="77777777" w:rsidR="00CB2F2E" w:rsidRPr="004A0502" w:rsidRDefault="00CB2F2E" w:rsidP="008A66A9">
      <w:pPr>
        <w:pStyle w:val="ListParagraph"/>
        <w:numPr>
          <w:ilvl w:val="0"/>
          <w:numId w:val="12"/>
        </w:numPr>
        <w:ind w:left="426" w:hanging="426"/>
        <w:rPr>
          <w:rFonts w:ascii="Arial" w:hAnsi="Arial" w:cs="Arial"/>
          <w:color w:val="000000"/>
        </w:rPr>
      </w:pPr>
      <w:r w:rsidRPr="004A0502">
        <w:rPr>
          <w:rFonts w:ascii="Arial" w:hAnsi="Arial" w:cs="Arial"/>
          <w:color w:val="000000"/>
        </w:rPr>
        <w:t xml:space="preserve">Is there any reason to believe that disabled people are being, or could be, adversely affected by this policy? </w:t>
      </w:r>
    </w:p>
    <w:p w14:paraId="262B3CD4" w14:textId="77777777" w:rsidR="00CB2F2E" w:rsidRDefault="00CB2F2E" w:rsidP="008A66A9">
      <w:pPr>
        <w:numPr>
          <w:ilvl w:val="0"/>
          <w:numId w:val="5"/>
        </w:numPr>
        <w:ind w:left="360"/>
        <w:rPr>
          <w:rFonts w:ascii="Arial" w:hAnsi="Arial" w:cs="Arial"/>
          <w:color w:val="000000"/>
          <w:lang w:val="en-US"/>
        </w:rPr>
      </w:pPr>
      <w:r>
        <w:rPr>
          <w:rFonts w:ascii="Arial" w:hAnsi="Arial" w:cs="Arial"/>
          <w:color w:val="000000"/>
        </w:rPr>
        <w:t>Are there any</w:t>
      </w:r>
      <w:r w:rsidRPr="00531A8E">
        <w:rPr>
          <w:rFonts w:ascii="Arial" w:hAnsi="Arial" w:cs="Arial"/>
          <w:color w:val="000000"/>
        </w:rPr>
        <w:t xml:space="preserve"> impairment groups who are </w:t>
      </w:r>
      <w:r w:rsidRPr="00531A8E">
        <w:rPr>
          <w:rFonts w:ascii="Arial" w:hAnsi="Arial" w:cs="Arial"/>
          <w:color w:val="000000"/>
          <w:lang w:val="en-US"/>
        </w:rPr>
        <w:t>particularly adversely affected by the policy?</w:t>
      </w:r>
    </w:p>
    <w:p w14:paraId="63C9538D" w14:textId="77777777" w:rsidR="00CB2F2E" w:rsidRDefault="00CB2F2E" w:rsidP="008A66A9">
      <w:pPr>
        <w:numPr>
          <w:ilvl w:val="0"/>
          <w:numId w:val="5"/>
        </w:numPr>
        <w:ind w:left="360"/>
        <w:rPr>
          <w:rFonts w:ascii="Arial" w:hAnsi="Arial" w:cs="Arial"/>
          <w:color w:val="000000"/>
          <w:lang w:val="en-US"/>
        </w:rPr>
      </w:pPr>
      <w:r>
        <w:rPr>
          <w:rFonts w:ascii="Arial" w:hAnsi="Arial" w:cs="Arial"/>
          <w:color w:val="000000"/>
          <w:lang w:val="en-US"/>
        </w:rPr>
        <w:t>Could your policy adversely affect individuals as a result of something arising from their disability?</w:t>
      </w:r>
    </w:p>
    <w:p w14:paraId="3D972D74" w14:textId="77777777" w:rsidR="00CB2F2E" w:rsidRPr="003C3AB2" w:rsidRDefault="00CB2F2E" w:rsidP="008A66A9">
      <w:pPr>
        <w:numPr>
          <w:ilvl w:val="0"/>
          <w:numId w:val="5"/>
        </w:numPr>
        <w:ind w:left="360"/>
        <w:rPr>
          <w:rFonts w:ascii="Arial" w:hAnsi="Arial" w:cs="Arial"/>
          <w:color w:val="000000"/>
          <w:lang w:val="en-US"/>
        </w:rPr>
      </w:pPr>
      <w:r w:rsidRPr="003C3AB2">
        <w:rPr>
          <w:rFonts w:ascii="Arial" w:hAnsi="Arial" w:cs="Arial"/>
          <w:color w:val="000000"/>
          <w:lang w:val="en-US"/>
        </w:rPr>
        <w:t xml:space="preserve">Does your policy ensure that </w:t>
      </w:r>
      <w:r>
        <w:rPr>
          <w:rFonts w:ascii="Arial" w:hAnsi="Arial" w:cs="Arial"/>
          <w:color w:val="000000"/>
          <w:lang w:val="en-US"/>
        </w:rPr>
        <w:t xml:space="preserve">the rights of </w:t>
      </w:r>
      <w:r w:rsidRPr="003C3AB2">
        <w:rPr>
          <w:rFonts w:ascii="Arial" w:hAnsi="Arial" w:cs="Arial"/>
          <w:color w:val="000000"/>
          <w:lang w:val="en-US"/>
        </w:rPr>
        <w:t xml:space="preserve">people with learning disabilities </w:t>
      </w:r>
      <w:r>
        <w:rPr>
          <w:rFonts w:ascii="Arial" w:hAnsi="Arial" w:cs="Arial"/>
          <w:color w:val="000000"/>
          <w:lang w:val="en-US"/>
        </w:rPr>
        <w:t xml:space="preserve">to </w:t>
      </w:r>
      <w:r w:rsidRPr="003C3AB2">
        <w:rPr>
          <w:rFonts w:ascii="Arial" w:hAnsi="Arial" w:cs="Arial"/>
          <w:color w:val="000000"/>
          <w:lang w:val="en-US"/>
        </w:rPr>
        <w:t xml:space="preserve">dignity, equality and non-discrimination are respected and upheld?  </w:t>
      </w:r>
    </w:p>
    <w:p w14:paraId="6BB77DD3" w14:textId="77777777" w:rsidR="00CB2F2E" w:rsidRDefault="00CB2F2E" w:rsidP="00CB2F2E">
      <w:pPr>
        <w:rPr>
          <w:rFonts w:ascii="Arial" w:hAnsi="Arial" w:cs="Arial"/>
          <w:color w:val="000000"/>
          <w:lang w:val="en-US"/>
        </w:rPr>
      </w:pPr>
    </w:p>
    <w:p w14:paraId="7962FAD0" w14:textId="77777777" w:rsidR="00CB2F2E" w:rsidRDefault="00CB2F2E" w:rsidP="00CB2F2E">
      <w:pPr>
        <w:rPr>
          <w:rFonts w:ascii="Arial" w:hAnsi="Arial" w:cs="Arial"/>
          <w:color w:val="000000"/>
          <w:lang w:val="en-US"/>
        </w:rPr>
      </w:pPr>
      <w:r w:rsidRPr="00531A8E">
        <w:rPr>
          <w:rFonts w:ascii="Arial" w:hAnsi="Arial" w:cs="Arial"/>
          <w:color w:val="000000"/>
          <w:lang w:val="en-US"/>
        </w:rPr>
        <w:t xml:space="preserve">Useful </w:t>
      </w:r>
      <w:r w:rsidR="0027463E">
        <w:rPr>
          <w:rFonts w:ascii="Arial" w:hAnsi="Arial" w:cs="Arial"/>
          <w:color w:val="000000"/>
          <w:lang w:val="en-US"/>
        </w:rPr>
        <w:t>resources</w:t>
      </w:r>
      <w:r w:rsidRPr="00531A8E">
        <w:rPr>
          <w:rFonts w:ascii="Arial" w:hAnsi="Arial" w:cs="Arial"/>
          <w:color w:val="000000"/>
          <w:lang w:val="en-US"/>
        </w:rPr>
        <w:t xml:space="preserve">: </w:t>
      </w:r>
      <w:hyperlink r:id="rId23" w:history="1">
        <w:r w:rsidRPr="00ED3346">
          <w:rPr>
            <w:rStyle w:val="Hyperlink"/>
            <w:rFonts w:ascii="Arial" w:hAnsi="Arial" w:cs="Arial"/>
            <w:lang w:val="en-US"/>
          </w:rPr>
          <w:t>Disability Rights</w:t>
        </w:r>
      </w:hyperlink>
      <w:r>
        <w:rPr>
          <w:rFonts w:ascii="Arial" w:hAnsi="Arial" w:cs="Arial"/>
          <w:color w:val="000000"/>
          <w:lang w:val="en-US"/>
        </w:rPr>
        <w:t xml:space="preserve"> </w:t>
      </w:r>
      <w:r>
        <w:rPr>
          <w:rFonts w:ascii="Arial" w:hAnsi="Arial" w:cs="Arial"/>
          <w:color w:val="000000"/>
          <w:lang w:val="en-US"/>
        </w:rPr>
        <w:tab/>
      </w:r>
      <w:hyperlink r:id="rId24" w:history="1">
        <w:r w:rsidRPr="00ED3346">
          <w:rPr>
            <w:rStyle w:val="Hyperlink"/>
            <w:rFonts w:ascii="Arial" w:hAnsi="Arial" w:cs="Arial"/>
            <w:lang w:val="en-US"/>
          </w:rPr>
          <w:t>Equality and Human Rights Commission</w:t>
        </w:r>
      </w:hyperlink>
      <w:r>
        <w:rPr>
          <w:rFonts w:ascii="Arial" w:hAnsi="Arial" w:cs="Arial"/>
          <w:color w:val="000000"/>
          <w:lang w:val="en-US"/>
        </w:rPr>
        <w:t xml:space="preserve">  </w:t>
      </w:r>
      <w:r>
        <w:rPr>
          <w:rFonts w:ascii="Arial" w:hAnsi="Arial" w:cs="Arial"/>
          <w:color w:val="000000"/>
          <w:lang w:val="en-US"/>
        </w:rPr>
        <w:tab/>
      </w:r>
      <w:hyperlink r:id="rId25" w:history="1">
        <w:r w:rsidRPr="00ED3346">
          <w:rPr>
            <w:rStyle w:val="Hyperlink"/>
            <w:rFonts w:ascii="Arial" w:hAnsi="Arial" w:cs="Arial"/>
            <w:lang w:val="en-US"/>
          </w:rPr>
          <w:t>DGVoice</w:t>
        </w:r>
      </w:hyperlink>
    </w:p>
    <w:p w14:paraId="653D04CE" w14:textId="68EB8D89" w:rsidR="00CB2F2E" w:rsidRDefault="00CB2F2E" w:rsidP="00CB2F2E">
      <w:pPr>
        <w:rPr>
          <w:rStyle w:val="Hyperlink"/>
          <w:rFonts w:ascii="Arial" w:hAnsi="Arial" w:cs="Arial"/>
        </w:rPr>
      </w:pPr>
      <w:hyperlink r:id="rId26" w:history="1">
        <w:r w:rsidRPr="00ED3346">
          <w:rPr>
            <w:rStyle w:val="Hyperlink"/>
            <w:rFonts w:ascii="Arial" w:hAnsi="Arial" w:cs="Arial"/>
          </w:rPr>
          <w:t>Keys to Life Report- Improving Quality of Life for People with Learning Disabilities</w:t>
        </w:r>
      </w:hyperlink>
      <w:r w:rsidR="000C49DB" w:rsidRPr="000C49DB">
        <w:rPr>
          <w:rStyle w:val="Hyperlink"/>
          <w:rFonts w:ascii="Arial" w:hAnsi="Arial" w:cs="Arial"/>
          <w:u w:val="none"/>
        </w:rPr>
        <w:t xml:space="preserve">          </w:t>
      </w:r>
      <w:r w:rsidR="00B0760D">
        <w:rPr>
          <w:rStyle w:val="Hyperlink"/>
          <w:rFonts w:ascii="Arial" w:hAnsi="Arial" w:cs="Arial"/>
        </w:rPr>
        <w:t xml:space="preserve"> </w:t>
      </w:r>
      <w:hyperlink r:id="rId27" w:anchor=".XicSxa2Ny1t" w:history="1">
        <w:r w:rsidR="00B0760D" w:rsidRPr="00B0760D">
          <w:rPr>
            <w:rStyle w:val="Hyperlink"/>
            <w:rFonts w:ascii="Arial" w:hAnsi="Arial" w:cs="Arial"/>
          </w:rPr>
          <w:t>Mind</w:t>
        </w:r>
      </w:hyperlink>
    </w:p>
    <w:p w14:paraId="7AA37491" w14:textId="77777777" w:rsidR="0051289D" w:rsidRPr="0051289D" w:rsidRDefault="0051289D" w:rsidP="0051289D">
      <w:pPr>
        <w:rPr>
          <w:rStyle w:val="Hyperlink"/>
          <w:rFonts w:ascii="Arial" w:hAnsi="Arial" w:cs="Arial"/>
          <w:color w:val="auto"/>
          <w:u w:val="none"/>
        </w:rPr>
      </w:pPr>
      <w:hyperlink r:id="rId28" w:history="1">
        <w:r w:rsidRPr="0051289D">
          <w:rPr>
            <w:rStyle w:val="Hyperlink"/>
            <w:rFonts w:ascii="Arial" w:hAnsi="Arial" w:cs="Arial"/>
          </w:rPr>
          <w:t>D</w:t>
        </w:r>
        <w:r>
          <w:rPr>
            <w:rStyle w:val="Hyperlink"/>
            <w:rFonts w:ascii="Arial" w:hAnsi="Arial" w:cs="Arial"/>
          </w:rPr>
          <w:t xml:space="preserve">umfries and </w:t>
        </w:r>
        <w:r w:rsidRPr="0051289D">
          <w:rPr>
            <w:rStyle w:val="Hyperlink"/>
            <w:rFonts w:ascii="Arial" w:hAnsi="Arial" w:cs="Arial"/>
          </w:rPr>
          <w:t>G</w:t>
        </w:r>
        <w:r>
          <w:rPr>
            <w:rStyle w:val="Hyperlink"/>
            <w:rFonts w:ascii="Arial" w:hAnsi="Arial" w:cs="Arial"/>
          </w:rPr>
          <w:t xml:space="preserve">alloway </w:t>
        </w:r>
        <w:r w:rsidRPr="0051289D">
          <w:rPr>
            <w:rStyle w:val="Hyperlink"/>
            <w:rFonts w:ascii="Arial" w:hAnsi="Arial" w:cs="Arial"/>
          </w:rPr>
          <w:t>C</w:t>
        </w:r>
        <w:r>
          <w:rPr>
            <w:rStyle w:val="Hyperlink"/>
            <w:rFonts w:ascii="Arial" w:hAnsi="Arial" w:cs="Arial"/>
          </w:rPr>
          <w:t>ouncil</w:t>
        </w:r>
        <w:r w:rsidRPr="0051289D">
          <w:rPr>
            <w:rStyle w:val="Hyperlink"/>
            <w:rFonts w:ascii="Arial" w:hAnsi="Arial" w:cs="Arial"/>
          </w:rPr>
          <w:t xml:space="preserve"> Equality Outcomes</w:t>
        </w:r>
      </w:hyperlink>
    </w:p>
    <w:p w14:paraId="687564A8" w14:textId="77777777" w:rsidR="0051289D" w:rsidRDefault="0051289D" w:rsidP="00CB2F2E">
      <w:pPr>
        <w:rPr>
          <w:rFonts w:ascii="Arial" w:hAnsi="Arial" w:cs="Arial"/>
          <w:color w:val="000000" w:themeColor="text1"/>
        </w:rPr>
      </w:pPr>
    </w:p>
    <w:p w14:paraId="70EE4DCA" w14:textId="77777777" w:rsidR="00CB2F2E" w:rsidRDefault="00CB2F2E" w:rsidP="00CB2F2E">
      <w:pPr>
        <w:rPr>
          <w:rFonts w:ascii="Arial" w:hAnsi="Arial" w:cs="Arial"/>
          <w:color w:val="000000" w:themeColor="text1"/>
        </w:rPr>
      </w:pPr>
    </w:p>
    <w:p w14:paraId="012B415D" w14:textId="77777777" w:rsidR="00CB2F2E" w:rsidRDefault="00CB2F2E" w:rsidP="00CB2F2E">
      <w:pPr>
        <w:rPr>
          <w:rFonts w:ascii="Arial" w:hAnsi="Arial" w:cs="Arial"/>
        </w:rPr>
      </w:pPr>
      <w:r>
        <w:rPr>
          <w:rFonts w:ascii="Arial" w:hAnsi="Arial" w:cs="Arial"/>
        </w:rPr>
        <w:t>How does your policy affect this protected characteristic?</w:t>
      </w:r>
    </w:p>
    <w:p w14:paraId="73772D60" w14:textId="77777777" w:rsidR="00CB2F2E" w:rsidRDefault="00CB2F2E" w:rsidP="00CB2F2E">
      <w:pPr>
        <w:rPr>
          <w:rFonts w:ascii="Arial" w:hAnsi="Arial" w:cs="Arial"/>
          <w:i/>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71D226B0" w14:textId="77777777" w:rsidTr="009E26D5">
        <w:trPr>
          <w:trHeight w:val="578"/>
        </w:trPr>
        <w:tc>
          <w:tcPr>
            <w:tcW w:w="5058" w:type="dxa"/>
            <w:vAlign w:val="center"/>
          </w:tcPr>
          <w:p w14:paraId="3E14BC9A"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3C944792"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1F8A8DE6"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21726C93"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3DBC09D6"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77958CCA" w14:textId="77777777" w:rsidTr="009E26D5">
        <w:trPr>
          <w:trHeight w:val="3100"/>
        </w:trPr>
        <w:tc>
          <w:tcPr>
            <w:tcW w:w="5058" w:type="dxa"/>
          </w:tcPr>
          <w:p w14:paraId="262326E0"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2D971972"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18B7FB7D"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6537B26A"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24C47BB4"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20CA7126"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11638098" w14:textId="77777777" w:rsidR="000A21BB" w:rsidRPr="009D7258" w:rsidRDefault="000A21BB" w:rsidP="009E26D5">
            <w:pPr>
              <w:rPr>
                <w:rFonts w:ascii="Arial" w:hAnsi="Arial" w:cs="Arial"/>
                <w:b/>
                <w:bCs/>
                <w:color w:val="000000"/>
              </w:rPr>
            </w:pPr>
          </w:p>
        </w:tc>
        <w:tc>
          <w:tcPr>
            <w:tcW w:w="1350" w:type="dxa"/>
          </w:tcPr>
          <w:p w14:paraId="15DC44DB" w14:textId="05DA719C" w:rsidR="001B1181" w:rsidRDefault="001427A4" w:rsidP="009E26D5">
            <w:pPr>
              <w:jc w:val="center"/>
              <w:rPr>
                <w:rFonts w:ascii="Arial" w:hAnsi="Arial" w:cs="Arial"/>
                <w:b/>
                <w:color w:val="000000"/>
              </w:rPr>
            </w:pPr>
            <w:r>
              <w:rPr>
                <w:rFonts w:ascii="Arial" w:hAnsi="Arial" w:cs="Arial"/>
                <w:b/>
                <w:color w:val="000000"/>
              </w:rPr>
              <w:t>X</w:t>
            </w:r>
          </w:p>
          <w:p w14:paraId="3F360E8E" w14:textId="77777777" w:rsidR="001B1181" w:rsidRDefault="001B1181" w:rsidP="009E26D5">
            <w:pPr>
              <w:jc w:val="center"/>
              <w:rPr>
                <w:rFonts w:ascii="Arial" w:hAnsi="Arial" w:cs="Arial"/>
                <w:b/>
                <w:color w:val="000000"/>
              </w:rPr>
            </w:pPr>
          </w:p>
          <w:p w14:paraId="31490D21" w14:textId="196C795B" w:rsidR="001B1181" w:rsidRPr="00E66F2D" w:rsidRDefault="001B1181" w:rsidP="009E26D5">
            <w:pPr>
              <w:jc w:val="center"/>
              <w:rPr>
                <w:rFonts w:ascii="Arial" w:hAnsi="Arial" w:cs="Arial"/>
                <w:b/>
                <w:color w:val="000000"/>
              </w:rPr>
            </w:pPr>
          </w:p>
        </w:tc>
        <w:tc>
          <w:tcPr>
            <w:tcW w:w="1350" w:type="dxa"/>
          </w:tcPr>
          <w:p w14:paraId="5A897085" w14:textId="7E1B6BB9" w:rsidR="000A21BB" w:rsidRPr="00E66F2D" w:rsidRDefault="000A21BB" w:rsidP="009E26D5">
            <w:pPr>
              <w:jc w:val="center"/>
              <w:rPr>
                <w:rFonts w:ascii="Arial" w:hAnsi="Arial" w:cs="Arial"/>
                <w:b/>
                <w:color w:val="000000"/>
              </w:rPr>
            </w:pPr>
          </w:p>
        </w:tc>
        <w:tc>
          <w:tcPr>
            <w:tcW w:w="1440" w:type="dxa"/>
          </w:tcPr>
          <w:p w14:paraId="1490487C" w14:textId="28451AA1" w:rsidR="0052168F" w:rsidRDefault="001427A4" w:rsidP="009E26D5">
            <w:pPr>
              <w:jc w:val="center"/>
              <w:rPr>
                <w:rFonts w:ascii="Arial" w:hAnsi="Arial" w:cs="Arial"/>
                <w:b/>
                <w:color w:val="000000"/>
              </w:rPr>
            </w:pPr>
            <w:r>
              <w:rPr>
                <w:rFonts w:ascii="Arial" w:hAnsi="Arial" w:cs="Arial"/>
                <w:b/>
                <w:color w:val="000000"/>
              </w:rPr>
              <w:t>X</w:t>
            </w:r>
          </w:p>
          <w:p w14:paraId="7BB2E0F4" w14:textId="77777777" w:rsidR="0052168F" w:rsidRDefault="0052168F" w:rsidP="009E26D5">
            <w:pPr>
              <w:jc w:val="center"/>
              <w:rPr>
                <w:rFonts w:ascii="Arial" w:hAnsi="Arial" w:cs="Arial"/>
                <w:b/>
                <w:color w:val="000000"/>
              </w:rPr>
            </w:pPr>
          </w:p>
          <w:p w14:paraId="65AE8DBC" w14:textId="3E216541" w:rsidR="0052168F" w:rsidRPr="00E66F2D" w:rsidRDefault="0052168F" w:rsidP="009E26D5">
            <w:pPr>
              <w:jc w:val="center"/>
              <w:rPr>
                <w:rFonts w:ascii="Arial" w:hAnsi="Arial" w:cs="Arial"/>
                <w:b/>
                <w:color w:val="000000"/>
              </w:rPr>
            </w:pPr>
          </w:p>
        </w:tc>
        <w:tc>
          <w:tcPr>
            <w:tcW w:w="6660" w:type="dxa"/>
          </w:tcPr>
          <w:p w14:paraId="30881847" w14:textId="77777777" w:rsidR="000A21BB" w:rsidRDefault="0052168F" w:rsidP="009E26D5">
            <w:pPr>
              <w:rPr>
                <w:rFonts w:ascii="Arial" w:hAnsi="Arial" w:cs="Arial"/>
                <w:bCs/>
                <w:color w:val="000000"/>
              </w:rPr>
            </w:pPr>
            <w:r w:rsidRPr="0052168F">
              <w:rPr>
                <w:rFonts w:ascii="Arial" w:hAnsi="Arial" w:cs="Arial"/>
                <w:bCs/>
                <w:color w:val="000000"/>
              </w:rPr>
              <w:t xml:space="preserve">Many disabled </w:t>
            </w:r>
            <w:r>
              <w:rPr>
                <w:rFonts w:ascii="Arial" w:hAnsi="Arial" w:cs="Arial"/>
                <w:bCs/>
                <w:color w:val="000000"/>
              </w:rPr>
              <w:t>people in the region will be reliant on accessing services in D&amp;G through the use of the local bus service. With a reduced bus network, they may have less opportunities to access services, leading to increased isolation.</w:t>
            </w:r>
          </w:p>
          <w:p w14:paraId="6916B8D1" w14:textId="77777777" w:rsidR="00695300" w:rsidRDefault="00695300" w:rsidP="009E26D5">
            <w:pPr>
              <w:rPr>
                <w:rFonts w:ascii="Arial" w:hAnsi="Arial" w:cs="Arial"/>
                <w:bCs/>
                <w:color w:val="000000"/>
              </w:rPr>
            </w:pPr>
          </w:p>
          <w:p w14:paraId="4EE6427A" w14:textId="77777777" w:rsidR="008C7E0F" w:rsidRDefault="008C7E0F" w:rsidP="009E26D5">
            <w:pPr>
              <w:rPr>
                <w:rFonts w:ascii="Arial" w:hAnsi="Arial" w:cs="Arial"/>
                <w:bCs/>
                <w:color w:val="000000"/>
              </w:rPr>
            </w:pPr>
            <w:r>
              <w:rPr>
                <w:rFonts w:ascii="Arial" w:hAnsi="Arial" w:cs="Arial"/>
                <w:bCs/>
                <w:color w:val="000000"/>
              </w:rPr>
              <w:t xml:space="preserve">Further disadvantage could result through limiting their access to employment, and health care. </w:t>
            </w:r>
          </w:p>
          <w:p w14:paraId="0901A95A" w14:textId="77777777" w:rsidR="00A94777" w:rsidRDefault="00A94777" w:rsidP="009E26D5">
            <w:pPr>
              <w:rPr>
                <w:rFonts w:ascii="Arial" w:hAnsi="Arial" w:cs="Arial"/>
                <w:bCs/>
                <w:color w:val="000000"/>
              </w:rPr>
            </w:pPr>
          </w:p>
          <w:p w14:paraId="3A0E878E" w14:textId="4487AEE4" w:rsidR="00A94777" w:rsidRDefault="00A94777" w:rsidP="009E26D5">
            <w:pPr>
              <w:rPr>
                <w:rFonts w:ascii="Arial" w:hAnsi="Arial" w:cs="Arial"/>
                <w:bCs/>
                <w:color w:val="000000"/>
              </w:rPr>
            </w:pPr>
            <w:r>
              <w:rPr>
                <w:rFonts w:ascii="Arial" w:hAnsi="Arial" w:cs="Arial"/>
                <w:bCs/>
                <w:color w:val="000000"/>
              </w:rPr>
              <w:t>Could e</w:t>
            </w:r>
            <w:r w:rsidR="00F453DC">
              <w:rPr>
                <w:rFonts w:ascii="Arial" w:hAnsi="Arial" w:cs="Arial"/>
                <w:bCs/>
                <w:color w:val="000000"/>
              </w:rPr>
              <w:t>x</w:t>
            </w:r>
            <w:r>
              <w:rPr>
                <w:rFonts w:ascii="Arial" w:hAnsi="Arial" w:cs="Arial"/>
                <w:bCs/>
                <w:color w:val="000000"/>
              </w:rPr>
              <w:t>a</w:t>
            </w:r>
            <w:r w:rsidR="00F453DC">
              <w:rPr>
                <w:rFonts w:ascii="Arial" w:hAnsi="Arial" w:cs="Arial"/>
                <w:bCs/>
                <w:color w:val="000000"/>
              </w:rPr>
              <w:t>c</w:t>
            </w:r>
            <w:r>
              <w:rPr>
                <w:rFonts w:ascii="Arial" w:hAnsi="Arial" w:cs="Arial"/>
                <w:bCs/>
                <w:color w:val="000000"/>
              </w:rPr>
              <w:t xml:space="preserve">erbate issues for people with poorer mental health and </w:t>
            </w:r>
            <w:r w:rsidR="00F453DC">
              <w:rPr>
                <w:rFonts w:ascii="Arial" w:hAnsi="Arial" w:cs="Arial"/>
                <w:bCs/>
                <w:color w:val="000000"/>
              </w:rPr>
              <w:t>neu</w:t>
            </w:r>
            <w:r>
              <w:rPr>
                <w:rFonts w:ascii="Arial" w:hAnsi="Arial" w:cs="Arial"/>
                <w:bCs/>
                <w:color w:val="000000"/>
              </w:rPr>
              <w:t>ro-diver</w:t>
            </w:r>
            <w:r w:rsidR="002259ED">
              <w:rPr>
                <w:rFonts w:ascii="Arial" w:hAnsi="Arial" w:cs="Arial"/>
                <w:bCs/>
                <w:color w:val="000000"/>
              </w:rPr>
              <w:t>gence</w:t>
            </w:r>
            <w:r w:rsidR="00F453DC">
              <w:rPr>
                <w:rFonts w:ascii="Arial" w:hAnsi="Arial" w:cs="Arial"/>
                <w:bCs/>
                <w:color w:val="000000"/>
              </w:rPr>
              <w:t>.</w:t>
            </w:r>
          </w:p>
          <w:p w14:paraId="01E3BCDD" w14:textId="77777777" w:rsidR="00F453DC" w:rsidRDefault="00F453DC" w:rsidP="009E26D5">
            <w:pPr>
              <w:rPr>
                <w:rFonts w:ascii="Arial" w:hAnsi="Arial" w:cs="Arial"/>
                <w:bCs/>
                <w:color w:val="000000"/>
              </w:rPr>
            </w:pPr>
          </w:p>
          <w:p w14:paraId="41FBA1DA" w14:textId="6BA4E2E0" w:rsidR="002259ED" w:rsidRDefault="002259ED" w:rsidP="009E26D5">
            <w:pPr>
              <w:rPr>
                <w:rFonts w:ascii="Arial" w:hAnsi="Arial" w:cs="Arial"/>
                <w:bCs/>
                <w:color w:val="000000"/>
              </w:rPr>
            </w:pPr>
            <w:r>
              <w:rPr>
                <w:rFonts w:ascii="Arial" w:hAnsi="Arial" w:cs="Arial"/>
                <w:bCs/>
                <w:color w:val="000000"/>
              </w:rPr>
              <w:t>May impact on the availability of accessible vehicles</w:t>
            </w:r>
            <w:r w:rsidR="00257945">
              <w:rPr>
                <w:rFonts w:ascii="Arial" w:hAnsi="Arial" w:cs="Arial"/>
                <w:bCs/>
                <w:color w:val="000000"/>
              </w:rPr>
              <w:t>, with lifts or low floor access</w:t>
            </w:r>
            <w:r w:rsidR="00AE6C77">
              <w:rPr>
                <w:rFonts w:ascii="Arial" w:hAnsi="Arial" w:cs="Arial"/>
                <w:bCs/>
                <w:color w:val="000000"/>
              </w:rPr>
              <w:t>, limiting connectivity for people with physical disabilities</w:t>
            </w:r>
            <w:r w:rsidR="00257945">
              <w:rPr>
                <w:rFonts w:ascii="Arial" w:hAnsi="Arial" w:cs="Arial"/>
                <w:bCs/>
                <w:color w:val="000000"/>
              </w:rPr>
              <w:t>.</w:t>
            </w:r>
          </w:p>
          <w:p w14:paraId="3FF7C97E" w14:textId="77777777" w:rsidR="00257945" w:rsidRDefault="00257945" w:rsidP="009E26D5">
            <w:pPr>
              <w:rPr>
                <w:rFonts w:ascii="Arial" w:hAnsi="Arial" w:cs="Arial"/>
                <w:bCs/>
                <w:color w:val="000000"/>
              </w:rPr>
            </w:pPr>
          </w:p>
          <w:p w14:paraId="4BF1B21C" w14:textId="55584CDD" w:rsidR="00257945" w:rsidRDefault="00257945" w:rsidP="009E26D5">
            <w:pPr>
              <w:rPr>
                <w:rFonts w:ascii="Arial" w:hAnsi="Arial" w:cs="Arial"/>
                <w:bCs/>
                <w:color w:val="000000"/>
              </w:rPr>
            </w:pPr>
            <w:r>
              <w:rPr>
                <w:rFonts w:ascii="Arial" w:hAnsi="Arial" w:cs="Arial"/>
                <w:bCs/>
                <w:color w:val="000000"/>
              </w:rPr>
              <w:t>Visual</w:t>
            </w:r>
            <w:r w:rsidR="00AE6C77">
              <w:rPr>
                <w:rFonts w:ascii="Arial" w:hAnsi="Arial" w:cs="Arial"/>
                <w:bCs/>
                <w:color w:val="000000"/>
              </w:rPr>
              <w:t>ly</w:t>
            </w:r>
            <w:r>
              <w:rPr>
                <w:rFonts w:ascii="Arial" w:hAnsi="Arial" w:cs="Arial"/>
                <w:bCs/>
                <w:color w:val="000000"/>
              </w:rPr>
              <w:t xml:space="preserve"> impaired people co</w:t>
            </w:r>
            <w:r w:rsidR="00AE6C77">
              <w:rPr>
                <w:rFonts w:ascii="Arial" w:hAnsi="Arial" w:cs="Arial"/>
                <w:bCs/>
                <w:color w:val="000000"/>
              </w:rPr>
              <w:t>u</w:t>
            </w:r>
            <w:r>
              <w:rPr>
                <w:rFonts w:ascii="Arial" w:hAnsi="Arial" w:cs="Arial"/>
                <w:bCs/>
                <w:color w:val="000000"/>
              </w:rPr>
              <w:t>ld be impacted</w:t>
            </w:r>
            <w:r w:rsidR="00AE6C77">
              <w:rPr>
                <w:rFonts w:ascii="Arial" w:hAnsi="Arial" w:cs="Arial"/>
                <w:bCs/>
                <w:color w:val="000000"/>
              </w:rPr>
              <w:t xml:space="preserve"> through </w:t>
            </w:r>
            <w:r w:rsidR="00532424">
              <w:rPr>
                <w:rFonts w:ascii="Arial" w:hAnsi="Arial" w:cs="Arial"/>
                <w:bCs/>
                <w:color w:val="000000"/>
              </w:rPr>
              <w:t>their greater reliance on services which</w:t>
            </w:r>
            <w:r w:rsidR="00F952C5">
              <w:rPr>
                <w:rFonts w:ascii="Arial" w:hAnsi="Arial" w:cs="Arial"/>
                <w:bCs/>
                <w:color w:val="000000"/>
              </w:rPr>
              <w:t xml:space="preserve"> could be reduced.</w:t>
            </w:r>
          </w:p>
          <w:p w14:paraId="5D60C739" w14:textId="77777777" w:rsidR="001921FD" w:rsidRDefault="001921FD" w:rsidP="009E26D5">
            <w:pPr>
              <w:rPr>
                <w:rFonts w:ascii="Arial" w:hAnsi="Arial" w:cs="Arial"/>
                <w:bCs/>
                <w:color w:val="000000"/>
              </w:rPr>
            </w:pPr>
          </w:p>
          <w:p w14:paraId="1AD7E5FA" w14:textId="15ABA146" w:rsidR="00297317" w:rsidRDefault="00297317" w:rsidP="009E26D5">
            <w:pPr>
              <w:rPr>
                <w:rFonts w:ascii="Arial" w:hAnsi="Arial" w:cs="Arial"/>
                <w:bCs/>
                <w:color w:val="000000"/>
              </w:rPr>
            </w:pPr>
            <w:r>
              <w:rPr>
                <w:rFonts w:ascii="Arial" w:hAnsi="Arial" w:cs="Arial"/>
                <w:bCs/>
                <w:color w:val="000000"/>
              </w:rPr>
              <w:t>People suffering long term health conditions could increase or be impacted through reducing access to medical services.</w:t>
            </w:r>
          </w:p>
          <w:p w14:paraId="3E995517" w14:textId="77777777" w:rsidR="00297317" w:rsidRDefault="00297317" w:rsidP="009E26D5">
            <w:pPr>
              <w:rPr>
                <w:rFonts w:ascii="Arial" w:hAnsi="Arial" w:cs="Arial"/>
                <w:bCs/>
                <w:color w:val="000000"/>
              </w:rPr>
            </w:pPr>
          </w:p>
          <w:p w14:paraId="1D98496E" w14:textId="5124D38A" w:rsidR="00297317" w:rsidRDefault="00297317" w:rsidP="009E26D5">
            <w:pPr>
              <w:rPr>
                <w:rFonts w:ascii="Arial" w:hAnsi="Arial" w:cs="Arial"/>
                <w:bCs/>
                <w:color w:val="000000"/>
              </w:rPr>
            </w:pPr>
            <w:r>
              <w:rPr>
                <w:rFonts w:ascii="Arial" w:hAnsi="Arial" w:cs="Arial"/>
                <w:bCs/>
                <w:color w:val="000000"/>
              </w:rPr>
              <w:t xml:space="preserve">Could increase mental health </w:t>
            </w:r>
            <w:r w:rsidR="00D65F29">
              <w:rPr>
                <w:rFonts w:ascii="Arial" w:hAnsi="Arial" w:cs="Arial"/>
                <w:bCs/>
                <w:color w:val="000000"/>
              </w:rPr>
              <w:t xml:space="preserve">and wellbeing </w:t>
            </w:r>
            <w:r w:rsidR="0040494A">
              <w:rPr>
                <w:rFonts w:ascii="Arial" w:hAnsi="Arial" w:cs="Arial"/>
                <w:bCs/>
                <w:color w:val="000000"/>
              </w:rPr>
              <w:t>problems across the region, through increased depression, anxiety and stress caused by fewer bus services.</w:t>
            </w:r>
          </w:p>
          <w:p w14:paraId="30EC939D" w14:textId="77777777" w:rsidR="00297317" w:rsidRDefault="00297317" w:rsidP="009E26D5">
            <w:pPr>
              <w:rPr>
                <w:rFonts w:ascii="Arial" w:hAnsi="Arial" w:cs="Arial"/>
                <w:bCs/>
                <w:color w:val="000000"/>
              </w:rPr>
            </w:pPr>
          </w:p>
          <w:p w14:paraId="0DED75A0" w14:textId="31685708" w:rsidR="009B064D" w:rsidRDefault="009B064D" w:rsidP="009E26D5">
            <w:pPr>
              <w:rPr>
                <w:rFonts w:ascii="Arial" w:hAnsi="Arial" w:cs="Arial"/>
                <w:bCs/>
                <w:color w:val="000000"/>
              </w:rPr>
            </w:pPr>
            <w:r>
              <w:rPr>
                <w:rFonts w:ascii="Arial" w:hAnsi="Arial" w:cs="Arial"/>
                <w:bCs/>
                <w:color w:val="000000"/>
              </w:rPr>
              <w:t xml:space="preserve">People with learning difficulties could have their connectivity to </w:t>
            </w:r>
            <w:r w:rsidR="00D65F29">
              <w:rPr>
                <w:rFonts w:ascii="Arial" w:hAnsi="Arial" w:cs="Arial"/>
                <w:bCs/>
                <w:color w:val="000000"/>
              </w:rPr>
              <w:t xml:space="preserve">essential </w:t>
            </w:r>
            <w:r>
              <w:rPr>
                <w:rFonts w:ascii="Arial" w:hAnsi="Arial" w:cs="Arial"/>
                <w:bCs/>
                <w:color w:val="000000"/>
              </w:rPr>
              <w:t>services reduced</w:t>
            </w:r>
            <w:r w:rsidR="00D65F29">
              <w:rPr>
                <w:rFonts w:ascii="Arial" w:hAnsi="Arial" w:cs="Arial"/>
                <w:bCs/>
                <w:color w:val="000000"/>
              </w:rPr>
              <w:t xml:space="preserve"> with fewer bus routes</w:t>
            </w:r>
            <w:r>
              <w:rPr>
                <w:rFonts w:ascii="Arial" w:hAnsi="Arial" w:cs="Arial"/>
                <w:bCs/>
                <w:color w:val="000000"/>
              </w:rPr>
              <w:t>.</w:t>
            </w:r>
          </w:p>
          <w:p w14:paraId="1FC9338E" w14:textId="77777777" w:rsidR="009B064D" w:rsidRPr="00584B58" w:rsidRDefault="009B064D" w:rsidP="009E26D5">
            <w:pPr>
              <w:rPr>
                <w:rFonts w:ascii="Arial" w:hAnsi="Arial" w:cs="Arial"/>
                <w:bCs/>
                <w:color w:val="000000"/>
              </w:rPr>
            </w:pPr>
          </w:p>
          <w:p w14:paraId="51132F9D" w14:textId="5675FB8F" w:rsidR="00695300" w:rsidRPr="00197C6A" w:rsidRDefault="00584B58" w:rsidP="009E26D5">
            <w:pPr>
              <w:rPr>
                <w:rFonts w:ascii="Arial" w:hAnsi="Arial" w:cs="Arial"/>
                <w:bCs/>
              </w:rPr>
            </w:pPr>
            <w:r w:rsidRPr="00197C6A">
              <w:rPr>
                <w:rFonts w:ascii="Arial" w:hAnsi="Arial" w:cs="Arial"/>
                <w:bCs/>
              </w:rPr>
              <w:t>More low floor vehicles introduced across the network</w:t>
            </w:r>
            <w:r w:rsidR="008B5B9D" w:rsidRPr="00197C6A">
              <w:rPr>
                <w:rFonts w:ascii="Arial" w:hAnsi="Arial" w:cs="Arial"/>
                <w:bCs/>
              </w:rPr>
              <w:t xml:space="preserve"> and </w:t>
            </w:r>
            <w:r w:rsidR="000177A9" w:rsidRPr="00197C6A">
              <w:rPr>
                <w:rFonts w:ascii="Arial" w:hAnsi="Arial" w:cs="Arial"/>
                <w:bCs/>
              </w:rPr>
              <w:t>connectivity to essential health services has broadly been maintained</w:t>
            </w:r>
            <w:r w:rsidR="00197C6A">
              <w:rPr>
                <w:rFonts w:ascii="Arial" w:hAnsi="Arial" w:cs="Arial"/>
                <w:bCs/>
              </w:rPr>
              <w:t>.</w:t>
            </w:r>
          </w:p>
          <w:p w14:paraId="38499D79" w14:textId="77777777" w:rsidR="00C039FF" w:rsidRPr="00C039FF" w:rsidRDefault="00C039FF" w:rsidP="009E26D5">
            <w:pPr>
              <w:rPr>
                <w:rFonts w:ascii="Arial" w:hAnsi="Arial" w:cs="Arial"/>
                <w:b/>
                <w:i/>
                <w:iCs/>
                <w:color w:val="000000"/>
              </w:rPr>
            </w:pPr>
          </w:p>
          <w:p w14:paraId="748042F4" w14:textId="54927306" w:rsidR="00D45A18" w:rsidRPr="0052168F" w:rsidRDefault="00D45A18" w:rsidP="009E26D5">
            <w:pPr>
              <w:rPr>
                <w:rFonts w:ascii="Arial" w:hAnsi="Arial" w:cs="Arial"/>
                <w:bCs/>
                <w:color w:val="000000"/>
              </w:rPr>
            </w:pPr>
          </w:p>
        </w:tc>
      </w:tr>
    </w:tbl>
    <w:p w14:paraId="3F470EDA" w14:textId="3BF36944" w:rsidR="00CB2F2E" w:rsidRDefault="00CB2F2E" w:rsidP="00CB2F2E">
      <w:pPr>
        <w:tabs>
          <w:tab w:val="left" w:pos="4219"/>
          <w:tab w:val="left" w:pos="5495"/>
          <w:tab w:val="left" w:pos="6771"/>
          <w:tab w:val="left" w:pos="8188"/>
          <w:tab w:val="left" w:pos="14142"/>
        </w:tabs>
        <w:ind w:left="540" w:hanging="540"/>
        <w:rPr>
          <w:rFonts w:ascii="Arial" w:hAnsi="Arial" w:cs="Arial"/>
          <w:color w:val="000000"/>
        </w:rPr>
      </w:pPr>
      <w:r>
        <w:rPr>
          <w:rFonts w:ascii="Arial" w:hAnsi="Arial" w:cs="Arial"/>
          <w:b/>
          <w:color w:val="000000"/>
        </w:rPr>
        <w:lastRenderedPageBreak/>
        <w:br w:type="page"/>
      </w:r>
      <w:r w:rsidR="000C49DB" w:rsidRPr="000C49DB">
        <w:rPr>
          <w:rFonts w:ascii="Arial" w:hAnsi="Arial" w:cs="Arial"/>
          <w:b/>
          <w:bCs/>
          <w:color w:val="000000"/>
        </w:rPr>
        <w:lastRenderedPageBreak/>
        <w:t>1</w:t>
      </w:r>
      <w:r w:rsidR="00FF687D">
        <w:rPr>
          <w:rFonts w:ascii="Arial" w:hAnsi="Arial" w:cs="Arial"/>
          <w:b/>
          <w:bCs/>
          <w:color w:val="000000"/>
        </w:rPr>
        <w:t>5</w:t>
      </w:r>
      <w:r>
        <w:rPr>
          <w:rFonts w:ascii="Arial" w:hAnsi="Arial" w:cs="Arial"/>
          <w:color w:val="000000"/>
        </w:rPr>
        <w:tab/>
      </w:r>
      <w:r>
        <w:rPr>
          <w:rFonts w:ascii="Arial" w:hAnsi="Arial" w:cs="Arial"/>
          <w:b/>
          <w:color w:val="000000"/>
        </w:rPr>
        <w:t>SEX (GENDER)</w:t>
      </w:r>
    </w:p>
    <w:p w14:paraId="2411A993" w14:textId="77777777" w:rsidR="00CB2F2E" w:rsidRDefault="00CB2F2E" w:rsidP="00CB2F2E">
      <w:pPr>
        <w:pStyle w:val="NormalWeb"/>
        <w:spacing w:before="0" w:beforeAutospacing="0" w:after="0" w:afterAutospacing="0"/>
        <w:rPr>
          <w:rFonts w:ascii="Arial" w:hAnsi="Arial" w:cs="Arial"/>
        </w:rPr>
      </w:pPr>
    </w:p>
    <w:p w14:paraId="54A320DA" w14:textId="5ED80337" w:rsidR="00CB2F2E" w:rsidRDefault="00CB2F2E" w:rsidP="00CB2F2E">
      <w:pPr>
        <w:pStyle w:val="NormalWeb"/>
        <w:spacing w:before="0" w:beforeAutospacing="0" w:after="0" w:afterAutospacing="0"/>
        <w:rPr>
          <w:rFonts w:ascii="Arial" w:hAnsi="Arial" w:cs="Arial"/>
          <w:color w:val="000000"/>
        </w:rPr>
      </w:pPr>
      <w:r>
        <w:rPr>
          <w:rFonts w:ascii="Arial" w:hAnsi="Arial" w:cs="Arial"/>
        </w:rPr>
        <w:t xml:space="preserve">This covers biological sex - whether you are a man, </w:t>
      </w:r>
      <w:r w:rsidRPr="007E7EE8">
        <w:rPr>
          <w:rFonts w:ascii="Arial" w:hAnsi="Arial" w:cs="Arial"/>
        </w:rPr>
        <w:t>a woman</w:t>
      </w:r>
      <w:r>
        <w:rPr>
          <w:rFonts w:ascii="Arial" w:hAnsi="Arial" w:cs="Arial"/>
        </w:rPr>
        <w:t xml:space="preserve"> or n</w:t>
      </w:r>
      <w:r w:rsidRPr="006844F0">
        <w:rPr>
          <w:rFonts w:ascii="Arial" w:hAnsi="Arial" w:cs="Arial"/>
          <w:color w:val="000000"/>
        </w:rPr>
        <w:t>on-binary</w:t>
      </w:r>
      <w:r>
        <w:rPr>
          <w:rFonts w:ascii="Arial" w:hAnsi="Arial" w:cs="Arial"/>
          <w:color w:val="000000"/>
        </w:rPr>
        <w:t>.</w:t>
      </w:r>
      <w:r w:rsidRPr="006844F0">
        <w:rPr>
          <w:rFonts w:ascii="Arial" w:hAnsi="Arial" w:cs="Arial"/>
          <w:color w:val="000000"/>
        </w:rPr>
        <w:t xml:space="preserve"> </w:t>
      </w:r>
      <w:r w:rsidR="004A0502">
        <w:rPr>
          <w:rFonts w:ascii="Arial" w:hAnsi="Arial" w:cs="Arial"/>
          <w:color w:val="000000"/>
        </w:rPr>
        <w:t xml:space="preserve">Non-binary </w:t>
      </w:r>
      <w:r>
        <w:rPr>
          <w:rFonts w:ascii="Arial" w:hAnsi="Arial" w:cs="Arial"/>
          <w:color w:val="000000"/>
        </w:rPr>
        <w:t>is used for people</w:t>
      </w:r>
      <w:r w:rsidRPr="006844F0">
        <w:rPr>
          <w:rFonts w:ascii="Arial" w:hAnsi="Arial" w:cs="Arial"/>
          <w:color w:val="000000"/>
        </w:rPr>
        <w:t xml:space="preserve"> </w:t>
      </w:r>
      <w:r>
        <w:rPr>
          <w:rFonts w:ascii="Arial" w:hAnsi="Arial" w:cs="Arial"/>
          <w:color w:val="000000"/>
        </w:rPr>
        <w:t xml:space="preserve">who don't </w:t>
      </w:r>
      <w:r w:rsidR="00D701DE">
        <w:rPr>
          <w:rFonts w:ascii="Arial" w:hAnsi="Arial" w:cs="Arial"/>
          <w:color w:val="000000"/>
        </w:rPr>
        <w:t>identify as</w:t>
      </w:r>
      <w:r>
        <w:rPr>
          <w:rFonts w:ascii="Arial" w:hAnsi="Arial" w:cs="Arial"/>
          <w:color w:val="000000"/>
        </w:rPr>
        <w:t xml:space="preserve"> male or female; t</w:t>
      </w:r>
      <w:r w:rsidRPr="006844F0">
        <w:rPr>
          <w:rFonts w:ascii="Arial" w:hAnsi="Arial" w:cs="Arial"/>
          <w:color w:val="000000"/>
        </w:rPr>
        <w:t xml:space="preserve">hey may </w:t>
      </w:r>
      <w:r w:rsidR="00D701DE">
        <w:rPr>
          <w:rFonts w:ascii="Arial" w:hAnsi="Arial" w:cs="Arial"/>
          <w:color w:val="000000"/>
        </w:rPr>
        <w:t>identify as</w:t>
      </w:r>
      <w:r>
        <w:rPr>
          <w:rFonts w:ascii="Arial" w:hAnsi="Arial" w:cs="Arial"/>
          <w:color w:val="000000"/>
        </w:rPr>
        <w:t xml:space="preserve"> both, or something in between, or t</w:t>
      </w:r>
      <w:r w:rsidRPr="006844F0">
        <w:rPr>
          <w:rFonts w:ascii="Arial" w:hAnsi="Arial" w:cs="Arial"/>
          <w:color w:val="000000"/>
        </w:rPr>
        <w:t>hey may not relate to gender at all. Some prefer to use the pronoun "they" rather than he or she.</w:t>
      </w:r>
      <w:r w:rsidR="004A0502">
        <w:rPr>
          <w:rFonts w:ascii="Arial" w:hAnsi="Arial" w:cs="Arial"/>
          <w:color w:val="000000"/>
        </w:rPr>
        <w:t xml:space="preserve"> For example:</w:t>
      </w:r>
    </w:p>
    <w:p w14:paraId="11302ABB" w14:textId="77777777" w:rsidR="00CB2F2E" w:rsidRDefault="00CB2F2E" w:rsidP="00CB2F2E">
      <w:pPr>
        <w:pStyle w:val="NormalWeb"/>
        <w:spacing w:before="0" w:beforeAutospacing="0" w:after="0" w:afterAutospacing="0"/>
        <w:rPr>
          <w:rFonts w:ascii="Arial" w:hAnsi="Arial" w:cs="Arial"/>
          <w:color w:val="000000"/>
        </w:rPr>
      </w:pPr>
    </w:p>
    <w:p w14:paraId="7FE4121C" w14:textId="77777777" w:rsidR="00CB2F2E" w:rsidRPr="004A0502" w:rsidRDefault="00CB2F2E" w:rsidP="008A66A9">
      <w:pPr>
        <w:pStyle w:val="ListParagraph"/>
        <w:numPr>
          <w:ilvl w:val="0"/>
          <w:numId w:val="11"/>
        </w:numPr>
        <w:rPr>
          <w:rFonts w:ascii="Arial" w:hAnsi="Arial" w:cs="Arial"/>
          <w:color w:val="000000"/>
        </w:rPr>
      </w:pPr>
      <w:r w:rsidRPr="004A0502">
        <w:rPr>
          <w:rFonts w:ascii="Arial" w:hAnsi="Arial" w:cs="Arial"/>
          <w:color w:val="000000"/>
        </w:rPr>
        <w:t xml:space="preserve">does the function or policy take account of different roles and responsibilities?  </w:t>
      </w:r>
    </w:p>
    <w:p w14:paraId="6B97B5A1" w14:textId="58BEDB7A" w:rsidR="00CB2F2E" w:rsidRPr="004A0502" w:rsidRDefault="00CB2F2E" w:rsidP="008A66A9">
      <w:pPr>
        <w:pStyle w:val="ListParagraph"/>
        <w:numPr>
          <w:ilvl w:val="0"/>
          <w:numId w:val="11"/>
        </w:numPr>
        <w:rPr>
          <w:rFonts w:ascii="Arial" w:hAnsi="Arial" w:cs="Arial"/>
          <w:color w:val="000000"/>
        </w:rPr>
      </w:pPr>
      <w:r w:rsidRPr="004A0502">
        <w:rPr>
          <w:rFonts w:ascii="Arial" w:hAnsi="Arial" w:cs="Arial"/>
          <w:color w:val="000000"/>
        </w:rPr>
        <w:t>does it wrongly</w:t>
      </w:r>
      <w:r w:rsidR="00D701DE">
        <w:rPr>
          <w:rFonts w:ascii="Arial" w:hAnsi="Arial" w:cs="Arial"/>
          <w:color w:val="000000"/>
        </w:rPr>
        <w:t xml:space="preserve"> assume, for example</w:t>
      </w:r>
      <w:r w:rsidRPr="004A0502">
        <w:rPr>
          <w:rFonts w:ascii="Arial" w:hAnsi="Arial" w:cs="Arial"/>
          <w:color w:val="000000"/>
        </w:rPr>
        <w:t xml:space="preserve">, that men have no caring responsibilities?  </w:t>
      </w:r>
    </w:p>
    <w:p w14:paraId="361FCC43" w14:textId="77777777" w:rsidR="00CB2F2E" w:rsidRPr="004A0502" w:rsidRDefault="00CB2F2E" w:rsidP="008A66A9">
      <w:pPr>
        <w:pStyle w:val="ListParagraph"/>
        <w:numPr>
          <w:ilvl w:val="0"/>
          <w:numId w:val="11"/>
        </w:numPr>
        <w:rPr>
          <w:rFonts w:ascii="Arial" w:hAnsi="Arial" w:cs="Arial"/>
          <w:color w:val="000000"/>
        </w:rPr>
      </w:pPr>
      <w:r w:rsidRPr="004A0502">
        <w:rPr>
          <w:rFonts w:ascii="Arial" w:hAnsi="Arial" w:cs="Arial"/>
          <w:color w:val="000000"/>
        </w:rPr>
        <w:t>is the function or policy flexible enough to provide a service that everyone can access?</w:t>
      </w:r>
    </w:p>
    <w:p w14:paraId="7CEBFA08" w14:textId="77777777" w:rsidR="00CB2F2E" w:rsidRDefault="00CB2F2E" w:rsidP="00CB2F2E">
      <w:pPr>
        <w:ind w:firstLine="720"/>
        <w:rPr>
          <w:rFonts w:ascii="Arial" w:hAnsi="Arial" w:cs="Arial"/>
          <w:color w:val="000000"/>
        </w:rPr>
      </w:pPr>
    </w:p>
    <w:p w14:paraId="03E400FE" w14:textId="77777777" w:rsidR="00CB2F2E" w:rsidRDefault="00CB2F2E" w:rsidP="00CB2F2E">
      <w:pPr>
        <w:rPr>
          <w:rStyle w:val="Hyperlink"/>
          <w:rFonts w:ascii="Arial" w:hAnsi="Arial" w:cs="Arial"/>
        </w:rPr>
      </w:pPr>
      <w:r>
        <w:rPr>
          <w:rFonts w:ascii="Arial" w:hAnsi="Arial" w:cs="Arial"/>
          <w:color w:val="000000"/>
        </w:rPr>
        <w:t xml:space="preserve">Useful </w:t>
      </w:r>
      <w:r w:rsidR="0027463E">
        <w:rPr>
          <w:rFonts w:ascii="Arial" w:hAnsi="Arial" w:cs="Arial"/>
          <w:color w:val="000000"/>
        </w:rPr>
        <w:t>resources</w:t>
      </w:r>
      <w:r>
        <w:rPr>
          <w:rFonts w:ascii="Arial" w:hAnsi="Arial" w:cs="Arial"/>
          <w:color w:val="000000"/>
        </w:rPr>
        <w:t xml:space="preserve">: </w:t>
      </w:r>
      <w:hyperlink r:id="rId29" w:history="1">
        <w:r w:rsidRPr="00ED3346">
          <w:rPr>
            <w:rStyle w:val="Hyperlink"/>
            <w:rFonts w:ascii="Arial" w:hAnsi="Arial" w:cs="Arial"/>
          </w:rPr>
          <w:t>Scottish Women's Convention</w:t>
        </w:r>
      </w:hyperlink>
      <w:r>
        <w:rPr>
          <w:rFonts w:ascii="Arial" w:hAnsi="Arial" w:cs="Arial"/>
          <w:color w:val="000000"/>
        </w:rPr>
        <w:tab/>
      </w:r>
      <w:r>
        <w:rPr>
          <w:rFonts w:ascii="Arial" w:hAnsi="Arial" w:cs="Arial"/>
          <w:color w:val="000000"/>
        </w:rPr>
        <w:tab/>
      </w:r>
      <w:hyperlink r:id="rId30" w:history="1">
        <w:r w:rsidRPr="00ED3346">
          <w:rPr>
            <w:rStyle w:val="Hyperlink"/>
            <w:rFonts w:ascii="Arial" w:hAnsi="Arial" w:cs="Arial"/>
          </w:rPr>
          <w:t>Fawcett Society</w:t>
        </w:r>
      </w:hyperlink>
      <w:r>
        <w:rPr>
          <w:rFonts w:ascii="Arial" w:hAnsi="Arial" w:cs="Arial"/>
          <w:color w:val="000000"/>
        </w:rPr>
        <w:tab/>
      </w:r>
      <w:hyperlink r:id="rId31" w:history="1">
        <w:r w:rsidRPr="00ED3346">
          <w:rPr>
            <w:rStyle w:val="Hyperlink"/>
            <w:rFonts w:ascii="Arial" w:hAnsi="Arial" w:cs="Arial"/>
          </w:rPr>
          <w:t>Engender</w:t>
        </w:r>
      </w:hyperlink>
      <w:r>
        <w:rPr>
          <w:rFonts w:ascii="Arial" w:hAnsi="Arial" w:cs="Arial"/>
          <w:color w:val="000000"/>
        </w:rPr>
        <w:tab/>
      </w:r>
      <w:hyperlink r:id="rId32" w:history="1">
        <w:r w:rsidRPr="00ED3346">
          <w:rPr>
            <w:rStyle w:val="Hyperlink"/>
            <w:rFonts w:ascii="Arial" w:hAnsi="Arial" w:cs="Arial"/>
          </w:rPr>
          <w:t>Equality and Human Rights</w:t>
        </w:r>
      </w:hyperlink>
      <w:r>
        <w:rPr>
          <w:rFonts w:ascii="Arial" w:hAnsi="Arial" w:cs="Arial"/>
          <w:color w:val="000000"/>
        </w:rPr>
        <w:tab/>
      </w:r>
      <w:hyperlink r:id="rId33" w:history="1">
        <w:r w:rsidRPr="0074201B">
          <w:rPr>
            <w:rStyle w:val="Hyperlink"/>
            <w:rFonts w:ascii="Arial" w:hAnsi="Arial" w:cs="Arial"/>
          </w:rPr>
          <w:t>A Voice for Men</w:t>
        </w:r>
      </w:hyperlink>
    </w:p>
    <w:p w14:paraId="2912B2EE" w14:textId="713B9733" w:rsidR="0051289D" w:rsidRPr="0051289D" w:rsidRDefault="0051289D" w:rsidP="0051289D">
      <w:pPr>
        <w:rPr>
          <w:rStyle w:val="Hyperlink"/>
          <w:rFonts w:ascii="Arial" w:hAnsi="Arial" w:cs="Arial"/>
          <w:color w:val="auto"/>
          <w:u w:val="none"/>
        </w:rPr>
      </w:pPr>
      <w:hyperlink r:id="rId34" w:history="1">
        <w:r w:rsidRPr="0051289D">
          <w:rPr>
            <w:rStyle w:val="Hyperlink"/>
            <w:rFonts w:ascii="Arial" w:hAnsi="Arial" w:cs="Arial"/>
          </w:rPr>
          <w:t>DGMA International Women’s Group</w:t>
        </w:r>
      </w:hyperlink>
      <w:r>
        <w:rPr>
          <w:rStyle w:val="Hyperlink"/>
          <w:rFonts w:ascii="Arial" w:hAnsi="Arial" w:cs="Arial"/>
          <w:color w:val="auto"/>
          <w:u w:val="none"/>
        </w:rPr>
        <w:tab/>
      </w:r>
      <w:r>
        <w:rPr>
          <w:rStyle w:val="Hyperlink"/>
          <w:rFonts w:ascii="Arial" w:hAnsi="Arial" w:cs="Arial"/>
          <w:color w:val="auto"/>
          <w:u w:val="none"/>
        </w:rPr>
        <w:tab/>
      </w:r>
      <w:hyperlink r:id="rId35" w:history="1">
        <w:r w:rsidRPr="0051289D">
          <w:rPr>
            <w:rStyle w:val="Hyperlink"/>
            <w:rFonts w:ascii="Arial" w:hAnsi="Arial" w:cs="Arial"/>
          </w:rPr>
          <w:t>LGBT Youth</w:t>
        </w:r>
      </w:hyperlink>
      <w:r>
        <w:rPr>
          <w:rStyle w:val="Hyperlink"/>
          <w:rFonts w:ascii="Arial" w:hAnsi="Arial" w:cs="Arial"/>
          <w:color w:val="auto"/>
          <w:u w:val="none"/>
        </w:rPr>
        <w:tab/>
      </w:r>
      <w:r>
        <w:rPr>
          <w:rStyle w:val="Hyperlink"/>
          <w:rFonts w:ascii="Arial" w:hAnsi="Arial" w:cs="Arial"/>
          <w:color w:val="auto"/>
          <w:u w:val="none"/>
        </w:rPr>
        <w:tab/>
      </w:r>
      <w:hyperlink r:id="rId36" w:history="1">
        <w:r w:rsidRPr="0051289D">
          <w:rPr>
            <w:rStyle w:val="Hyperlink"/>
            <w:rFonts w:ascii="Arial" w:hAnsi="Arial" w:cs="Arial"/>
          </w:rPr>
          <w:t>LGBT Plus</w:t>
        </w:r>
      </w:hyperlink>
      <w:r>
        <w:rPr>
          <w:rStyle w:val="Hyperlink"/>
          <w:rFonts w:ascii="Arial" w:hAnsi="Arial" w:cs="Arial"/>
          <w:color w:val="auto"/>
          <w:u w:val="none"/>
        </w:rPr>
        <w:tab/>
      </w:r>
      <w:r>
        <w:rPr>
          <w:rStyle w:val="Hyperlink"/>
          <w:rFonts w:ascii="Arial" w:hAnsi="Arial" w:cs="Arial"/>
          <w:color w:val="auto"/>
          <w:u w:val="none"/>
        </w:rPr>
        <w:tab/>
      </w:r>
      <w:hyperlink r:id="rId37" w:history="1">
        <w:r w:rsidRPr="0051289D">
          <w:rPr>
            <w:rStyle w:val="Hyperlink"/>
            <w:rFonts w:ascii="Arial" w:hAnsi="Arial" w:cs="Arial"/>
          </w:rPr>
          <w:t>D</w:t>
        </w:r>
        <w:r>
          <w:rPr>
            <w:rStyle w:val="Hyperlink"/>
            <w:rFonts w:ascii="Arial" w:hAnsi="Arial" w:cs="Arial"/>
          </w:rPr>
          <w:t xml:space="preserve">umfries and </w:t>
        </w:r>
        <w:r w:rsidRPr="0051289D">
          <w:rPr>
            <w:rStyle w:val="Hyperlink"/>
            <w:rFonts w:ascii="Arial" w:hAnsi="Arial" w:cs="Arial"/>
          </w:rPr>
          <w:t>G</w:t>
        </w:r>
        <w:r>
          <w:rPr>
            <w:rStyle w:val="Hyperlink"/>
            <w:rFonts w:ascii="Arial" w:hAnsi="Arial" w:cs="Arial"/>
          </w:rPr>
          <w:t xml:space="preserve">alloway </w:t>
        </w:r>
        <w:r w:rsidRPr="0051289D">
          <w:rPr>
            <w:rStyle w:val="Hyperlink"/>
            <w:rFonts w:ascii="Arial" w:hAnsi="Arial" w:cs="Arial"/>
          </w:rPr>
          <w:t>C</w:t>
        </w:r>
        <w:r>
          <w:rPr>
            <w:rStyle w:val="Hyperlink"/>
            <w:rFonts w:ascii="Arial" w:hAnsi="Arial" w:cs="Arial"/>
          </w:rPr>
          <w:t>ouncil</w:t>
        </w:r>
        <w:r w:rsidRPr="0051289D">
          <w:rPr>
            <w:rStyle w:val="Hyperlink"/>
            <w:rFonts w:ascii="Arial" w:hAnsi="Arial" w:cs="Arial"/>
          </w:rPr>
          <w:t xml:space="preserve"> Equality Outcomes</w:t>
        </w:r>
      </w:hyperlink>
    </w:p>
    <w:p w14:paraId="7C6B1114" w14:textId="77777777" w:rsidR="0051289D" w:rsidRDefault="0051289D" w:rsidP="00CB2F2E">
      <w:pPr>
        <w:rPr>
          <w:rStyle w:val="Hyperlink"/>
          <w:rFonts w:ascii="Arial" w:hAnsi="Arial" w:cs="Arial"/>
        </w:rPr>
      </w:pPr>
    </w:p>
    <w:p w14:paraId="66657BDF" w14:textId="77777777" w:rsidR="00CB2F2E" w:rsidRPr="00E13C40" w:rsidRDefault="00CB2F2E" w:rsidP="00CB2F2E">
      <w:pPr>
        <w:rPr>
          <w:rFonts w:ascii="Arial" w:hAnsi="Arial" w:cs="Arial"/>
          <w:color w:val="000000"/>
          <w:sz w:val="16"/>
          <w:szCs w:val="16"/>
        </w:rPr>
      </w:pPr>
    </w:p>
    <w:p w14:paraId="5E4DF9FE" w14:textId="77777777" w:rsidR="00CB2F2E" w:rsidRDefault="00CB2F2E" w:rsidP="00CB2F2E">
      <w:pPr>
        <w:rPr>
          <w:rFonts w:ascii="Arial" w:hAnsi="Arial" w:cs="Arial"/>
        </w:rPr>
      </w:pPr>
      <w:r>
        <w:rPr>
          <w:rFonts w:ascii="Arial" w:hAnsi="Arial" w:cs="Arial"/>
        </w:rPr>
        <w:t>How does your policy affect this protected characteristic?</w:t>
      </w:r>
    </w:p>
    <w:p w14:paraId="707C7943" w14:textId="77777777" w:rsidR="00CB2F2E" w:rsidRPr="00E13C40" w:rsidRDefault="00CB2F2E" w:rsidP="00CB2F2E">
      <w:pPr>
        <w:rPr>
          <w:rFonts w:ascii="Arial" w:hAnsi="Arial" w:cs="Arial"/>
          <w:color w:val="000000"/>
          <w:sz w:val="16"/>
          <w:szCs w:val="16"/>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108DBF4D" w14:textId="77777777" w:rsidTr="009E26D5">
        <w:trPr>
          <w:trHeight w:val="578"/>
        </w:trPr>
        <w:tc>
          <w:tcPr>
            <w:tcW w:w="5058" w:type="dxa"/>
            <w:vAlign w:val="center"/>
          </w:tcPr>
          <w:p w14:paraId="7244E012"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5754FF8F"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72DCF5E0"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21D185EB"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7E0B3F71"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2C096590" w14:textId="77777777" w:rsidTr="009E26D5">
        <w:trPr>
          <w:trHeight w:val="3100"/>
        </w:trPr>
        <w:tc>
          <w:tcPr>
            <w:tcW w:w="5058" w:type="dxa"/>
          </w:tcPr>
          <w:p w14:paraId="28F09A28"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3156B850"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66E9AF59"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2DF8E4D1"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406EE697"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7990FF53"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4AA01680" w14:textId="77777777" w:rsidR="000A21BB" w:rsidRPr="009D7258" w:rsidRDefault="000A21BB" w:rsidP="009E26D5">
            <w:pPr>
              <w:rPr>
                <w:rFonts w:ascii="Arial" w:hAnsi="Arial" w:cs="Arial"/>
                <w:b/>
                <w:bCs/>
                <w:color w:val="000000"/>
              </w:rPr>
            </w:pPr>
          </w:p>
        </w:tc>
        <w:tc>
          <w:tcPr>
            <w:tcW w:w="1350" w:type="dxa"/>
          </w:tcPr>
          <w:p w14:paraId="7A8C165F" w14:textId="77777777" w:rsidR="000A21BB" w:rsidRPr="00E66F2D" w:rsidRDefault="000A21BB" w:rsidP="009E26D5">
            <w:pPr>
              <w:jc w:val="center"/>
              <w:rPr>
                <w:rFonts w:ascii="Arial" w:hAnsi="Arial" w:cs="Arial"/>
                <w:b/>
                <w:color w:val="000000"/>
              </w:rPr>
            </w:pPr>
          </w:p>
        </w:tc>
        <w:tc>
          <w:tcPr>
            <w:tcW w:w="1350" w:type="dxa"/>
          </w:tcPr>
          <w:p w14:paraId="6B432D99" w14:textId="77777777" w:rsidR="000A21BB" w:rsidRPr="00E66F2D" w:rsidRDefault="000A21BB" w:rsidP="009E26D5">
            <w:pPr>
              <w:jc w:val="center"/>
              <w:rPr>
                <w:rFonts w:ascii="Arial" w:hAnsi="Arial" w:cs="Arial"/>
                <w:b/>
                <w:color w:val="000000"/>
              </w:rPr>
            </w:pPr>
          </w:p>
        </w:tc>
        <w:tc>
          <w:tcPr>
            <w:tcW w:w="1440" w:type="dxa"/>
          </w:tcPr>
          <w:p w14:paraId="7866AEF1" w14:textId="77777777" w:rsidR="000A21BB" w:rsidRDefault="000A21BB" w:rsidP="009E26D5">
            <w:pPr>
              <w:jc w:val="center"/>
              <w:rPr>
                <w:rFonts w:ascii="Arial" w:hAnsi="Arial" w:cs="Arial"/>
                <w:b/>
                <w:color w:val="000000"/>
              </w:rPr>
            </w:pPr>
          </w:p>
          <w:p w14:paraId="0B3946CA" w14:textId="788896AF" w:rsidR="00C06915" w:rsidRPr="00E66F2D" w:rsidRDefault="00C06915" w:rsidP="009E26D5">
            <w:pPr>
              <w:jc w:val="center"/>
              <w:rPr>
                <w:rFonts w:ascii="Arial" w:hAnsi="Arial" w:cs="Arial"/>
                <w:b/>
                <w:color w:val="000000"/>
              </w:rPr>
            </w:pPr>
            <w:r>
              <w:rPr>
                <w:rFonts w:ascii="Arial" w:hAnsi="Arial" w:cs="Arial"/>
                <w:b/>
                <w:color w:val="000000"/>
              </w:rPr>
              <w:t>X</w:t>
            </w:r>
          </w:p>
        </w:tc>
        <w:tc>
          <w:tcPr>
            <w:tcW w:w="6660" w:type="dxa"/>
          </w:tcPr>
          <w:p w14:paraId="67C0B7E6" w14:textId="77777777" w:rsidR="002A0D6F" w:rsidRDefault="002A0D6F" w:rsidP="009E26D5">
            <w:pPr>
              <w:rPr>
                <w:rFonts w:ascii="Arial" w:hAnsi="Arial" w:cs="Arial"/>
                <w:bCs/>
                <w:color w:val="000000"/>
              </w:rPr>
            </w:pPr>
            <w:r>
              <w:rPr>
                <w:rFonts w:ascii="Arial" w:hAnsi="Arial" w:cs="Arial"/>
                <w:bCs/>
                <w:color w:val="000000"/>
              </w:rPr>
              <w:t>Women use the bus network more than men, sometimes due to the woman in the relationship not driving</w:t>
            </w:r>
            <w:r w:rsidR="00804CC6">
              <w:rPr>
                <w:rFonts w:ascii="Arial" w:hAnsi="Arial" w:cs="Arial"/>
                <w:bCs/>
                <w:color w:val="000000"/>
              </w:rPr>
              <w:t>.</w:t>
            </w:r>
          </w:p>
          <w:p w14:paraId="14D439B9" w14:textId="77777777" w:rsidR="00804CC6" w:rsidRDefault="00804CC6" w:rsidP="009E26D5">
            <w:pPr>
              <w:rPr>
                <w:rFonts w:ascii="Arial" w:hAnsi="Arial" w:cs="Arial"/>
                <w:bCs/>
                <w:color w:val="000000"/>
              </w:rPr>
            </w:pPr>
            <w:r>
              <w:rPr>
                <w:rFonts w:ascii="Arial" w:hAnsi="Arial" w:cs="Arial"/>
                <w:bCs/>
                <w:color w:val="000000"/>
              </w:rPr>
              <w:t>Women would experience a reduction in their ability to access services more than men.</w:t>
            </w:r>
          </w:p>
          <w:p w14:paraId="5075D3CB" w14:textId="77777777" w:rsidR="00197C6A" w:rsidRDefault="00197C6A" w:rsidP="009E26D5">
            <w:pPr>
              <w:rPr>
                <w:rFonts w:ascii="Arial" w:hAnsi="Arial" w:cs="Arial"/>
                <w:bCs/>
                <w:color w:val="000000"/>
              </w:rPr>
            </w:pPr>
          </w:p>
          <w:p w14:paraId="099E09E1" w14:textId="77777777" w:rsidR="00A97074" w:rsidRDefault="00C56DDA" w:rsidP="009E26D5">
            <w:pPr>
              <w:rPr>
                <w:rFonts w:ascii="Arial" w:hAnsi="Arial" w:cs="Arial"/>
              </w:rPr>
            </w:pPr>
            <w:r>
              <w:rPr>
                <w:rFonts w:ascii="Arial" w:hAnsi="Arial" w:cs="Arial"/>
              </w:rPr>
              <w:t>Women may experience delays and longer waiting times at bus stops as a result of changes to bus services – impacts on crime and fear of crime and personal safety, including through additional connections between bus services and the need to changes buses</w:t>
            </w:r>
            <w:r w:rsidR="002D3E21">
              <w:rPr>
                <w:rFonts w:ascii="Arial" w:hAnsi="Arial" w:cs="Arial"/>
              </w:rPr>
              <w:t>.</w:t>
            </w:r>
          </w:p>
          <w:p w14:paraId="5217A26D" w14:textId="77777777" w:rsidR="002D3E21" w:rsidRDefault="002D3E21" w:rsidP="009E26D5">
            <w:pPr>
              <w:rPr>
                <w:rFonts w:ascii="Arial" w:hAnsi="Arial" w:cs="Arial"/>
              </w:rPr>
            </w:pPr>
          </w:p>
          <w:p w14:paraId="2F5D5EC5" w14:textId="62E1568F" w:rsidR="002D3E21" w:rsidRPr="00B65A81" w:rsidRDefault="002D3E21" w:rsidP="009E26D5">
            <w:pPr>
              <w:rPr>
                <w:rFonts w:ascii="Arial" w:hAnsi="Arial" w:cs="Arial"/>
                <w:b/>
                <w:bCs/>
                <w:i/>
                <w:iCs/>
                <w:color w:val="000000"/>
              </w:rPr>
            </w:pPr>
          </w:p>
        </w:tc>
      </w:tr>
    </w:tbl>
    <w:p w14:paraId="7F8A0F6A" w14:textId="7D98A267" w:rsidR="00CB2F2E" w:rsidRPr="0025730B" w:rsidRDefault="00CB2F2E" w:rsidP="00CB2F2E">
      <w:pPr>
        <w:tabs>
          <w:tab w:val="left" w:pos="4219"/>
          <w:tab w:val="left" w:pos="5495"/>
          <w:tab w:val="left" w:pos="6771"/>
          <w:tab w:val="left" w:pos="8188"/>
          <w:tab w:val="left" w:pos="14142"/>
        </w:tabs>
        <w:ind w:left="540" w:hanging="540"/>
        <w:rPr>
          <w:rFonts w:ascii="Arial" w:hAnsi="Arial" w:cs="Arial"/>
          <w:color w:val="000000"/>
        </w:rPr>
      </w:pPr>
      <w:r>
        <w:rPr>
          <w:rFonts w:ascii="Arial" w:hAnsi="Arial" w:cs="Arial"/>
          <w:b/>
          <w:i/>
          <w:color w:val="000000"/>
        </w:rPr>
        <w:br w:type="page"/>
      </w:r>
      <w:r w:rsidR="000C49DB" w:rsidRPr="000C49DB">
        <w:rPr>
          <w:rFonts w:ascii="Arial" w:hAnsi="Arial" w:cs="Arial"/>
          <w:b/>
          <w:bCs/>
          <w:color w:val="000000"/>
        </w:rPr>
        <w:lastRenderedPageBreak/>
        <w:t>1</w:t>
      </w:r>
      <w:r w:rsidR="00FF687D">
        <w:rPr>
          <w:rFonts w:ascii="Arial" w:hAnsi="Arial" w:cs="Arial"/>
          <w:b/>
          <w:bCs/>
          <w:color w:val="000000"/>
        </w:rPr>
        <w:t>6</w:t>
      </w:r>
      <w:r>
        <w:rPr>
          <w:rFonts w:ascii="Arial" w:hAnsi="Arial" w:cs="Arial"/>
          <w:i/>
          <w:color w:val="000000"/>
        </w:rPr>
        <w:tab/>
      </w:r>
      <w:r>
        <w:rPr>
          <w:rFonts w:ascii="Arial" w:hAnsi="Arial" w:cs="Arial"/>
          <w:b/>
          <w:color w:val="000000"/>
        </w:rPr>
        <w:t>GENDER REASSIGNMENT (T</w:t>
      </w:r>
      <w:r w:rsidRPr="0025730B">
        <w:rPr>
          <w:rFonts w:ascii="Arial" w:hAnsi="Arial" w:cs="Arial"/>
          <w:b/>
          <w:color w:val="000000"/>
        </w:rPr>
        <w:t>RANSGENDER</w:t>
      </w:r>
      <w:r>
        <w:rPr>
          <w:rFonts w:ascii="Arial" w:hAnsi="Arial" w:cs="Arial"/>
          <w:b/>
          <w:color w:val="000000"/>
        </w:rPr>
        <w:t xml:space="preserve"> IDENTITY)</w:t>
      </w:r>
    </w:p>
    <w:p w14:paraId="6E7E47FF" w14:textId="77777777" w:rsidR="00CB2F2E" w:rsidRPr="0001005E" w:rsidRDefault="00CB2F2E" w:rsidP="00CB2F2E">
      <w:pPr>
        <w:tabs>
          <w:tab w:val="left" w:pos="4219"/>
          <w:tab w:val="left" w:pos="5495"/>
          <w:tab w:val="left" w:pos="6771"/>
          <w:tab w:val="left" w:pos="8188"/>
          <w:tab w:val="left" w:pos="14142"/>
        </w:tabs>
        <w:ind w:left="540" w:hanging="540"/>
        <w:rPr>
          <w:rFonts w:ascii="Arial" w:hAnsi="Arial" w:cs="Arial"/>
          <w:b/>
          <w:i/>
          <w:color w:val="000000"/>
          <w:sz w:val="16"/>
          <w:szCs w:val="16"/>
        </w:rPr>
      </w:pPr>
    </w:p>
    <w:p w14:paraId="7D9CF074" w14:textId="77777777" w:rsidR="00CB2F2E" w:rsidRPr="004A0502" w:rsidRDefault="004A0502" w:rsidP="004A0502">
      <w:pPr>
        <w:tabs>
          <w:tab w:val="left" w:pos="4219"/>
          <w:tab w:val="left" w:pos="5495"/>
          <w:tab w:val="left" w:pos="6771"/>
          <w:tab w:val="left" w:pos="8188"/>
          <w:tab w:val="left" w:pos="14142"/>
        </w:tabs>
        <w:ind w:left="540" w:hanging="540"/>
        <w:rPr>
          <w:rFonts w:ascii="Arial" w:hAnsi="Arial" w:cs="Arial"/>
          <w:color w:val="000000"/>
        </w:rPr>
      </w:pPr>
      <w:r>
        <w:rPr>
          <w:rFonts w:ascii="Arial" w:hAnsi="Arial" w:cs="Arial"/>
          <w:color w:val="000000"/>
        </w:rPr>
        <w:t>This covers both:</w:t>
      </w:r>
    </w:p>
    <w:p w14:paraId="0312A300" w14:textId="783A3FB5" w:rsidR="004A0502" w:rsidRDefault="00CB2F2E" w:rsidP="004A0502">
      <w:pPr>
        <w:pStyle w:val="ListParagraph"/>
        <w:ind w:left="360"/>
        <w:rPr>
          <w:rFonts w:ascii="Arial" w:hAnsi="Arial" w:cs="Arial"/>
        </w:rPr>
      </w:pPr>
      <w:r w:rsidRPr="00332534">
        <w:rPr>
          <w:rFonts w:ascii="Arial" w:hAnsi="Arial" w:cs="Arial"/>
          <w:b/>
          <w:color w:val="000000"/>
        </w:rPr>
        <w:t>Gender reassignment</w:t>
      </w:r>
      <w:r w:rsidRPr="00332534">
        <w:rPr>
          <w:rFonts w:ascii="Arial" w:hAnsi="Arial" w:cs="Arial"/>
          <w:color w:val="000000"/>
        </w:rPr>
        <w:t>, which is the process of transitioning from one gender to another.  Individuals in this category are often termed transsexual</w:t>
      </w:r>
      <w:r w:rsidR="0075343C">
        <w:rPr>
          <w:rFonts w:ascii="Arial" w:hAnsi="Arial" w:cs="Arial"/>
          <w:color w:val="000000"/>
        </w:rPr>
        <w:t>, although this term in rejected by many transgender people, as it could lead to a false understanding of transgender identity bein</w:t>
      </w:r>
      <w:r w:rsidR="00CF768C">
        <w:rPr>
          <w:rFonts w:ascii="Arial" w:hAnsi="Arial" w:cs="Arial"/>
          <w:color w:val="000000"/>
        </w:rPr>
        <w:t>g</w:t>
      </w:r>
      <w:r w:rsidR="0075343C">
        <w:rPr>
          <w:rFonts w:ascii="Arial" w:hAnsi="Arial" w:cs="Arial"/>
          <w:color w:val="000000"/>
        </w:rPr>
        <w:t xml:space="preserve"> abou</w:t>
      </w:r>
      <w:r w:rsidR="00CF768C">
        <w:rPr>
          <w:rFonts w:ascii="Arial" w:hAnsi="Arial" w:cs="Arial"/>
          <w:color w:val="000000"/>
        </w:rPr>
        <w:t>t</w:t>
      </w:r>
      <w:r w:rsidR="0075343C">
        <w:rPr>
          <w:rFonts w:ascii="Arial" w:hAnsi="Arial" w:cs="Arial"/>
          <w:color w:val="000000"/>
        </w:rPr>
        <w:t xml:space="preserve"> sexuality</w:t>
      </w:r>
      <w:r w:rsidR="000C49DB" w:rsidRPr="000C49DB">
        <w:rPr>
          <w:rFonts w:ascii="Arial" w:hAnsi="Arial" w:cs="Arial"/>
          <w:color w:val="000000"/>
        </w:rPr>
        <w:t xml:space="preserve">.  </w:t>
      </w:r>
      <w:r w:rsidR="000C49DB" w:rsidRPr="000C49DB">
        <w:rPr>
          <w:rFonts w:ascii="Arial" w:hAnsi="Arial" w:cs="Arial"/>
        </w:rPr>
        <w:t xml:space="preserve">Gender reassignment does not need to involve any medical supervision or surgical procedures; it could simply involve a permanent change of the social gender role in which the person lives their life, (for example through a permanent change of name and the way they dress); and </w:t>
      </w:r>
      <w:r w:rsidR="000C49DB" w:rsidRPr="000C49DB">
        <w:rPr>
          <w:rFonts w:ascii="Arial" w:hAnsi="Arial" w:cs="Arial"/>
          <w:b/>
          <w:color w:val="000000"/>
        </w:rPr>
        <w:t>Other transgender identities</w:t>
      </w:r>
      <w:r w:rsidR="000C49DB" w:rsidRPr="000C49DB">
        <w:rPr>
          <w:rFonts w:ascii="Arial" w:hAnsi="Arial" w:cs="Arial"/>
          <w:color w:val="000000"/>
        </w:rPr>
        <w:t xml:space="preserve"> - such as polygender, androgyne, intersex</w:t>
      </w:r>
      <w:r w:rsidR="00CF768C">
        <w:rPr>
          <w:rFonts w:ascii="Arial" w:hAnsi="Arial" w:cs="Arial"/>
          <w:color w:val="000000"/>
        </w:rPr>
        <w:t xml:space="preserve"> and</w:t>
      </w:r>
      <w:r w:rsidR="000C49DB" w:rsidRPr="000C49DB">
        <w:rPr>
          <w:rFonts w:ascii="Arial" w:hAnsi="Arial" w:cs="Arial"/>
          <w:color w:val="000000"/>
        </w:rPr>
        <w:t xml:space="preserve"> cross-dressing</w:t>
      </w:r>
      <w:r w:rsidR="000F471B">
        <w:rPr>
          <w:rFonts w:ascii="Arial" w:hAnsi="Arial" w:cs="Arial"/>
          <w:color w:val="000000"/>
        </w:rPr>
        <w:t>.</w:t>
      </w:r>
    </w:p>
    <w:p w14:paraId="7D03D784" w14:textId="77777777" w:rsidR="00CB2F2E" w:rsidRPr="004A0502" w:rsidRDefault="00CB2F2E" w:rsidP="004A0502">
      <w:pPr>
        <w:pStyle w:val="ListParagraph"/>
        <w:ind w:left="360"/>
        <w:rPr>
          <w:rFonts w:ascii="Arial" w:hAnsi="Arial" w:cs="Arial"/>
          <w:color w:val="000000"/>
        </w:rPr>
      </w:pPr>
      <w:r w:rsidRPr="004A0502">
        <w:rPr>
          <w:rFonts w:ascii="Arial" w:hAnsi="Arial" w:cs="Arial"/>
        </w:rPr>
        <w:t xml:space="preserve">The terms </w:t>
      </w:r>
      <w:r w:rsidRPr="004A0502">
        <w:rPr>
          <w:rStyle w:val="Strong"/>
          <w:rFonts w:ascii="Arial" w:hAnsi="Arial" w:cs="Arial"/>
        </w:rPr>
        <w:t>transgender</w:t>
      </w:r>
      <w:r w:rsidRPr="004A0502">
        <w:rPr>
          <w:rFonts w:ascii="Arial" w:hAnsi="Arial" w:cs="Arial"/>
        </w:rPr>
        <w:t xml:space="preserve"> and </w:t>
      </w:r>
      <w:r w:rsidRPr="004A0502">
        <w:rPr>
          <w:rStyle w:val="Strong"/>
          <w:rFonts w:ascii="Arial" w:hAnsi="Arial" w:cs="Arial"/>
        </w:rPr>
        <w:t xml:space="preserve">trans </w:t>
      </w:r>
      <w:r w:rsidRPr="004A0502">
        <w:rPr>
          <w:rFonts w:ascii="Arial" w:hAnsi="Arial" w:cs="Arial"/>
        </w:rPr>
        <w:t xml:space="preserve">are both widely used by equality organisations to refer to a diverse range of people who find their gender identity does not fully correspond with the sex they were “assigned” at birth.  Although the term transgender does refer in part to transsexual people (see above), not all transgender people will undergo the process of gender </w:t>
      </w:r>
      <w:r w:rsidR="000B7AA7" w:rsidRPr="004A0502">
        <w:rPr>
          <w:rFonts w:ascii="Arial" w:hAnsi="Arial" w:cs="Arial"/>
        </w:rPr>
        <w:t>reassignment but</w:t>
      </w:r>
      <w:r w:rsidRPr="004A0502">
        <w:rPr>
          <w:rFonts w:ascii="Arial" w:hAnsi="Arial" w:cs="Arial"/>
        </w:rPr>
        <w:t xml:space="preserve"> may face similar barriers to access.  </w:t>
      </w:r>
    </w:p>
    <w:p w14:paraId="176FDCB7" w14:textId="77777777" w:rsidR="00CB2F2E" w:rsidRPr="00281757" w:rsidRDefault="00CB2F2E" w:rsidP="00CB2F2E">
      <w:pPr>
        <w:rPr>
          <w:rFonts w:ascii="Arial" w:hAnsi="Arial" w:cs="Arial"/>
          <w:color w:val="000000"/>
          <w:sz w:val="16"/>
          <w:szCs w:val="16"/>
        </w:rPr>
      </w:pPr>
    </w:p>
    <w:p w14:paraId="39732954" w14:textId="77777777" w:rsidR="004A0502" w:rsidRPr="004A0502" w:rsidRDefault="004A0502" w:rsidP="008A66A9">
      <w:pPr>
        <w:pStyle w:val="ListParagraph"/>
        <w:numPr>
          <w:ilvl w:val="0"/>
          <w:numId w:val="6"/>
        </w:numPr>
        <w:rPr>
          <w:rFonts w:ascii="Arial" w:hAnsi="Arial" w:cs="Arial"/>
          <w:color w:val="000000"/>
        </w:rPr>
      </w:pPr>
      <w:r w:rsidRPr="004A0502">
        <w:rPr>
          <w:rFonts w:ascii="Arial" w:hAnsi="Arial" w:cs="Arial"/>
          <w:color w:val="000000"/>
        </w:rPr>
        <w:t>D</w:t>
      </w:r>
      <w:r w:rsidR="00CB2F2E" w:rsidRPr="004A0502">
        <w:rPr>
          <w:rFonts w:ascii="Arial" w:hAnsi="Arial" w:cs="Arial"/>
          <w:color w:val="000000"/>
        </w:rPr>
        <w:t xml:space="preserve">oes your policy, function or service include people of different gender identities? </w:t>
      </w:r>
    </w:p>
    <w:p w14:paraId="120554FC" w14:textId="77777777" w:rsidR="00CB2F2E" w:rsidRPr="004A0502" w:rsidRDefault="00CB2F2E" w:rsidP="008A66A9">
      <w:pPr>
        <w:pStyle w:val="ListParagraph"/>
        <w:numPr>
          <w:ilvl w:val="0"/>
          <w:numId w:val="6"/>
        </w:numPr>
        <w:rPr>
          <w:rFonts w:ascii="Arial" w:hAnsi="Arial" w:cs="Arial"/>
          <w:color w:val="000000"/>
        </w:rPr>
      </w:pPr>
      <w:r w:rsidRPr="004A0502">
        <w:rPr>
          <w:rFonts w:ascii="Arial" w:hAnsi="Arial" w:cs="Arial"/>
          <w:color w:val="000000"/>
        </w:rPr>
        <w:t>Will your facilities impede transgender individuals in any way?</w:t>
      </w:r>
    </w:p>
    <w:p w14:paraId="7199F660" w14:textId="77777777" w:rsidR="00CB2F2E" w:rsidRPr="00816950" w:rsidRDefault="00CB2F2E" w:rsidP="00CB2F2E">
      <w:pPr>
        <w:ind w:left="360"/>
        <w:rPr>
          <w:rFonts w:ascii="Arial" w:hAnsi="Arial" w:cs="Arial"/>
          <w:color w:val="000000"/>
        </w:rPr>
      </w:pPr>
    </w:p>
    <w:p w14:paraId="3A8DAEDF" w14:textId="77777777" w:rsidR="00CB2F2E" w:rsidRDefault="00CB2F2E" w:rsidP="00CB2F2E">
      <w:pPr>
        <w:rPr>
          <w:rStyle w:val="Hyperlink"/>
          <w:rFonts w:ascii="Arial" w:hAnsi="Arial" w:cs="Arial"/>
        </w:rPr>
      </w:pPr>
      <w:r w:rsidRPr="005A62DA">
        <w:rPr>
          <w:rFonts w:ascii="Arial" w:hAnsi="Arial" w:cs="Arial"/>
          <w:color w:val="000000"/>
        </w:rPr>
        <w:t xml:space="preserve">Useful </w:t>
      </w:r>
      <w:r w:rsidR="0027463E">
        <w:rPr>
          <w:rFonts w:ascii="Arial" w:hAnsi="Arial" w:cs="Arial"/>
          <w:color w:val="000000"/>
        </w:rPr>
        <w:t>resources</w:t>
      </w:r>
      <w:r w:rsidRPr="005A62DA">
        <w:rPr>
          <w:rFonts w:ascii="Arial" w:hAnsi="Arial" w:cs="Arial"/>
          <w:color w:val="000000"/>
        </w:rPr>
        <w:t xml:space="preserve">: </w:t>
      </w:r>
      <w:hyperlink r:id="rId38" w:history="1">
        <w:r w:rsidRPr="00ED3346">
          <w:rPr>
            <w:rStyle w:val="Hyperlink"/>
            <w:rFonts w:ascii="Arial" w:hAnsi="Arial" w:cs="Arial"/>
          </w:rPr>
          <w:t>Equality and Human Rights</w:t>
        </w:r>
      </w:hyperlink>
      <w:r>
        <w:rPr>
          <w:rFonts w:ascii="Arial" w:hAnsi="Arial" w:cs="Arial"/>
          <w:color w:val="000000"/>
        </w:rPr>
        <w:tab/>
      </w:r>
      <w:hyperlink r:id="rId39" w:history="1">
        <w:r w:rsidRPr="0074201B">
          <w:rPr>
            <w:rStyle w:val="Hyperlink"/>
            <w:rFonts w:ascii="Arial" w:hAnsi="Arial" w:cs="Arial"/>
          </w:rPr>
          <w:t>Transgender Equality and Rights</w:t>
        </w:r>
      </w:hyperlink>
      <w:r>
        <w:rPr>
          <w:rFonts w:ascii="Arial" w:hAnsi="Arial" w:cs="Arial"/>
          <w:color w:val="000000"/>
        </w:rPr>
        <w:tab/>
        <w:t xml:space="preserve">  </w:t>
      </w:r>
      <w:hyperlink r:id="rId40" w:history="1">
        <w:r w:rsidRPr="0074201B">
          <w:rPr>
            <w:rStyle w:val="Hyperlink"/>
            <w:rFonts w:ascii="Arial" w:hAnsi="Arial" w:cs="Arial"/>
          </w:rPr>
          <w:t>Equality Network</w:t>
        </w:r>
      </w:hyperlink>
      <w:r>
        <w:rPr>
          <w:rFonts w:ascii="Arial" w:hAnsi="Arial" w:cs="Arial"/>
          <w:color w:val="000000"/>
        </w:rPr>
        <w:tab/>
      </w:r>
      <w:hyperlink r:id="rId41" w:history="1">
        <w:r w:rsidRPr="0074201B">
          <w:rPr>
            <w:rStyle w:val="Hyperlink"/>
            <w:rFonts w:ascii="Arial" w:hAnsi="Arial" w:cs="Arial"/>
          </w:rPr>
          <w:t>LGBT Youth</w:t>
        </w:r>
      </w:hyperlink>
      <w:r w:rsidR="00C90BD1" w:rsidRPr="0051289D">
        <w:rPr>
          <w:rStyle w:val="Hyperlink"/>
          <w:rFonts w:ascii="Arial" w:hAnsi="Arial" w:cs="Arial"/>
          <w:color w:val="auto"/>
          <w:u w:val="none"/>
        </w:rPr>
        <w:t xml:space="preserve">       </w:t>
      </w:r>
      <w:hyperlink r:id="rId42" w:history="1">
        <w:r w:rsidR="00C90BD1" w:rsidRPr="00C90BD1">
          <w:rPr>
            <w:rStyle w:val="Hyperlink"/>
            <w:rFonts w:ascii="Arial" w:hAnsi="Arial" w:cs="Arial"/>
          </w:rPr>
          <w:t>LGBT Plus</w:t>
        </w:r>
      </w:hyperlink>
    </w:p>
    <w:p w14:paraId="0CD9498C" w14:textId="06E73BE1" w:rsidR="0051289D" w:rsidRDefault="0051289D" w:rsidP="00CB2F2E">
      <w:pPr>
        <w:rPr>
          <w:rFonts w:ascii="Arial" w:hAnsi="Arial" w:cs="Arial"/>
          <w:color w:val="000000"/>
        </w:rPr>
      </w:pPr>
      <w:hyperlink r:id="rId43" w:history="1">
        <w:r w:rsidRPr="0051289D">
          <w:rPr>
            <w:rStyle w:val="Hyperlink"/>
            <w:rFonts w:ascii="Arial" w:hAnsi="Arial" w:cs="Arial"/>
          </w:rPr>
          <w:t>D</w:t>
        </w:r>
        <w:r>
          <w:rPr>
            <w:rStyle w:val="Hyperlink"/>
            <w:rFonts w:ascii="Arial" w:hAnsi="Arial" w:cs="Arial"/>
          </w:rPr>
          <w:t xml:space="preserve">umfries and </w:t>
        </w:r>
        <w:r w:rsidRPr="0051289D">
          <w:rPr>
            <w:rStyle w:val="Hyperlink"/>
            <w:rFonts w:ascii="Arial" w:hAnsi="Arial" w:cs="Arial"/>
          </w:rPr>
          <w:t>G</w:t>
        </w:r>
        <w:r>
          <w:rPr>
            <w:rStyle w:val="Hyperlink"/>
            <w:rFonts w:ascii="Arial" w:hAnsi="Arial" w:cs="Arial"/>
          </w:rPr>
          <w:t xml:space="preserve">alloway </w:t>
        </w:r>
        <w:r w:rsidRPr="0051289D">
          <w:rPr>
            <w:rStyle w:val="Hyperlink"/>
            <w:rFonts w:ascii="Arial" w:hAnsi="Arial" w:cs="Arial"/>
          </w:rPr>
          <w:t>C</w:t>
        </w:r>
        <w:r>
          <w:rPr>
            <w:rStyle w:val="Hyperlink"/>
            <w:rFonts w:ascii="Arial" w:hAnsi="Arial" w:cs="Arial"/>
          </w:rPr>
          <w:t>ouncil</w:t>
        </w:r>
        <w:r w:rsidRPr="0051289D">
          <w:rPr>
            <w:rStyle w:val="Hyperlink"/>
            <w:rFonts w:ascii="Arial" w:hAnsi="Arial" w:cs="Arial"/>
          </w:rPr>
          <w:t xml:space="preserve"> Equality Outcomes</w:t>
        </w:r>
      </w:hyperlink>
    </w:p>
    <w:p w14:paraId="687A6D5D" w14:textId="77777777" w:rsidR="00CB2F2E" w:rsidRDefault="00CB2F2E" w:rsidP="00CB2F2E">
      <w:pPr>
        <w:rPr>
          <w:rFonts w:ascii="Arial" w:hAnsi="Arial" w:cs="Arial"/>
        </w:rPr>
      </w:pPr>
    </w:p>
    <w:p w14:paraId="3BC26625" w14:textId="77777777" w:rsidR="00CB2F2E" w:rsidRDefault="00CB2F2E" w:rsidP="00CB2F2E">
      <w:pPr>
        <w:rPr>
          <w:rFonts w:ascii="Arial" w:hAnsi="Arial" w:cs="Arial"/>
        </w:rPr>
      </w:pPr>
      <w:r>
        <w:rPr>
          <w:rFonts w:ascii="Arial" w:hAnsi="Arial" w:cs="Arial"/>
        </w:rPr>
        <w:t>How does your policy affect this protected characteristic?</w:t>
      </w:r>
    </w:p>
    <w:p w14:paraId="2BD57FB8" w14:textId="77777777" w:rsidR="00CB2F2E" w:rsidRDefault="00CB2F2E" w:rsidP="00CB2F2E">
      <w:pPr>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753543C9" w14:textId="77777777" w:rsidTr="009E26D5">
        <w:trPr>
          <w:trHeight w:val="578"/>
        </w:trPr>
        <w:tc>
          <w:tcPr>
            <w:tcW w:w="5058" w:type="dxa"/>
            <w:vAlign w:val="center"/>
          </w:tcPr>
          <w:p w14:paraId="38918D5C"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42E8E241"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7B3CBDAA"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64450BBB"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47DFF134"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62A4F490" w14:textId="77777777" w:rsidTr="009E26D5">
        <w:trPr>
          <w:trHeight w:val="3100"/>
        </w:trPr>
        <w:tc>
          <w:tcPr>
            <w:tcW w:w="5058" w:type="dxa"/>
          </w:tcPr>
          <w:p w14:paraId="17766571"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341E576D"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0B0CACFE"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00554F30"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63CB9FC7"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15BD901B"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244E1282" w14:textId="77777777" w:rsidR="000A21BB" w:rsidRPr="009D7258" w:rsidRDefault="000A21BB" w:rsidP="009E26D5">
            <w:pPr>
              <w:rPr>
                <w:rFonts w:ascii="Arial" w:hAnsi="Arial" w:cs="Arial"/>
                <w:b/>
                <w:bCs/>
                <w:color w:val="000000"/>
              </w:rPr>
            </w:pPr>
          </w:p>
        </w:tc>
        <w:tc>
          <w:tcPr>
            <w:tcW w:w="1350" w:type="dxa"/>
          </w:tcPr>
          <w:p w14:paraId="6228CFA1" w14:textId="77777777" w:rsidR="000A21BB" w:rsidRPr="00E66F2D" w:rsidRDefault="000A21BB" w:rsidP="009E26D5">
            <w:pPr>
              <w:jc w:val="center"/>
              <w:rPr>
                <w:rFonts w:ascii="Arial" w:hAnsi="Arial" w:cs="Arial"/>
                <w:b/>
                <w:color w:val="000000"/>
              </w:rPr>
            </w:pPr>
          </w:p>
        </w:tc>
        <w:tc>
          <w:tcPr>
            <w:tcW w:w="1350" w:type="dxa"/>
          </w:tcPr>
          <w:p w14:paraId="52B23B7D" w14:textId="1852ADA3" w:rsidR="007D021E" w:rsidRPr="00E66F2D" w:rsidRDefault="00197C6A" w:rsidP="009E26D5">
            <w:pPr>
              <w:jc w:val="center"/>
              <w:rPr>
                <w:rFonts w:ascii="Arial" w:hAnsi="Arial" w:cs="Arial"/>
                <w:b/>
                <w:color w:val="000000"/>
              </w:rPr>
            </w:pPr>
            <w:r w:rsidRPr="00197C6A">
              <w:rPr>
                <w:rFonts w:ascii="Arial" w:hAnsi="Arial" w:cs="Arial"/>
                <w:b/>
              </w:rPr>
              <w:t>X</w:t>
            </w:r>
          </w:p>
        </w:tc>
        <w:tc>
          <w:tcPr>
            <w:tcW w:w="1440" w:type="dxa"/>
          </w:tcPr>
          <w:p w14:paraId="01964C6A" w14:textId="77777777" w:rsidR="000A21BB" w:rsidRDefault="000A21BB" w:rsidP="009E26D5">
            <w:pPr>
              <w:jc w:val="center"/>
              <w:rPr>
                <w:rFonts w:ascii="Arial" w:hAnsi="Arial" w:cs="Arial"/>
                <w:b/>
                <w:color w:val="000000"/>
              </w:rPr>
            </w:pPr>
          </w:p>
          <w:p w14:paraId="1A2F94FA" w14:textId="77777777" w:rsidR="008F31F2" w:rsidRDefault="008F31F2" w:rsidP="009E26D5">
            <w:pPr>
              <w:jc w:val="center"/>
              <w:rPr>
                <w:rFonts w:ascii="Arial" w:hAnsi="Arial" w:cs="Arial"/>
                <w:b/>
                <w:color w:val="000000"/>
              </w:rPr>
            </w:pPr>
          </w:p>
          <w:p w14:paraId="1AA108BF" w14:textId="5839D66F" w:rsidR="008F31F2" w:rsidRPr="00E66F2D" w:rsidRDefault="008F31F2" w:rsidP="009E26D5">
            <w:pPr>
              <w:jc w:val="center"/>
              <w:rPr>
                <w:rFonts w:ascii="Arial" w:hAnsi="Arial" w:cs="Arial"/>
                <w:b/>
                <w:color w:val="000000"/>
              </w:rPr>
            </w:pPr>
          </w:p>
        </w:tc>
        <w:tc>
          <w:tcPr>
            <w:tcW w:w="6660" w:type="dxa"/>
          </w:tcPr>
          <w:p w14:paraId="2A9AFD27" w14:textId="45428231" w:rsidR="00143CC2" w:rsidRPr="00197C6A" w:rsidRDefault="00143CC2" w:rsidP="009E26D5">
            <w:pPr>
              <w:rPr>
                <w:rFonts w:ascii="Arial" w:hAnsi="Arial" w:cs="Arial"/>
                <w:bCs/>
              </w:rPr>
            </w:pPr>
            <w:r w:rsidRPr="00197C6A">
              <w:rPr>
                <w:rFonts w:ascii="Arial" w:hAnsi="Arial" w:cs="Arial"/>
                <w:bCs/>
              </w:rPr>
              <w:t>No evidence of a negative impact on people undergoing gender reassignment</w:t>
            </w:r>
          </w:p>
          <w:p w14:paraId="25303941" w14:textId="77777777" w:rsidR="00143CC2" w:rsidRDefault="00143CC2" w:rsidP="009E26D5">
            <w:pPr>
              <w:rPr>
                <w:rFonts w:ascii="Arial" w:hAnsi="Arial" w:cs="Arial"/>
                <w:bCs/>
                <w:color w:val="000000"/>
              </w:rPr>
            </w:pPr>
          </w:p>
          <w:p w14:paraId="2ED9552A" w14:textId="69559740" w:rsidR="002E3D04" w:rsidRPr="00937785" w:rsidRDefault="002E3D04" w:rsidP="00197C6A">
            <w:pPr>
              <w:rPr>
                <w:rFonts w:ascii="Arial" w:hAnsi="Arial" w:cs="Arial"/>
                <w:bCs/>
                <w:color w:val="000000"/>
              </w:rPr>
            </w:pPr>
          </w:p>
        </w:tc>
      </w:tr>
    </w:tbl>
    <w:p w14:paraId="6D471D04" w14:textId="57DCE513" w:rsidR="00CB2F2E" w:rsidRPr="00F4559F" w:rsidRDefault="00CB2F2E" w:rsidP="00CB2F2E">
      <w:pPr>
        <w:tabs>
          <w:tab w:val="left" w:pos="4219"/>
          <w:tab w:val="left" w:pos="5495"/>
          <w:tab w:val="left" w:pos="6771"/>
          <w:tab w:val="left" w:pos="8188"/>
          <w:tab w:val="left" w:pos="14142"/>
        </w:tabs>
        <w:ind w:left="540" w:hanging="540"/>
        <w:rPr>
          <w:rFonts w:ascii="Arial" w:hAnsi="Arial" w:cs="Arial"/>
          <w:b/>
          <w:color w:val="000000"/>
        </w:rPr>
      </w:pPr>
      <w:r>
        <w:rPr>
          <w:rFonts w:ascii="Arial" w:hAnsi="Arial" w:cs="Arial"/>
        </w:rPr>
        <w:br w:type="page"/>
      </w:r>
      <w:r w:rsidR="000C49DB" w:rsidRPr="000C49DB">
        <w:rPr>
          <w:rFonts w:ascii="Arial" w:hAnsi="Arial" w:cs="Arial"/>
          <w:b/>
          <w:bCs/>
          <w:color w:val="000000"/>
        </w:rPr>
        <w:lastRenderedPageBreak/>
        <w:t>1</w:t>
      </w:r>
      <w:r w:rsidR="00FF687D">
        <w:rPr>
          <w:rFonts w:ascii="Arial" w:hAnsi="Arial" w:cs="Arial"/>
          <w:b/>
          <w:bCs/>
          <w:color w:val="000000"/>
        </w:rPr>
        <w:t>7</w:t>
      </w:r>
      <w:r>
        <w:rPr>
          <w:rFonts w:ascii="Arial" w:hAnsi="Arial" w:cs="Arial"/>
          <w:b/>
          <w:color w:val="000000"/>
        </w:rPr>
        <w:tab/>
      </w:r>
      <w:r w:rsidRPr="00F4559F">
        <w:rPr>
          <w:rFonts w:ascii="Arial" w:hAnsi="Arial" w:cs="Arial"/>
          <w:b/>
          <w:color w:val="000000"/>
        </w:rPr>
        <w:t>MARRIAGE AND CIVIL PARTNERSHIP</w:t>
      </w:r>
    </w:p>
    <w:p w14:paraId="5C310116" w14:textId="349EE1C5" w:rsidR="00CB2F2E" w:rsidRPr="00581AD3" w:rsidRDefault="00CB2F2E" w:rsidP="00CB2F2E">
      <w:pPr>
        <w:pStyle w:val="NormalWeb"/>
        <w:rPr>
          <w:rFonts w:ascii="Arial" w:hAnsi="Arial" w:cs="Arial"/>
        </w:rPr>
      </w:pPr>
      <w:r>
        <w:rPr>
          <w:rFonts w:ascii="Arial" w:hAnsi="Arial" w:cs="Arial"/>
        </w:rPr>
        <w:t>T</w:t>
      </w:r>
      <w:r w:rsidRPr="00581AD3">
        <w:rPr>
          <w:rFonts w:ascii="Arial" w:hAnsi="Arial" w:cs="Arial"/>
        </w:rPr>
        <w:t>he rights and responsibilities that come with marriage and civil pa</w:t>
      </w:r>
      <w:r>
        <w:rPr>
          <w:rFonts w:ascii="Arial" w:hAnsi="Arial" w:cs="Arial"/>
        </w:rPr>
        <w:t>rtnership are almost identical</w:t>
      </w:r>
      <w:r w:rsidR="003111DF">
        <w:rPr>
          <w:rFonts w:ascii="Arial" w:hAnsi="Arial" w:cs="Arial"/>
        </w:rPr>
        <w:t>.</w:t>
      </w:r>
    </w:p>
    <w:p w14:paraId="5F0392B7" w14:textId="77777777" w:rsidR="00CB2F2E" w:rsidRPr="00581AD3" w:rsidRDefault="00CB2F2E" w:rsidP="00CB2F2E">
      <w:pPr>
        <w:pStyle w:val="NormalWeb"/>
        <w:rPr>
          <w:rFonts w:ascii="Arial" w:hAnsi="Arial" w:cs="Arial"/>
        </w:rPr>
      </w:pPr>
      <w:r w:rsidRPr="00581AD3">
        <w:rPr>
          <w:rFonts w:ascii="Arial" w:hAnsi="Arial" w:cs="Arial"/>
        </w:rPr>
        <w:t>Under the Equality Act 2010 it is unlawful discrimination for people who are married or in a civil partnership to be treated less favourably in employment than people who are not married or in a civil partnership.</w:t>
      </w:r>
    </w:p>
    <w:p w14:paraId="27205BA3" w14:textId="77777777" w:rsidR="00CB2F2E" w:rsidRDefault="00CB2F2E" w:rsidP="00CB2F2E">
      <w:pPr>
        <w:pStyle w:val="NormalWeb"/>
        <w:spacing w:before="0" w:beforeAutospacing="0" w:after="0" w:afterAutospacing="0"/>
        <w:rPr>
          <w:rFonts w:ascii="Arial" w:hAnsi="Arial" w:cs="Arial"/>
        </w:rPr>
      </w:pPr>
      <w:r w:rsidRPr="00581AD3">
        <w:rPr>
          <w:rFonts w:ascii="Arial" w:hAnsi="Arial" w:cs="Arial"/>
        </w:rPr>
        <w:t>Equality legislation also protects people in relation to sexual orientation, which means that you cannot be treated less fairly as a same-sex couple than a mixed-sex couple would be treated.</w:t>
      </w:r>
    </w:p>
    <w:p w14:paraId="1F6837EF" w14:textId="77777777" w:rsidR="00CB2F2E" w:rsidRDefault="00CB2F2E" w:rsidP="00CB2F2E">
      <w:pPr>
        <w:pStyle w:val="NormalWeb"/>
        <w:spacing w:before="0" w:beforeAutospacing="0" w:after="0" w:afterAutospacing="0"/>
        <w:rPr>
          <w:rFonts w:ascii="Arial" w:hAnsi="Arial" w:cs="Arial"/>
        </w:rPr>
      </w:pPr>
    </w:p>
    <w:p w14:paraId="7C369CBE" w14:textId="77777777" w:rsidR="00CB2F2E" w:rsidRDefault="00CB2F2E" w:rsidP="00CB2F2E">
      <w:pPr>
        <w:pStyle w:val="NormalWeb"/>
        <w:spacing w:before="0" w:beforeAutospacing="0" w:after="0" w:afterAutospacing="0"/>
        <w:rPr>
          <w:rFonts w:ascii="Arial" w:hAnsi="Arial" w:cs="Arial"/>
        </w:rPr>
      </w:pPr>
      <w:r>
        <w:rPr>
          <w:rFonts w:ascii="Arial" w:hAnsi="Arial" w:cs="Arial"/>
        </w:rPr>
        <w:t xml:space="preserve">Useful </w:t>
      </w:r>
      <w:r w:rsidR="0027463E">
        <w:rPr>
          <w:rFonts w:ascii="Arial" w:hAnsi="Arial" w:cs="Arial"/>
        </w:rPr>
        <w:t>resources</w:t>
      </w:r>
      <w:r>
        <w:rPr>
          <w:rFonts w:ascii="Arial" w:hAnsi="Arial" w:cs="Arial"/>
        </w:rPr>
        <w:t>:</w:t>
      </w:r>
    </w:p>
    <w:p w14:paraId="56282BD2" w14:textId="23E05D19" w:rsidR="00CB2F2E" w:rsidRPr="000B7AA7" w:rsidRDefault="00CB2F2E" w:rsidP="00CB2F2E">
      <w:pPr>
        <w:pStyle w:val="NormalWeb"/>
        <w:spacing w:before="0" w:beforeAutospacing="0" w:after="0" w:afterAutospacing="0"/>
        <w:rPr>
          <w:rStyle w:val="Hyperlink"/>
          <w:rFonts w:ascii="Arial" w:hAnsi="Arial" w:cs="Arial"/>
        </w:rPr>
      </w:pPr>
      <w:hyperlink r:id="rId44" w:history="1">
        <w:r w:rsidRPr="002E63D4">
          <w:rPr>
            <w:rStyle w:val="Hyperlink"/>
            <w:rFonts w:ascii="Arial" w:hAnsi="Arial" w:cs="Arial"/>
          </w:rPr>
          <w:t>Registration – Getting Married or Registering a Civil Partnership in Scotland</w:t>
        </w:r>
        <w:r w:rsidR="000B7AA7" w:rsidRPr="002E63D4">
          <w:rPr>
            <w:rStyle w:val="Hyperlink"/>
          </w:rPr>
          <w:t xml:space="preserve">     </w:t>
        </w:r>
      </w:hyperlink>
      <w:r w:rsidR="000B7AA7">
        <w:t xml:space="preserve"> </w:t>
      </w:r>
      <w:r w:rsidR="000C49DB">
        <w:rPr>
          <w:rFonts w:ascii="Arial" w:hAnsi="Arial" w:cs="Arial"/>
        </w:rPr>
        <w:fldChar w:fldCharType="begin"/>
      </w:r>
      <w:r w:rsidR="000B7AA7">
        <w:rPr>
          <w:rFonts w:ascii="Arial" w:hAnsi="Arial" w:cs="Arial"/>
        </w:rPr>
        <w:instrText xml:space="preserve"> HYPERLINK "https://www.equality-network.org/wp-content/uploads/2014/12/Marriage-and-Civil-Partnership-in-Scotland.pdf" </w:instrText>
      </w:r>
      <w:r w:rsidR="000C49DB">
        <w:rPr>
          <w:rFonts w:ascii="Arial" w:hAnsi="Arial" w:cs="Arial"/>
        </w:rPr>
      </w:r>
      <w:r w:rsidR="000C49DB">
        <w:rPr>
          <w:rFonts w:ascii="Arial" w:hAnsi="Arial" w:cs="Arial"/>
        </w:rPr>
        <w:fldChar w:fldCharType="separate"/>
      </w:r>
      <w:r w:rsidRPr="000B7AA7">
        <w:rPr>
          <w:rStyle w:val="Hyperlink"/>
          <w:rFonts w:ascii="Arial" w:hAnsi="Arial" w:cs="Arial"/>
        </w:rPr>
        <w:t>Marriage and Civil Partnership in Scotland</w:t>
      </w:r>
    </w:p>
    <w:p w14:paraId="5E25E86F" w14:textId="68AA2378" w:rsidR="00CB2F2E" w:rsidRDefault="000C49DB" w:rsidP="00CB2F2E">
      <w:pPr>
        <w:pStyle w:val="NormalWeb"/>
        <w:spacing w:before="0" w:beforeAutospacing="0" w:after="0" w:afterAutospacing="0"/>
        <w:rPr>
          <w:rFonts w:ascii="Arial" w:hAnsi="Arial" w:cs="Arial"/>
        </w:rPr>
      </w:pPr>
      <w:r>
        <w:rPr>
          <w:rFonts w:ascii="Arial" w:hAnsi="Arial" w:cs="Arial"/>
        </w:rPr>
        <w:fldChar w:fldCharType="end"/>
      </w:r>
      <w:hyperlink r:id="rId45" w:history="1">
        <w:r w:rsidR="0051289D" w:rsidRPr="0051289D">
          <w:rPr>
            <w:rStyle w:val="Hyperlink"/>
            <w:rFonts w:ascii="Arial" w:hAnsi="Arial" w:cs="Arial"/>
          </w:rPr>
          <w:t>D</w:t>
        </w:r>
        <w:r w:rsidR="0051289D">
          <w:rPr>
            <w:rStyle w:val="Hyperlink"/>
            <w:rFonts w:ascii="Arial" w:hAnsi="Arial" w:cs="Arial"/>
          </w:rPr>
          <w:t xml:space="preserve">umfries and </w:t>
        </w:r>
        <w:r w:rsidR="0051289D" w:rsidRPr="0051289D">
          <w:rPr>
            <w:rStyle w:val="Hyperlink"/>
            <w:rFonts w:ascii="Arial" w:hAnsi="Arial" w:cs="Arial"/>
          </w:rPr>
          <w:t>G</w:t>
        </w:r>
        <w:r w:rsidR="0051289D">
          <w:rPr>
            <w:rStyle w:val="Hyperlink"/>
            <w:rFonts w:ascii="Arial" w:hAnsi="Arial" w:cs="Arial"/>
          </w:rPr>
          <w:t xml:space="preserve">alloway </w:t>
        </w:r>
        <w:r w:rsidR="0051289D" w:rsidRPr="0051289D">
          <w:rPr>
            <w:rStyle w:val="Hyperlink"/>
            <w:rFonts w:ascii="Arial" w:hAnsi="Arial" w:cs="Arial"/>
          </w:rPr>
          <w:t>C</w:t>
        </w:r>
        <w:r w:rsidR="0051289D">
          <w:rPr>
            <w:rStyle w:val="Hyperlink"/>
            <w:rFonts w:ascii="Arial" w:hAnsi="Arial" w:cs="Arial"/>
          </w:rPr>
          <w:t>ouncil</w:t>
        </w:r>
        <w:r w:rsidR="0051289D" w:rsidRPr="0051289D">
          <w:rPr>
            <w:rStyle w:val="Hyperlink"/>
            <w:rFonts w:ascii="Arial" w:hAnsi="Arial" w:cs="Arial"/>
          </w:rPr>
          <w:t xml:space="preserve"> Equality Outcomes</w:t>
        </w:r>
      </w:hyperlink>
    </w:p>
    <w:p w14:paraId="08C780F0" w14:textId="77777777" w:rsidR="0051289D" w:rsidRDefault="0051289D" w:rsidP="00CB2F2E">
      <w:pPr>
        <w:pStyle w:val="NormalWeb"/>
        <w:spacing w:before="0" w:beforeAutospacing="0" w:after="0" w:afterAutospacing="0"/>
        <w:rPr>
          <w:rFonts w:ascii="Arial" w:hAnsi="Arial" w:cs="Arial"/>
        </w:rPr>
      </w:pPr>
    </w:p>
    <w:p w14:paraId="6F52DFA9" w14:textId="77777777" w:rsidR="00CB2F2E" w:rsidRDefault="00CB2F2E" w:rsidP="00CB2F2E">
      <w:pPr>
        <w:pStyle w:val="NormalWeb"/>
        <w:spacing w:before="0" w:beforeAutospacing="0" w:after="0" w:afterAutospacing="0"/>
        <w:rPr>
          <w:rFonts w:ascii="Arial" w:hAnsi="Arial" w:cs="Arial"/>
        </w:rPr>
      </w:pPr>
      <w:r>
        <w:rPr>
          <w:rFonts w:ascii="Arial" w:hAnsi="Arial" w:cs="Arial"/>
        </w:rPr>
        <w:t>How does your policy affect this protected characteristic?</w:t>
      </w:r>
    </w:p>
    <w:p w14:paraId="595B4177" w14:textId="77777777" w:rsidR="00CB2F2E" w:rsidRPr="006D39D2" w:rsidRDefault="00CB2F2E" w:rsidP="00CB2F2E">
      <w:pPr>
        <w:pStyle w:val="NormalWeb"/>
        <w:spacing w:before="0" w:beforeAutospacing="0" w:after="0" w:afterAutospacing="0"/>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3922648A" w14:textId="77777777" w:rsidTr="009E26D5">
        <w:trPr>
          <w:trHeight w:val="578"/>
        </w:trPr>
        <w:tc>
          <w:tcPr>
            <w:tcW w:w="5058" w:type="dxa"/>
            <w:vAlign w:val="center"/>
          </w:tcPr>
          <w:p w14:paraId="1CEB61CD"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0D13BAB6"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48EE854C"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017CA2C2"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257CA067"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52001050" w14:textId="77777777" w:rsidTr="009E26D5">
        <w:trPr>
          <w:trHeight w:val="3100"/>
        </w:trPr>
        <w:tc>
          <w:tcPr>
            <w:tcW w:w="5058" w:type="dxa"/>
          </w:tcPr>
          <w:p w14:paraId="7777CE4B"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4A3218C5"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7EED0B6A"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66DBD725"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1AD9872D"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26238FEF"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3D557B59" w14:textId="77777777" w:rsidR="000A21BB" w:rsidRPr="009D7258" w:rsidRDefault="000A21BB" w:rsidP="009E26D5">
            <w:pPr>
              <w:rPr>
                <w:rFonts w:ascii="Arial" w:hAnsi="Arial" w:cs="Arial"/>
                <w:b/>
                <w:bCs/>
                <w:color w:val="000000"/>
              </w:rPr>
            </w:pPr>
          </w:p>
        </w:tc>
        <w:tc>
          <w:tcPr>
            <w:tcW w:w="1350" w:type="dxa"/>
          </w:tcPr>
          <w:p w14:paraId="1369CFAA" w14:textId="77777777" w:rsidR="000A21BB" w:rsidRPr="00E66F2D" w:rsidRDefault="000A21BB" w:rsidP="009E26D5">
            <w:pPr>
              <w:jc w:val="center"/>
              <w:rPr>
                <w:rFonts w:ascii="Arial" w:hAnsi="Arial" w:cs="Arial"/>
                <w:b/>
                <w:color w:val="000000"/>
              </w:rPr>
            </w:pPr>
          </w:p>
        </w:tc>
        <w:tc>
          <w:tcPr>
            <w:tcW w:w="1350" w:type="dxa"/>
          </w:tcPr>
          <w:p w14:paraId="5D50676D" w14:textId="3825C4FF" w:rsidR="005F1166" w:rsidRPr="00E66F2D" w:rsidRDefault="005F1166" w:rsidP="009E26D5">
            <w:pPr>
              <w:jc w:val="center"/>
              <w:rPr>
                <w:rFonts w:ascii="Arial" w:hAnsi="Arial" w:cs="Arial"/>
                <w:b/>
                <w:color w:val="000000"/>
              </w:rPr>
            </w:pPr>
            <w:r>
              <w:rPr>
                <w:rFonts w:ascii="Arial" w:hAnsi="Arial" w:cs="Arial"/>
                <w:b/>
                <w:color w:val="000000"/>
              </w:rPr>
              <w:t>X</w:t>
            </w:r>
          </w:p>
        </w:tc>
        <w:tc>
          <w:tcPr>
            <w:tcW w:w="1440" w:type="dxa"/>
          </w:tcPr>
          <w:p w14:paraId="709CA30D" w14:textId="77777777" w:rsidR="000A21BB" w:rsidRPr="00E66F2D" w:rsidRDefault="000A21BB" w:rsidP="009E26D5">
            <w:pPr>
              <w:jc w:val="center"/>
              <w:rPr>
                <w:rFonts w:ascii="Arial" w:hAnsi="Arial" w:cs="Arial"/>
                <w:b/>
                <w:color w:val="000000"/>
              </w:rPr>
            </w:pPr>
          </w:p>
        </w:tc>
        <w:tc>
          <w:tcPr>
            <w:tcW w:w="6660" w:type="dxa"/>
          </w:tcPr>
          <w:p w14:paraId="44281D7D" w14:textId="23896C8A" w:rsidR="000A21BB" w:rsidRPr="006C67A9" w:rsidRDefault="000A21BB" w:rsidP="009E26D5">
            <w:pPr>
              <w:rPr>
                <w:rFonts w:ascii="Arial" w:hAnsi="Arial" w:cs="Arial"/>
                <w:bCs/>
                <w:color w:val="000000"/>
              </w:rPr>
            </w:pPr>
          </w:p>
        </w:tc>
      </w:tr>
    </w:tbl>
    <w:p w14:paraId="677EA6F9" w14:textId="3492761D" w:rsidR="00CB2F2E" w:rsidRDefault="00CB2F2E" w:rsidP="00CB2F2E">
      <w:pPr>
        <w:pStyle w:val="NormalWeb"/>
        <w:spacing w:before="0" w:beforeAutospacing="0" w:after="0" w:afterAutospacing="0"/>
        <w:ind w:left="540" w:hanging="540"/>
        <w:rPr>
          <w:rFonts w:ascii="Arial" w:hAnsi="Arial" w:cs="Arial"/>
          <w:bCs/>
          <w:color w:val="000000"/>
        </w:rPr>
      </w:pPr>
      <w:r>
        <w:rPr>
          <w:rFonts w:ascii="Arial" w:hAnsi="Arial" w:cs="Arial"/>
          <w:b/>
          <w:color w:val="000000"/>
        </w:rPr>
        <w:br w:type="page"/>
      </w:r>
      <w:r w:rsidR="00763292">
        <w:rPr>
          <w:rFonts w:ascii="Arial" w:hAnsi="Arial" w:cs="Arial"/>
          <w:b/>
          <w:bCs/>
          <w:color w:val="000000"/>
        </w:rPr>
        <w:lastRenderedPageBreak/>
        <w:t>1</w:t>
      </w:r>
      <w:r w:rsidR="00FF687D">
        <w:rPr>
          <w:rFonts w:ascii="Arial" w:hAnsi="Arial" w:cs="Arial"/>
          <w:b/>
          <w:bCs/>
          <w:color w:val="000000"/>
        </w:rPr>
        <w:t>8</w:t>
      </w:r>
      <w:r w:rsidR="0036092D" w:rsidRPr="0022392D">
        <w:rPr>
          <w:rFonts w:ascii="Arial" w:hAnsi="Arial" w:cs="Arial"/>
          <w:color w:val="000000"/>
        </w:rPr>
        <w:t xml:space="preserve"> </w:t>
      </w:r>
      <w:r>
        <w:rPr>
          <w:rFonts w:ascii="Arial" w:hAnsi="Arial" w:cs="Arial"/>
          <w:b/>
          <w:color w:val="000000"/>
        </w:rPr>
        <w:tab/>
      </w:r>
      <w:r w:rsidRPr="00B525A0">
        <w:rPr>
          <w:rFonts w:ascii="Arial" w:hAnsi="Arial" w:cs="Arial"/>
          <w:b/>
          <w:color w:val="000000"/>
        </w:rPr>
        <w:t>PREGNANCY AND MATERNITY</w:t>
      </w:r>
    </w:p>
    <w:p w14:paraId="00D89D77" w14:textId="77777777" w:rsidR="00CB2F2E" w:rsidRDefault="00CB2F2E" w:rsidP="00CB2F2E">
      <w:pPr>
        <w:pStyle w:val="NormalWeb"/>
        <w:spacing w:before="0" w:beforeAutospacing="0" w:after="0" w:afterAutospacing="0"/>
        <w:rPr>
          <w:rFonts w:ascii="Arial" w:hAnsi="Arial" w:cs="Arial"/>
        </w:rPr>
      </w:pPr>
    </w:p>
    <w:p w14:paraId="111D8D24" w14:textId="77777777" w:rsidR="00CB2F2E" w:rsidRDefault="00CB2F2E" w:rsidP="00CB2F2E">
      <w:pPr>
        <w:pStyle w:val="NormalWeb"/>
        <w:spacing w:before="0" w:beforeAutospacing="0" w:after="0" w:afterAutospacing="0"/>
        <w:rPr>
          <w:rFonts w:ascii="Arial" w:hAnsi="Arial" w:cs="Arial"/>
        </w:rPr>
      </w:pPr>
      <w:r>
        <w:rPr>
          <w:rFonts w:ascii="Arial" w:hAnsi="Arial" w:cs="Arial"/>
        </w:rPr>
        <w:t>P</w:t>
      </w:r>
      <w:r w:rsidRPr="006D39D2">
        <w:rPr>
          <w:rFonts w:ascii="Arial" w:hAnsi="Arial" w:cs="Arial"/>
        </w:rPr>
        <w:t xml:space="preserve">regnancy is </w:t>
      </w:r>
      <w:r>
        <w:rPr>
          <w:rFonts w:ascii="Arial" w:hAnsi="Arial" w:cs="Arial"/>
        </w:rPr>
        <w:t>the condition of being pregnant/</w:t>
      </w:r>
      <w:r w:rsidRPr="006D39D2">
        <w:rPr>
          <w:rFonts w:ascii="Arial" w:hAnsi="Arial" w:cs="Arial"/>
        </w:rPr>
        <w:t xml:space="preserve">expecting a baby. </w:t>
      </w:r>
      <w:r>
        <w:rPr>
          <w:rFonts w:ascii="Arial" w:hAnsi="Arial" w:cs="Arial"/>
        </w:rPr>
        <w:t xml:space="preserve"> </w:t>
      </w:r>
      <w:r w:rsidRPr="006D39D2">
        <w:rPr>
          <w:rFonts w:ascii="Arial" w:hAnsi="Arial" w:cs="Arial"/>
        </w:rPr>
        <w:t>Maternity refers to the period after the birth</w:t>
      </w:r>
      <w:r>
        <w:rPr>
          <w:rFonts w:ascii="Arial" w:hAnsi="Arial" w:cs="Arial"/>
        </w:rPr>
        <w:t xml:space="preserve">. </w:t>
      </w:r>
      <w:r w:rsidRPr="006D39D2">
        <w:rPr>
          <w:rFonts w:ascii="Arial" w:hAnsi="Arial" w:cs="Arial"/>
        </w:rPr>
        <w:t xml:space="preserve"> </w:t>
      </w:r>
      <w:r>
        <w:rPr>
          <w:rFonts w:ascii="Arial" w:hAnsi="Arial" w:cs="Arial"/>
        </w:rPr>
        <w:t>P</w:t>
      </w:r>
      <w:r w:rsidRPr="006D39D2">
        <w:rPr>
          <w:rFonts w:ascii="Arial" w:hAnsi="Arial" w:cs="Arial"/>
        </w:rPr>
        <w:t xml:space="preserve">rotection against maternity discrimination </w:t>
      </w:r>
      <w:r>
        <w:rPr>
          <w:rFonts w:ascii="Arial" w:hAnsi="Arial" w:cs="Arial"/>
        </w:rPr>
        <w:t>covers</w:t>
      </w:r>
      <w:r w:rsidRPr="006D39D2">
        <w:rPr>
          <w:rFonts w:ascii="Arial" w:hAnsi="Arial" w:cs="Arial"/>
        </w:rPr>
        <w:t xml:space="preserve"> 26 weeks after giving birth, and this includes treating a </w:t>
      </w:r>
      <w:r w:rsidR="006E2105">
        <w:rPr>
          <w:rFonts w:ascii="Arial" w:hAnsi="Arial" w:cs="Arial"/>
        </w:rPr>
        <w:t>person</w:t>
      </w:r>
      <w:r w:rsidR="006E2105" w:rsidRPr="006D39D2">
        <w:rPr>
          <w:rFonts w:ascii="Arial" w:hAnsi="Arial" w:cs="Arial"/>
        </w:rPr>
        <w:t xml:space="preserve"> </w:t>
      </w:r>
      <w:r w:rsidRPr="006D39D2">
        <w:rPr>
          <w:rFonts w:ascii="Arial" w:hAnsi="Arial" w:cs="Arial"/>
        </w:rPr>
        <w:t xml:space="preserve">unfavourably because </w:t>
      </w:r>
      <w:r w:rsidR="006E2105">
        <w:rPr>
          <w:rFonts w:ascii="Arial" w:hAnsi="Arial" w:cs="Arial"/>
        </w:rPr>
        <w:t>they are</w:t>
      </w:r>
      <w:r w:rsidRPr="006D39D2">
        <w:rPr>
          <w:rFonts w:ascii="Arial" w:hAnsi="Arial" w:cs="Arial"/>
        </w:rPr>
        <w:t xml:space="preserve"> breastfeeding.</w:t>
      </w:r>
      <w:r w:rsidR="004A0502">
        <w:rPr>
          <w:rFonts w:ascii="Arial" w:hAnsi="Arial" w:cs="Arial"/>
        </w:rPr>
        <w:t xml:space="preserve"> For example:</w:t>
      </w:r>
    </w:p>
    <w:p w14:paraId="35BC4651" w14:textId="77777777" w:rsidR="004A0502" w:rsidRDefault="004A0502" w:rsidP="00CB2F2E">
      <w:pPr>
        <w:pStyle w:val="NormalWeb"/>
        <w:spacing w:before="0" w:beforeAutospacing="0" w:after="0" w:afterAutospacing="0"/>
        <w:rPr>
          <w:rFonts w:ascii="Arial" w:hAnsi="Arial" w:cs="Arial"/>
        </w:rPr>
      </w:pPr>
    </w:p>
    <w:p w14:paraId="12E26529" w14:textId="77777777" w:rsidR="00CB2F2E" w:rsidRDefault="00CB2F2E" w:rsidP="008A66A9">
      <w:pPr>
        <w:pStyle w:val="NormalWeb"/>
        <w:numPr>
          <w:ilvl w:val="0"/>
          <w:numId w:val="13"/>
        </w:numPr>
        <w:spacing w:before="0" w:beforeAutospacing="0" w:after="0" w:afterAutospacing="0"/>
        <w:rPr>
          <w:rFonts w:ascii="Arial" w:hAnsi="Arial" w:cs="Arial"/>
        </w:rPr>
      </w:pPr>
      <w:r>
        <w:rPr>
          <w:rFonts w:ascii="Arial" w:hAnsi="Arial" w:cs="Arial"/>
        </w:rPr>
        <w:t xml:space="preserve">Do you provide facilities for </w:t>
      </w:r>
      <w:r w:rsidR="006E2105">
        <w:rPr>
          <w:rFonts w:ascii="Arial" w:hAnsi="Arial" w:cs="Arial"/>
        </w:rPr>
        <w:t xml:space="preserve">anyone </w:t>
      </w:r>
      <w:r>
        <w:rPr>
          <w:rFonts w:ascii="Arial" w:hAnsi="Arial" w:cs="Arial"/>
        </w:rPr>
        <w:t>breastfeeding?</w:t>
      </w:r>
    </w:p>
    <w:p w14:paraId="124F9BE1" w14:textId="77777777" w:rsidR="004A0502" w:rsidRDefault="004A0502" w:rsidP="008A66A9">
      <w:pPr>
        <w:pStyle w:val="NormalWeb"/>
        <w:numPr>
          <w:ilvl w:val="0"/>
          <w:numId w:val="13"/>
        </w:numPr>
        <w:spacing w:before="0" w:beforeAutospacing="0" w:after="0" w:afterAutospacing="0"/>
        <w:rPr>
          <w:rFonts w:ascii="Arial" w:hAnsi="Arial" w:cs="Arial"/>
        </w:rPr>
      </w:pPr>
      <w:r>
        <w:rPr>
          <w:rFonts w:ascii="Arial" w:hAnsi="Arial" w:cs="Arial"/>
        </w:rPr>
        <w:t xml:space="preserve">Does your policy provide flexibility and privacy for </w:t>
      </w:r>
      <w:r w:rsidR="006E2105">
        <w:rPr>
          <w:rFonts w:ascii="Arial" w:hAnsi="Arial" w:cs="Arial"/>
        </w:rPr>
        <w:t xml:space="preserve">those who are </w:t>
      </w:r>
      <w:r>
        <w:rPr>
          <w:rFonts w:ascii="Arial" w:hAnsi="Arial" w:cs="Arial"/>
        </w:rPr>
        <w:t>pregnant and breastfeeding?</w:t>
      </w:r>
    </w:p>
    <w:p w14:paraId="131BD33E" w14:textId="77777777" w:rsidR="00CB2F2E" w:rsidRDefault="00CB2F2E" w:rsidP="00CB2F2E">
      <w:pPr>
        <w:pStyle w:val="NormalWeb"/>
        <w:spacing w:before="0" w:beforeAutospacing="0" w:after="0" w:afterAutospacing="0"/>
        <w:rPr>
          <w:rFonts w:ascii="Arial" w:hAnsi="Arial" w:cs="Arial"/>
        </w:rPr>
      </w:pPr>
    </w:p>
    <w:p w14:paraId="2D83B675" w14:textId="21A54405" w:rsidR="000B7AA7" w:rsidRPr="0051289D" w:rsidRDefault="00CB2F2E" w:rsidP="00CB2F2E">
      <w:pPr>
        <w:pStyle w:val="NormalWeb"/>
        <w:spacing w:before="0" w:beforeAutospacing="0" w:after="0" w:afterAutospacing="0"/>
        <w:rPr>
          <w:rFonts w:ascii="Arial" w:hAnsi="Arial" w:cs="Arial"/>
        </w:rPr>
      </w:pPr>
      <w:r>
        <w:rPr>
          <w:rFonts w:ascii="Arial" w:hAnsi="Arial" w:cs="Arial"/>
        </w:rPr>
        <w:t xml:space="preserve">Useful </w:t>
      </w:r>
      <w:r w:rsidR="0027463E">
        <w:rPr>
          <w:rFonts w:ascii="Arial" w:hAnsi="Arial" w:cs="Arial"/>
        </w:rPr>
        <w:t>resources</w:t>
      </w:r>
      <w:r>
        <w:rPr>
          <w:rFonts w:ascii="Arial" w:hAnsi="Arial" w:cs="Arial"/>
        </w:rPr>
        <w:t>:</w:t>
      </w:r>
      <w:r w:rsidR="0027463E">
        <w:t xml:space="preserve">     </w:t>
      </w:r>
      <w:hyperlink r:id="rId46" w:history="1">
        <w:r w:rsidRPr="00D53C96">
          <w:rPr>
            <w:rStyle w:val="Hyperlink"/>
            <w:rFonts w:ascii="Arial" w:hAnsi="Arial" w:cs="Arial"/>
          </w:rPr>
          <w:t>Maternity Pay and Leave</w:t>
        </w:r>
      </w:hyperlink>
      <w:r w:rsidR="000B7AA7">
        <w:rPr>
          <w:rStyle w:val="Hyperlink"/>
          <w:rFonts w:ascii="Arial" w:hAnsi="Arial" w:cs="Arial"/>
        </w:rPr>
        <w:t xml:space="preserve">   </w:t>
      </w:r>
      <w:r w:rsidR="000B7AA7">
        <w:rPr>
          <w:rStyle w:val="Hyperlink"/>
          <w:rFonts w:ascii="Arial" w:hAnsi="Arial" w:cs="Arial"/>
          <w:u w:val="none"/>
        </w:rPr>
        <w:t xml:space="preserve">    </w:t>
      </w:r>
      <w:hyperlink r:id="rId47" w:history="1">
        <w:r w:rsidR="000B7AA7" w:rsidRPr="000B7AA7">
          <w:rPr>
            <w:rStyle w:val="Hyperlink"/>
            <w:rFonts w:ascii="Arial" w:hAnsi="Arial" w:cs="Arial"/>
          </w:rPr>
          <w:t>Maternity Leave and Pay - ACAS</w:t>
        </w:r>
      </w:hyperlink>
      <w:r w:rsidR="0051289D">
        <w:rPr>
          <w:rStyle w:val="Hyperlink"/>
          <w:rFonts w:ascii="Arial" w:hAnsi="Arial" w:cs="Arial"/>
        </w:rPr>
        <w:t xml:space="preserve"> </w:t>
      </w:r>
      <w:r w:rsidR="0051289D">
        <w:rPr>
          <w:rStyle w:val="Hyperlink"/>
          <w:rFonts w:ascii="Arial" w:hAnsi="Arial" w:cs="Arial"/>
          <w:color w:val="auto"/>
          <w:u w:val="none"/>
        </w:rPr>
        <w:tab/>
      </w:r>
      <w:r w:rsidR="0051289D">
        <w:rPr>
          <w:rStyle w:val="Hyperlink"/>
          <w:rFonts w:ascii="Arial" w:hAnsi="Arial" w:cs="Arial"/>
          <w:color w:val="auto"/>
          <w:u w:val="none"/>
        </w:rPr>
        <w:tab/>
      </w:r>
      <w:hyperlink r:id="rId48" w:history="1">
        <w:r w:rsidR="0051289D" w:rsidRPr="0051289D">
          <w:rPr>
            <w:rStyle w:val="Hyperlink"/>
            <w:rFonts w:ascii="Arial" w:hAnsi="Arial" w:cs="Arial"/>
          </w:rPr>
          <w:t>D</w:t>
        </w:r>
        <w:r w:rsidR="0051289D">
          <w:rPr>
            <w:rStyle w:val="Hyperlink"/>
            <w:rFonts w:ascii="Arial" w:hAnsi="Arial" w:cs="Arial"/>
          </w:rPr>
          <w:t xml:space="preserve">umfries and </w:t>
        </w:r>
        <w:r w:rsidR="0051289D" w:rsidRPr="0051289D">
          <w:rPr>
            <w:rStyle w:val="Hyperlink"/>
            <w:rFonts w:ascii="Arial" w:hAnsi="Arial" w:cs="Arial"/>
          </w:rPr>
          <w:t>G</w:t>
        </w:r>
        <w:r w:rsidR="0051289D">
          <w:rPr>
            <w:rStyle w:val="Hyperlink"/>
            <w:rFonts w:ascii="Arial" w:hAnsi="Arial" w:cs="Arial"/>
          </w:rPr>
          <w:t xml:space="preserve">alloway </w:t>
        </w:r>
        <w:r w:rsidR="0051289D" w:rsidRPr="0051289D">
          <w:rPr>
            <w:rStyle w:val="Hyperlink"/>
            <w:rFonts w:ascii="Arial" w:hAnsi="Arial" w:cs="Arial"/>
          </w:rPr>
          <w:t>C</w:t>
        </w:r>
        <w:r w:rsidR="0051289D">
          <w:rPr>
            <w:rStyle w:val="Hyperlink"/>
            <w:rFonts w:ascii="Arial" w:hAnsi="Arial" w:cs="Arial"/>
          </w:rPr>
          <w:t>ouncil</w:t>
        </w:r>
        <w:r w:rsidR="0051289D" w:rsidRPr="0051289D">
          <w:rPr>
            <w:rStyle w:val="Hyperlink"/>
            <w:rFonts w:ascii="Arial" w:hAnsi="Arial" w:cs="Arial"/>
          </w:rPr>
          <w:t xml:space="preserve"> Equality Outcomes</w:t>
        </w:r>
      </w:hyperlink>
    </w:p>
    <w:p w14:paraId="30FB848A" w14:textId="77777777" w:rsidR="00CB2F2E" w:rsidRDefault="00CB2F2E">
      <w:pPr>
        <w:pStyle w:val="NormalWeb"/>
        <w:spacing w:before="0" w:beforeAutospacing="0" w:after="0" w:afterAutospacing="0"/>
        <w:rPr>
          <w:rFonts w:ascii="Arial" w:hAnsi="Arial" w:cs="Arial"/>
        </w:rPr>
      </w:pPr>
    </w:p>
    <w:p w14:paraId="3C187A66" w14:textId="77777777" w:rsidR="00CB2F2E" w:rsidRDefault="00CB2F2E" w:rsidP="00CB2F2E">
      <w:pPr>
        <w:pStyle w:val="NormalWeb"/>
        <w:spacing w:before="0" w:beforeAutospacing="0" w:after="0" w:afterAutospacing="0"/>
        <w:rPr>
          <w:rFonts w:ascii="Arial" w:hAnsi="Arial" w:cs="Arial"/>
        </w:rPr>
      </w:pPr>
      <w:r>
        <w:rPr>
          <w:rFonts w:ascii="Arial" w:hAnsi="Arial" w:cs="Arial"/>
        </w:rPr>
        <w:t>How does your policy affect this protected characteristic?</w:t>
      </w:r>
    </w:p>
    <w:p w14:paraId="121C73D9" w14:textId="77777777" w:rsidR="00CB2F2E" w:rsidRPr="006D39D2" w:rsidRDefault="00CB2F2E" w:rsidP="00CB2F2E">
      <w:pPr>
        <w:pStyle w:val="NormalWeb"/>
        <w:spacing w:before="0" w:beforeAutospacing="0" w:after="0" w:afterAutospacing="0"/>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0B6B0073" w14:textId="77777777" w:rsidTr="009E26D5">
        <w:trPr>
          <w:trHeight w:val="578"/>
        </w:trPr>
        <w:tc>
          <w:tcPr>
            <w:tcW w:w="5058" w:type="dxa"/>
            <w:vAlign w:val="center"/>
          </w:tcPr>
          <w:p w14:paraId="689508AC"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387A9B35"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52A1093C"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06EC197E"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2A9AB052"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19439C63" w14:textId="77777777" w:rsidTr="009E26D5">
        <w:trPr>
          <w:trHeight w:val="3100"/>
        </w:trPr>
        <w:tc>
          <w:tcPr>
            <w:tcW w:w="5058" w:type="dxa"/>
          </w:tcPr>
          <w:p w14:paraId="22FCFA45"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5E19EF46"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23FD31D7"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436DBDAD"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64127501"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5E9A8C4C" w14:textId="60E42EC9" w:rsidR="000A21BB" w:rsidRPr="00197C6A" w:rsidRDefault="000A21BB" w:rsidP="00197C6A">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tc>
        <w:tc>
          <w:tcPr>
            <w:tcW w:w="1350" w:type="dxa"/>
          </w:tcPr>
          <w:p w14:paraId="6A05286F" w14:textId="77777777" w:rsidR="000A21BB" w:rsidRPr="00E66F2D" w:rsidRDefault="000A21BB" w:rsidP="009E26D5">
            <w:pPr>
              <w:jc w:val="center"/>
              <w:rPr>
                <w:rFonts w:ascii="Arial" w:hAnsi="Arial" w:cs="Arial"/>
                <w:b/>
                <w:color w:val="000000"/>
              </w:rPr>
            </w:pPr>
          </w:p>
        </w:tc>
        <w:tc>
          <w:tcPr>
            <w:tcW w:w="1350" w:type="dxa"/>
          </w:tcPr>
          <w:p w14:paraId="62ED0895" w14:textId="77777777" w:rsidR="000A21BB" w:rsidRPr="00E66F2D" w:rsidRDefault="000A21BB" w:rsidP="009E26D5">
            <w:pPr>
              <w:jc w:val="center"/>
              <w:rPr>
                <w:rFonts w:ascii="Arial" w:hAnsi="Arial" w:cs="Arial"/>
                <w:b/>
                <w:color w:val="000000"/>
              </w:rPr>
            </w:pPr>
          </w:p>
        </w:tc>
        <w:tc>
          <w:tcPr>
            <w:tcW w:w="1440" w:type="dxa"/>
          </w:tcPr>
          <w:p w14:paraId="3A6F294D" w14:textId="7151E60C" w:rsidR="000A21BB" w:rsidRPr="00E66F2D" w:rsidRDefault="001D1AB7" w:rsidP="009E26D5">
            <w:pPr>
              <w:jc w:val="center"/>
              <w:rPr>
                <w:rFonts w:ascii="Arial" w:hAnsi="Arial" w:cs="Arial"/>
                <w:b/>
                <w:color w:val="000000"/>
              </w:rPr>
            </w:pPr>
            <w:r>
              <w:rPr>
                <w:rFonts w:ascii="Arial" w:hAnsi="Arial" w:cs="Arial"/>
                <w:b/>
                <w:color w:val="000000"/>
              </w:rPr>
              <w:t>X</w:t>
            </w:r>
          </w:p>
        </w:tc>
        <w:tc>
          <w:tcPr>
            <w:tcW w:w="6660" w:type="dxa"/>
          </w:tcPr>
          <w:p w14:paraId="249F4AA1" w14:textId="59FF5B53" w:rsidR="000A21BB" w:rsidRDefault="001D1AB7" w:rsidP="009E26D5">
            <w:pPr>
              <w:rPr>
                <w:rFonts w:ascii="Arial" w:hAnsi="Arial" w:cs="Arial"/>
                <w:bCs/>
                <w:color w:val="000000"/>
              </w:rPr>
            </w:pPr>
            <w:r>
              <w:rPr>
                <w:rFonts w:ascii="Arial" w:hAnsi="Arial" w:cs="Arial"/>
                <w:bCs/>
                <w:color w:val="000000"/>
              </w:rPr>
              <w:t>Access to pre</w:t>
            </w:r>
            <w:r w:rsidR="006F22B1">
              <w:rPr>
                <w:rFonts w:ascii="Arial" w:hAnsi="Arial" w:cs="Arial"/>
                <w:bCs/>
                <w:color w:val="000000"/>
              </w:rPr>
              <w:t xml:space="preserve"> and post-</w:t>
            </w:r>
            <w:r>
              <w:rPr>
                <w:rFonts w:ascii="Arial" w:hAnsi="Arial" w:cs="Arial"/>
                <w:bCs/>
                <w:color w:val="000000"/>
              </w:rPr>
              <w:t>natal services may be reduced</w:t>
            </w:r>
            <w:r w:rsidR="00163E20">
              <w:rPr>
                <w:rFonts w:ascii="Arial" w:hAnsi="Arial" w:cs="Arial"/>
                <w:bCs/>
                <w:color w:val="000000"/>
              </w:rPr>
              <w:t xml:space="preserve">, limiting the access to </w:t>
            </w:r>
            <w:r w:rsidR="00077058">
              <w:rPr>
                <w:rFonts w:ascii="Arial" w:hAnsi="Arial" w:cs="Arial"/>
                <w:bCs/>
                <w:color w:val="000000"/>
              </w:rPr>
              <w:t>medical and care services</w:t>
            </w:r>
            <w:r>
              <w:rPr>
                <w:rFonts w:ascii="Arial" w:hAnsi="Arial" w:cs="Arial"/>
                <w:bCs/>
                <w:color w:val="000000"/>
              </w:rPr>
              <w:t>.</w:t>
            </w:r>
            <w:r w:rsidR="006F22B1">
              <w:rPr>
                <w:rFonts w:ascii="Arial" w:hAnsi="Arial" w:cs="Arial"/>
                <w:bCs/>
                <w:color w:val="000000"/>
              </w:rPr>
              <w:t xml:space="preserve"> </w:t>
            </w:r>
          </w:p>
          <w:p w14:paraId="052C3622" w14:textId="77777777" w:rsidR="006F22B1" w:rsidRDefault="006F22B1" w:rsidP="009E26D5">
            <w:pPr>
              <w:rPr>
                <w:rFonts w:ascii="Arial" w:hAnsi="Arial" w:cs="Arial"/>
                <w:bCs/>
                <w:color w:val="000000"/>
              </w:rPr>
            </w:pPr>
          </w:p>
          <w:p w14:paraId="5BC02B22" w14:textId="437C14DE" w:rsidR="006F22B1" w:rsidRDefault="006F22B1" w:rsidP="009E26D5">
            <w:pPr>
              <w:rPr>
                <w:rFonts w:ascii="Arial" w:hAnsi="Arial" w:cs="Arial"/>
                <w:bCs/>
                <w:color w:val="000000"/>
              </w:rPr>
            </w:pPr>
            <w:r>
              <w:rPr>
                <w:rFonts w:ascii="Arial" w:hAnsi="Arial" w:cs="Arial"/>
                <w:bCs/>
                <w:color w:val="000000"/>
              </w:rPr>
              <w:t>Longer standing at bus stops</w:t>
            </w:r>
            <w:r w:rsidR="00163E20">
              <w:rPr>
                <w:rFonts w:ascii="Arial" w:hAnsi="Arial" w:cs="Arial"/>
                <w:bCs/>
                <w:color w:val="000000"/>
              </w:rPr>
              <w:t xml:space="preserve"> for pregnant women and new mothers.</w:t>
            </w:r>
          </w:p>
          <w:p w14:paraId="4CFC2ADF" w14:textId="77777777" w:rsidR="00077058" w:rsidRDefault="00077058" w:rsidP="009E26D5">
            <w:pPr>
              <w:rPr>
                <w:rFonts w:ascii="Arial" w:hAnsi="Arial" w:cs="Arial"/>
                <w:bCs/>
                <w:color w:val="000000"/>
              </w:rPr>
            </w:pPr>
          </w:p>
          <w:p w14:paraId="55903B66" w14:textId="2CE3ACFD" w:rsidR="006F22B1" w:rsidRPr="001D1AB7" w:rsidRDefault="00A27368" w:rsidP="009E26D5">
            <w:pPr>
              <w:rPr>
                <w:rFonts w:ascii="Arial" w:hAnsi="Arial" w:cs="Arial"/>
                <w:bCs/>
                <w:color w:val="000000"/>
              </w:rPr>
            </w:pPr>
            <w:r>
              <w:rPr>
                <w:rFonts w:ascii="Arial" w:hAnsi="Arial" w:cs="Arial"/>
                <w:bCs/>
                <w:color w:val="000000"/>
              </w:rPr>
              <w:t xml:space="preserve">Obstetrics and pregnancy services are now limited to </w:t>
            </w:r>
            <w:r w:rsidR="0077447C">
              <w:rPr>
                <w:rFonts w:ascii="Arial" w:hAnsi="Arial" w:cs="Arial"/>
                <w:bCs/>
                <w:color w:val="000000"/>
              </w:rPr>
              <w:t xml:space="preserve">Dumfries </w:t>
            </w:r>
            <w:r w:rsidR="00197C6A">
              <w:rPr>
                <w:rFonts w:ascii="Arial" w:hAnsi="Arial" w:cs="Arial"/>
                <w:bCs/>
                <w:color w:val="000000"/>
              </w:rPr>
              <w:t>and</w:t>
            </w:r>
            <w:r w:rsidR="0077447C">
              <w:rPr>
                <w:rFonts w:ascii="Arial" w:hAnsi="Arial" w:cs="Arial"/>
                <w:bCs/>
                <w:color w:val="000000"/>
              </w:rPr>
              <w:t xml:space="preserve"> Galloway Royal Infirmary</w:t>
            </w:r>
            <w:r w:rsidR="00C56F3F">
              <w:rPr>
                <w:rFonts w:ascii="Arial" w:hAnsi="Arial" w:cs="Arial"/>
                <w:bCs/>
                <w:color w:val="000000"/>
              </w:rPr>
              <w:t>, meaning for a longer journey from across the region.</w:t>
            </w:r>
          </w:p>
        </w:tc>
      </w:tr>
      <w:tr w:rsidR="009C0204" w:rsidRPr="00E66F2D" w14:paraId="7B40B32A" w14:textId="77777777" w:rsidTr="009E26D5">
        <w:trPr>
          <w:trHeight w:val="3100"/>
        </w:trPr>
        <w:tc>
          <w:tcPr>
            <w:tcW w:w="5058" w:type="dxa"/>
          </w:tcPr>
          <w:p w14:paraId="6960CA1E" w14:textId="77777777" w:rsidR="009C0204" w:rsidRPr="009D7258" w:rsidRDefault="009C0204" w:rsidP="00197C6A">
            <w:pPr>
              <w:autoSpaceDE w:val="0"/>
              <w:autoSpaceDN w:val="0"/>
              <w:adjustRightInd w:val="0"/>
              <w:rPr>
                <w:rFonts w:ascii="Arial" w:hAnsi="Arial" w:cs="Arial"/>
                <w:b/>
                <w:bCs/>
                <w:color w:val="000000"/>
              </w:rPr>
            </w:pPr>
          </w:p>
        </w:tc>
        <w:tc>
          <w:tcPr>
            <w:tcW w:w="1350" w:type="dxa"/>
          </w:tcPr>
          <w:p w14:paraId="4136D0EB" w14:textId="77777777" w:rsidR="009C0204" w:rsidRPr="00E66F2D" w:rsidRDefault="009C0204" w:rsidP="00197C6A">
            <w:pPr>
              <w:rPr>
                <w:rFonts w:ascii="Arial" w:hAnsi="Arial" w:cs="Arial"/>
                <w:b/>
                <w:color w:val="000000"/>
              </w:rPr>
            </w:pPr>
          </w:p>
        </w:tc>
        <w:tc>
          <w:tcPr>
            <w:tcW w:w="1350" w:type="dxa"/>
          </w:tcPr>
          <w:p w14:paraId="6EF9900D" w14:textId="77777777" w:rsidR="009C0204" w:rsidRPr="00E66F2D" w:rsidRDefault="009C0204" w:rsidP="00197C6A">
            <w:pPr>
              <w:rPr>
                <w:rFonts w:ascii="Arial" w:hAnsi="Arial" w:cs="Arial"/>
                <w:b/>
                <w:color w:val="000000"/>
              </w:rPr>
            </w:pPr>
          </w:p>
        </w:tc>
        <w:tc>
          <w:tcPr>
            <w:tcW w:w="1440" w:type="dxa"/>
          </w:tcPr>
          <w:p w14:paraId="771823E7" w14:textId="77777777" w:rsidR="009C0204" w:rsidRDefault="009C0204" w:rsidP="00197C6A">
            <w:pPr>
              <w:rPr>
                <w:rFonts w:ascii="Arial" w:hAnsi="Arial" w:cs="Arial"/>
                <w:b/>
                <w:color w:val="000000"/>
              </w:rPr>
            </w:pPr>
          </w:p>
        </w:tc>
        <w:tc>
          <w:tcPr>
            <w:tcW w:w="6660" w:type="dxa"/>
          </w:tcPr>
          <w:p w14:paraId="74264562" w14:textId="77777777" w:rsidR="009C0204" w:rsidRDefault="009C0204" w:rsidP="009E26D5">
            <w:pPr>
              <w:rPr>
                <w:rFonts w:ascii="Arial" w:hAnsi="Arial" w:cs="Arial"/>
                <w:bCs/>
                <w:color w:val="000000"/>
              </w:rPr>
            </w:pPr>
          </w:p>
        </w:tc>
      </w:tr>
    </w:tbl>
    <w:p w14:paraId="51D33DC2" w14:textId="6EA9B2A4" w:rsidR="00CB2F2E" w:rsidRPr="00B525A0" w:rsidRDefault="00CB2F2E" w:rsidP="00CB2F2E">
      <w:pPr>
        <w:pStyle w:val="NormalWeb"/>
        <w:spacing w:before="0" w:beforeAutospacing="0" w:after="0" w:afterAutospacing="0"/>
        <w:ind w:left="540" w:hanging="540"/>
        <w:rPr>
          <w:rFonts w:ascii="Arial" w:hAnsi="Arial" w:cs="Arial"/>
          <w:bCs/>
          <w:color w:val="000000"/>
        </w:rPr>
      </w:pPr>
      <w:r>
        <w:rPr>
          <w:rFonts w:ascii="Arial" w:hAnsi="Arial" w:cs="Arial"/>
          <w:b/>
          <w:color w:val="000000"/>
        </w:rPr>
        <w:br w:type="page"/>
      </w:r>
      <w:r w:rsidR="00763292">
        <w:rPr>
          <w:rFonts w:ascii="Arial" w:hAnsi="Arial" w:cs="Arial"/>
          <w:b/>
          <w:bCs/>
          <w:color w:val="000000"/>
        </w:rPr>
        <w:lastRenderedPageBreak/>
        <w:t>1</w:t>
      </w:r>
      <w:r w:rsidR="00FF687D">
        <w:rPr>
          <w:rFonts w:ascii="Arial" w:hAnsi="Arial" w:cs="Arial"/>
          <w:b/>
          <w:bCs/>
          <w:color w:val="000000"/>
        </w:rPr>
        <w:t>9</w:t>
      </w:r>
      <w:r w:rsidRPr="0022392D">
        <w:rPr>
          <w:rFonts w:ascii="Arial" w:hAnsi="Arial" w:cs="Arial"/>
          <w:color w:val="000000"/>
        </w:rPr>
        <w:tab/>
      </w:r>
      <w:r w:rsidRPr="00B525A0">
        <w:rPr>
          <w:rFonts w:ascii="Arial" w:hAnsi="Arial" w:cs="Arial"/>
          <w:b/>
          <w:color w:val="000000"/>
        </w:rPr>
        <w:t>RACE</w:t>
      </w:r>
    </w:p>
    <w:p w14:paraId="2FF5135E" w14:textId="77777777" w:rsidR="00CB2F2E" w:rsidRDefault="00CB2F2E" w:rsidP="00CB2F2E">
      <w:pPr>
        <w:pStyle w:val="NormalWeb"/>
        <w:spacing w:before="0" w:beforeAutospacing="0" w:after="0" w:afterAutospacing="0"/>
        <w:rPr>
          <w:rFonts w:ascii="Arial" w:hAnsi="Arial" w:cs="Arial"/>
        </w:rPr>
      </w:pPr>
    </w:p>
    <w:p w14:paraId="67F4D975" w14:textId="77777777" w:rsidR="00CB2F2E" w:rsidRDefault="00CB2F2E" w:rsidP="004A0502">
      <w:pPr>
        <w:pStyle w:val="NormalWeb"/>
        <w:spacing w:before="0" w:beforeAutospacing="0" w:after="0" w:afterAutospacing="0"/>
        <w:rPr>
          <w:rFonts w:ascii="Arial" w:hAnsi="Arial" w:cs="Arial"/>
          <w:color w:val="000000"/>
        </w:rPr>
      </w:pPr>
      <w:r w:rsidRPr="00B525A0">
        <w:rPr>
          <w:rFonts w:ascii="Arial" w:hAnsi="Arial" w:cs="Arial"/>
        </w:rPr>
        <w:t>This refers to a group of people defined by their ethnic or national origins</w:t>
      </w:r>
      <w:r>
        <w:rPr>
          <w:rFonts w:ascii="Arial" w:hAnsi="Arial" w:cs="Arial"/>
        </w:rPr>
        <w:t xml:space="preserve">, </w:t>
      </w:r>
      <w:r w:rsidRPr="00B525A0">
        <w:rPr>
          <w:rFonts w:ascii="Arial" w:hAnsi="Arial" w:cs="Arial"/>
        </w:rPr>
        <w:t>race and nationality (including citize</w:t>
      </w:r>
      <w:r>
        <w:rPr>
          <w:rFonts w:ascii="Arial" w:hAnsi="Arial" w:cs="Arial"/>
        </w:rPr>
        <w:t>nship)</w:t>
      </w:r>
      <w:r w:rsidRPr="00B525A0">
        <w:rPr>
          <w:rFonts w:ascii="Arial" w:hAnsi="Arial" w:cs="Arial"/>
        </w:rPr>
        <w:t xml:space="preserve">.  </w:t>
      </w:r>
      <w:r w:rsidRPr="00B525A0">
        <w:rPr>
          <w:rFonts w:ascii="Arial" w:hAnsi="Arial" w:cs="Arial"/>
          <w:color w:val="000000"/>
        </w:rPr>
        <w:t xml:space="preserve">All minority race </w:t>
      </w:r>
      <w:r>
        <w:rPr>
          <w:rFonts w:ascii="Arial" w:hAnsi="Arial" w:cs="Arial"/>
          <w:color w:val="000000"/>
        </w:rPr>
        <w:t xml:space="preserve">and ethnic </w:t>
      </w:r>
      <w:r w:rsidRPr="00B525A0">
        <w:rPr>
          <w:rFonts w:ascii="Arial" w:hAnsi="Arial" w:cs="Arial"/>
          <w:color w:val="000000"/>
        </w:rPr>
        <w:t xml:space="preserve">groups are covered including, for example, gypsies and travellers </w:t>
      </w:r>
      <w:r w:rsidR="00AD0405">
        <w:rPr>
          <w:rFonts w:ascii="Arial" w:hAnsi="Arial" w:cs="Arial"/>
          <w:color w:val="000000"/>
        </w:rPr>
        <w:t>and</w:t>
      </w:r>
      <w:r w:rsidRPr="00B525A0">
        <w:rPr>
          <w:rFonts w:ascii="Arial" w:hAnsi="Arial" w:cs="Arial"/>
          <w:color w:val="000000"/>
        </w:rPr>
        <w:t xml:space="preserve"> minority groups like African, Caribbean and Asian.</w:t>
      </w:r>
    </w:p>
    <w:p w14:paraId="37475551" w14:textId="77777777" w:rsidR="004F5AD6" w:rsidRPr="004A0502" w:rsidRDefault="004F5AD6" w:rsidP="004A0502">
      <w:pPr>
        <w:pStyle w:val="NormalWeb"/>
        <w:spacing w:before="0" w:beforeAutospacing="0" w:after="0" w:afterAutospacing="0"/>
        <w:rPr>
          <w:rFonts w:ascii="Arial" w:hAnsi="Arial" w:cs="Arial"/>
        </w:rPr>
      </w:pPr>
    </w:p>
    <w:p w14:paraId="46A0C8E9" w14:textId="77777777" w:rsidR="00CB2F2E" w:rsidRDefault="00CB2F2E" w:rsidP="00CB2F2E">
      <w:pPr>
        <w:rPr>
          <w:rFonts w:ascii="Arial" w:hAnsi="Arial" w:cs="Arial"/>
          <w:color w:val="000000"/>
        </w:rPr>
      </w:pPr>
      <w:r w:rsidRPr="00B525A0">
        <w:rPr>
          <w:rFonts w:ascii="Arial" w:hAnsi="Arial" w:cs="Arial"/>
          <w:color w:val="000000"/>
        </w:rPr>
        <w:t xml:space="preserve">Consider the impact your function or policy has on someone </w:t>
      </w:r>
      <w:r>
        <w:rPr>
          <w:rFonts w:ascii="Arial" w:hAnsi="Arial" w:cs="Arial"/>
          <w:color w:val="000000"/>
        </w:rPr>
        <w:t>from a minority ethnic group.  R</w:t>
      </w:r>
      <w:r w:rsidRPr="00B525A0">
        <w:rPr>
          <w:rFonts w:ascii="Arial" w:hAnsi="Arial" w:cs="Arial"/>
          <w:color w:val="000000"/>
        </w:rPr>
        <w:t xml:space="preserve">emember the impact may differ depending on the gender, disability, faith, sexual orientation or age of the person as different cultures have different views on what is acceptable.  </w:t>
      </w:r>
      <w:r w:rsidR="004A0502">
        <w:rPr>
          <w:rFonts w:ascii="Arial" w:hAnsi="Arial" w:cs="Arial"/>
          <w:color w:val="000000"/>
        </w:rPr>
        <w:t>For example:</w:t>
      </w:r>
    </w:p>
    <w:p w14:paraId="21486D3C" w14:textId="77777777" w:rsidR="00757C11" w:rsidRPr="00B525A0" w:rsidRDefault="00757C11" w:rsidP="00CB2F2E">
      <w:pPr>
        <w:rPr>
          <w:rFonts w:ascii="Arial" w:hAnsi="Arial" w:cs="Arial"/>
          <w:color w:val="000000"/>
        </w:rPr>
      </w:pPr>
    </w:p>
    <w:p w14:paraId="7293616C" w14:textId="77777777" w:rsidR="004A0502" w:rsidRPr="004A0502" w:rsidRDefault="00CB2F2E" w:rsidP="008A66A9">
      <w:pPr>
        <w:pStyle w:val="ListParagraph"/>
        <w:numPr>
          <w:ilvl w:val="0"/>
          <w:numId w:val="14"/>
        </w:numPr>
        <w:rPr>
          <w:rFonts w:ascii="Arial" w:hAnsi="Arial" w:cs="Arial"/>
          <w:color w:val="000000"/>
        </w:rPr>
      </w:pPr>
      <w:r w:rsidRPr="004A0502">
        <w:rPr>
          <w:rFonts w:ascii="Arial" w:hAnsi="Arial" w:cs="Arial"/>
          <w:color w:val="000000"/>
        </w:rPr>
        <w:t xml:space="preserve">What about language and information?  </w:t>
      </w:r>
    </w:p>
    <w:p w14:paraId="1B0D6924" w14:textId="77777777" w:rsidR="00CB2F2E" w:rsidRPr="004A0502" w:rsidRDefault="00CB2F2E" w:rsidP="008A66A9">
      <w:pPr>
        <w:pStyle w:val="ListParagraph"/>
        <w:numPr>
          <w:ilvl w:val="0"/>
          <w:numId w:val="14"/>
        </w:numPr>
        <w:rPr>
          <w:rFonts w:ascii="Arial" w:hAnsi="Arial" w:cs="Arial"/>
          <w:color w:val="000000"/>
        </w:rPr>
      </w:pPr>
      <w:r w:rsidRPr="004A0502">
        <w:rPr>
          <w:rFonts w:ascii="Arial" w:hAnsi="Arial" w:cs="Arial"/>
          <w:color w:val="000000"/>
        </w:rPr>
        <w:t>Is it in the right format?</w:t>
      </w:r>
    </w:p>
    <w:p w14:paraId="6C875C1F" w14:textId="77777777" w:rsidR="004A0502" w:rsidRPr="004A0502" w:rsidRDefault="004A0502" w:rsidP="008A66A9">
      <w:pPr>
        <w:pStyle w:val="ListParagraph"/>
        <w:numPr>
          <w:ilvl w:val="0"/>
          <w:numId w:val="14"/>
        </w:numPr>
        <w:rPr>
          <w:rFonts w:ascii="Arial" w:hAnsi="Arial" w:cs="Arial"/>
          <w:color w:val="000000"/>
        </w:rPr>
      </w:pPr>
      <w:r>
        <w:rPr>
          <w:rFonts w:ascii="Arial" w:hAnsi="Arial" w:cs="Arial"/>
          <w:color w:val="000000"/>
        </w:rPr>
        <w:t xml:space="preserve">Does your policy appear to be inclusive to all people regardless of their </w:t>
      </w:r>
      <w:r w:rsidR="00AD0405">
        <w:rPr>
          <w:rFonts w:ascii="Arial" w:hAnsi="Arial" w:cs="Arial"/>
          <w:color w:val="000000"/>
        </w:rPr>
        <w:t>race</w:t>
      </w:r>
      <w:r>
        <w:rPr>
          <w:rFonts w:ascii="Arial" w:hAnsi="Arial" w:cs="Arial"/>
          <w:color w:val="000000"/>
        </w:rPr>
        <w:t xml:space="preserve"> and background? </w:t>
      </w:r>
    </w:p>
    <w:p w14:paraId="1FE60D7F" w14:textId="77777777" w:rsidR="00CB2F2E" w:rsidRPr="00B525A0" w:rsidRDefault="00CB2F2E" w:rsidP="00CB2F2E">
      <w:pPr>
        <w:rPr>
          <w:rFonts w:ascii="Arial" w:hAnsi="Arial" w:cs="Arial"/>
          <w:color w:val="000000"/>
        </w:rPr>
      </w:pPr>
    </w:p>
    <w:p w14:paraId="57A07AE8" w14:textId="77777777" w:rsidR="000B5DBA" w:rsidRDefault="00CB2F2E" w:rsidP="00CB2F2E">
      <w:pPr>
        <w:rPr>
          <w:rFonts w:ascii="Arial" w:hAnsi="Arial" w:cs="Arial"/>
          <w:color w:val="000000"/>
        </w:rPr>
      </w:pPr>
      <w:r w:rsidRPr="00B525A0">
        <w:rPr>
          <w:rFonts w:ascii="Arial" w:hAnsi="Arial" w:cs="Arial"/>
          <w:color w:val="000000"/>
        </w:rPr>
        <w:t xml:space="preserve">Useful </w:t>
      </w:r>
      <w:r w:rsidR="0027463E">
        <w:rPr>
          <w:rFonts w:ascii="Arial" w:hAnsi="Arial" w:cs="Arial"/>
          <w:color w:val="000000"/>
        </w:rPr>
        <w:t>resources</w:t>
      </w:r>
      <w:r w:rsidRPr="00B525A0">
        <w:rPr>
          <w:rFonts w:ascii="Arial" w:hAnsi="Arial" w:cs="Arial"/>
          <w:color w:val="000000"/>
        </w:rPr>
        <w:t xml:space="preserve">: </w:t>
      </w:r>
      <w:hyperlink r:id="rId49" w:history="1">
        <w:r w:rsidRPr="00ED3346">
          <w:rPr>
            <w:rStyle w:val="Hyperlink"/>
            <w:rFonts w:ascii="Arial" w:hAnsi="Arial" w:cs="Arial"/>
          </w:rPr>
          <w:t>Equality and Human Rights</w:t>
        </w:r>
      </w:hyperlink>
      <w:r>
        <w:rPr>
          <w:rFonts w:ascii="Arial" w:hAnsi="Arial" w:cs="Arial"/>
          <w:color w:val="000000"/>
        </w:rPr>
        <w:tab/>
      </w:r>
      <w:hyperlink r:id="rId50" w:history="1">
        <w:r w:rsidRPr="00D32A5E">
          <w:rPr>
            <w:rStyle w:val="Hyperlink"/>
            <w:rFonts w:ascii="Arial" w:hAnsi="Arial" w:cs="Arial"/>
          </w:rPr>
          <w:t>BEMIS – Scotland’s Ethnic &amp; Cultural Minority Communities</w:t>
        </w:r>
      </w:hyperlink>
      <w:r>
        <w:rPr>
          <w:rFonts w:ascii="Arial" w:hAnsi="Arial" w:cs="Arial"/>
          <w:color w:val="000000"/>
        </w:rPr>
        <w:t xml:space="preserve">  </w:t>
      </w:r>
      <w:hyperlink r:id="rId51" w:history="1">
        <w:r w:rsidRPr="00D32A5E">
          <w:rPr>
            <w:rStyle w:val="Hyperlink"/>
            <w:rFonts w:ascii="Arial" w:hAnsi="Arial" w:cs="Arial"/>
          </w:rPr>
          <w:t>CEMVO</w:t>
        </w:r>
      </w:hyperlink>
      <w:r>
        <w:rPr>
          <w:rFonts w:ascii="Arial" w:hAnsi="Arial" w:cs="Arial"/>
          <w:color w:val="000000"/>
        </w:rPr>
        <w:t xml:space="preserve"> </w:t>
      </w:r>
      <w:r w:rsidR="000B5DBA">
        <w:rPr>
          <w:rFonts w:ascii="Arial" w:hAnsi="Arial" w:cs="Arial"/>
          <w:color w:val="000000"/>
        </w:rPr>
        <w:t xml:space="preserve"> </w:t>
      </w:r>
    </w:p>
    <w:p w14:paraId="4297F1D8" w14:textId="0EEB6C0C" w:rsidR="00CB2F2E" w:rsidRPr="0051289D" w:rsidRDefault="000B5DBA" w:rsidP="00CB2F2E">
      <w:pPr>
        <w:rPr>
          <w:rFonts w:ascii="Arial" w:hAnsi="Arial" w:cs="Arial"/>
        </w:rPr>
      </w:pPr>
      <w:hyperlink r:id="rId52" w:history="1">
        <w:r w:rsidRPr="000B5DBA">
          <w:rPr>
            <w:rStyle w:val="Hyperlink"/>
            <w:rFonts w:ascii="Arial" w:hAnsi="Arial" w:cs="Arial"/>
          </w:rPr>
          <w:t>Dumfries &amp; Galloway Multicultural Association (DGMA)</w:t>
        </w:r>
      </w:hyperlink>
      <w:r w:rsidR="0051289D">
        <w:rPr>
          <w:rStyle w:val="Hyperlink"/>
          <w:rFonts w:ascii="Arial" w:hAnsi="Arial" w:cs="Arial"/>
        </w:rPr>
        <w:t xml:space="preserve"> </w:t>
      </w:r>
      <w:r w:rsidR="0051289D">
        <w:rPr>
          <w:rStyle w:val="Hyperlink"/>
          <w:rFonts w:ascii="Arial" w:hAnsi="Arial" w:cs="Arial"/>
          <w:color w:val="auto"/>
          <w:u w:val="none"/>
        </w:rPr>
        <w:tab/>
      </w:r>
      <w:hyperlink r:id="rId53" w:history="1">
        <w:r w:rsidR="0051289D" w:rsidRPr="0051289D">
          <w:rPr>
            <w:rStyle w:val="Hyperlink"/>
            <w:rFonts w:ascii="Arial" w:hAnsi="Arial" w:cs="Arial"/>
          </w:rPr>
          <w:t>D</w:t>
        </w:r>
        <w:r w:rsidR="0051289D">
          <w:rPr>
            <w:rStyle w:val="Hyperlink"/>
            <w:rFonts w:ascii="Arial" w:hAnsi="Arial" w:cs="Arial"/>
          </w:rPr>
          <w:t xml:space="preserve">umfries and </w:t>
        </w:r>
        <w:r w:rsidR="0051289D" w:rsidRPr="0051289D">
          <w:rPr>
            <w:rStyle w:val="Hyperlink"/>
            <w:rFonts w:ascii="Arial" w:hAnsi="Arial" w:cs="Arial"/>
          </w:rPr>
          <w:t>G</w:t>
        </w:r>
        <w:r w:rsidR="0051289D">
          <w:rPr>
            <w:rStyle w:val="Hyperlink"/>
            <w:rFonts w:ascii="Arial" w:hAnsi="Arial" w:cs="Arial"/>
          </w:rPr>
          <w:t xml:space="preserve">alloway </w:t>
        </w:r>
        <w:r w:rsidR="0051289D" w:rsidRPr="0051289D">
          <w:rPr>
            <w:rStyle w:val="Hyperlink"/>
            <w:rFonts w:ascii="Arial" w:hAnsi="Arial" w:cs="Arial"/>
          </w:rPr>
          <w:t>C</w:t>
        </w:r>
        <w:r w:rsidR="0051289D">
          <w:rPr>
            <w:rStyle w:val="Hyperlink"/>
            <w:rFonts w:ascii="Arial" w:hAnsi="Arial" w:cs="Arial"/>
          </w:rPr>
          <w:t>ouncil</w:t>
        </w:r>
        <w:r w:rsidR="0051289D" w:rsidRPr="0051289D">
          <w:rPr>
            <w:rStyle w:val="Hyperlink"/>
            <w:rFonts w:ascii="Arial" w:hAnsi="Arial" w:cs="Arial"/>
          </w:rPr>
          <w:t xml:space="preserve"> Equality Outcomes</w:t>
        </w:r>
      </w:hyperlink>
    </w:p>
    <w:p w14:paraId="5A25C3F5" w14:textId="77777777" w:rsidR="00CB2F2E" w:rsidRPr="00A27934" w:rsidRDefault="00CB2F2E" w:rsidP="00CB2F2E">
      <w:pPr>
        <w:rPr>
          <w:rFonts w:ascii="Arial" w:hAnsi="Arial" w:cs="Arial"/>
          <w:color w:val="000000"/>
        </w:rPr>
      </w:pPr>
      <w:r w:rsidRPr="00605717">
        <w:rPr>
          <w:rFonts w:ascii="Arial" w:hAnsi="Arial" w:cs="Arial"/>
        </w:rPr>
        <w:t xml:space="preserve"> </w:t>
      </w:r>
    </w:p>
    <w:p w14:paraId="75DB7BB2" w14:textId="77777777" w:rsidR="00CB2F2E" w:rsidRPr="00B525A0" w:rsidRDefault="00CB2F2E" w:rsidP="00CB2F2E">
      <w:pPr>
        <w:rPr>
          <w:rFonts w:ascii="Arial" w:hAnsi="Arial" w:cs="Arial"/>
          <w:color w:val="000000"/>
        </w:rPr>
      </w:pPr>
      <w:r>
        <w:rPr>
          <w:rFonts w:ascii="Arial" w:hAnsi="Arial" w:cs="Arial"/>
        </w:rPr>
        <w:t>How does your policy affect this protected characteristic?</w:t>
      </w:r>
    </w:p>
    <w:p w14:paraId="002558E0" w14:textId="77777777" w:rsidR="00CB2F2E" w:rsidRPr="00E66F2D" w:rsidRDefault="00CB2F2E" w:rsidP="00CB2F2E">
      <w:pPr>
        <w:tabs>
          <w:tab w:val="left" w:pos="2331"/>
          <w:tab w:val="left" w:pos="3493"/>
          <w:tab w:val="left" w:pos="4705"/>
          <w:tab w:val="left" w:pos="6006"/>
          <w:tab w:val="left" w:pos="9321"/>
        </w:tabs>
        <w:rPr>
          <w:rFonts w:ascii="Arial" w:hAnsi="Arial" w:cs="Arial"/>
          <w:i/>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32D7C4A9" w14:textId="77777777" w:rsidTr="009E26D5">
        <w:trPr>
          <w:trHeight w:val="578"/>
        </w:trPr>
        <w:tc>
          <w:tcPr>
            <w:tcW w:w="5058" w:type="dxa"/>
            <w:vAlign w:val="center"/>
          </w:tcPr>
          <w:p w14:paraId="33CF2A92"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2DA0E86D"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1101671B"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7DDD318D"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29C2D7A6"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39ADAA5F" w14:textId="77777777" w:rsidTr="009E26D5">
        <w:trPr>
          <w:trHeight w:val="3100"/>
        </w:trPr>
        <w:tc>
          <w:tcPr>
            <w:tcW w:w="5058" w:type="dxa"/>
          </w:tcPr>
          <w:p w14:paraId="1AA05A91"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14BF37FB"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06D360B8"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76321FB9"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7BF7F4D7"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7278C707"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1E78392D" w14:textId="77777777" w:rsidR="000A21BB" w:rsidRPr="009D7258" w:rsidRDefault="000A21BB" w:rsidP="009E26D5">
            <w:pPr>
              <w:rPr>
                <w:rFonts w:ascii="Arial" w:hAnsi="Arial" w:cs="Arial"/>
                <w:b/>
                <w:bCs/>
                <w:color w:val="000000"/>
              </w:rPr>
            </w:pPr>
          </w:p>
        </w:tc>
        <w:tc>
          <w:tcPr>
            <w:tcW w:w="1350" w:type="dxa"/>
          </w:tcPr>
          <w:p w14:paraId="053640E7" w14:textId="77777777" w:rsidR="000A21BB" w:rsidRPr="00E66F2D" w:rsidRDefault="000A21BB" w:rsidP="009E26D5">
            <w:pPr>
              <w:jc w:val="center"/>
              <w:rPr>
                <w:rFonts w:ascii="Arial" w:hAnsi="Arial" w:cs="Arial"/>
                <w:b/>
                <w:color w:val="000000"/>
              </w:rPr>
            </w:pPr>
          </w:p>
        </w:tc>
        <w:tc>
          <w:tcPr>
            <w:tcW w:w="1350" w:type="dxa"/>
          </w:tcPr>
          <w:p w14:paraId="0D649152" w14:textId="77777777" w:rsidR="000A21BB" w:rsidRPr="00E66F2D" w:rsidRDefault="000A21BB" w:rsidP="009E26D5">
            <w:pPr>
              <w:jc w:val="center"/>
              <w:rPr>
                <w:rFonts w:ascii="Arial" w:hAnsi="Arial" w:cs="Arial"/>
                <w:b/>
                <w:color w:val="000000"/>
              </w:rPr>
            </w:pPr>
          </w:p>
        </w:tc>
        <w:tc>
          <w:tcPr>
            <w:tcW w:w="1440" w:type="dxa"/>
          </w:tcPr>
          <w:p w14:paraId="6627C17E" w14:textId="283CE2BA" w:rsidR="000A21BB" w:rsidRPr="00E66F2D" w:rsidRDefault="00911027" w:rsidP="009E26D5">
            <w:pPr>
              <w:jc w:val="center"/>
              <w:rPr>
                <w:rFonts w:ascii="Arial" w:hAnsi="Arial" w:cs="Arial"/>
                <w:b/>
                <w:color w:val="000000"/>
              </w:rPr>
            </w:pPr>
            <w:r>
              <w:rPr>
                <w:rFonts w:ascii="Arial" w:hAnsi="Arial" w:cs="Arial"/>
                <w:b/>
                <w:color w:val="000000"/>
              </w:rPr>
              <w:t>x</w:t>
            </w:r>
          </w:p>
        </w:tc>
        <w:tc>
          <w:tcPr>
            <w:tcW w:w="6660" w:type="dxa"/>
          </w:tcPr>
          <w:p w14:paraId="5A2E5751" w14:textId="7C345EFE" w:rsidR="000A21BB" w:rsidRDefault="004E1BDA" w:rsidP="009E26D5">
            <w:pPr>
              <w:rPr>
                <w:rFonts w:ascii="Arial" w:hAnsi="Arial" w:cs="Arial"/>
                <w:bCs/>
                <w:color w:val="000000"/>
              </w:rPr>
            </w:pPr>
            <w:r w:rsidRPr="004E1BDA">
              <w:rPr>
                <w:rFonts w:ascii="Arial" w:hAnsi="Arial" w:cs="Arial"/>
                <w:bCs/>
                <w:color w:val="000000"/>
              </w:rPr>
              <w:t>Re</w:t>
            </w:r>
            <w:r w:rsidR="00465A40">
              <w:rPr>
                <w:rFonts w:ascii="Arial" w:hAnsi="Arial" w:cs="Arial"/>
                <w:bCs/>
                <w:color w:val="000000"/>
              </w:rPr>
              <w:t>settled groups are located</w:t>
            </w:r>
            <w:r w:rsidRPr="004E1BDA">
              <w:rPr>
                <w:rFonts w:ascii="Arial" w:hAnsi="Arial" w:cs="Arial"/>
                <w:bCs/>
                <w:color w:val="000000"/>
              </w:rPr>
              <w:t xml:space="preserve"> in hotels in Dumfries</w:t>
            </w:r>
            <w:r w:rsidR="00465A40">
              <w:rPr>
                <w:rFonts w:ascii="Arial" w:hAnsi="Arial" w:cs="Arial"/>
                <w:bCs/>
                <w:color w:val="000000"/>
              </w:rPr>
              <w:t>.</w:t>
            </w:r>
          </w:p>
          <w:p w14:paraId="0ACFF987" w14:textId="77777777" w:rsidR="007E204B" w:rsidRDefault="007E204B" w:rsidP="009E26D5">
            <w:pPr>
              <w:rPr>
                <w:rFonts w:ascii="Arial" w:hAnsi="Arial" w:cs="Arial"/>
                <w:bCs/>
                <w:color w:val="000000"/>
              </w:rPr>
            </w:pPr>
          </w:p>
          <w:p w14:paraId="6D3FB50F" w14:textId="4011ED78" w:rsidR="007E204B" w:rsidRDefault="00744A8C" w:rsidP="009E26D5">
            <w:pPr>
              <w:rPr>
                <w:rFonts w:ascii="Arial" w:hAnsi="Arial" w:cs="Arial"/>
                <w:bCs/>
                <w:color w:val="000000"/>
              </w:rPr>
            </w:pPr>
            <w:r>
              <w:rPr>
                <w:rFonts w:ascii="Arial" w:hAnsi="Arial" w:cs="Arial"/>
                <w:bCs/>
                <w:color w:val="000000"/>
              </w:rPr>
              <w:t>People from minority e</w:t>
            </w:r>
            <w:r w:rsidR="00081107">
              <w:rPr>
                <w:rFonts w:ascii="Arial" w:hAnsi="Arial" w:cs="Arial"/>
                <w:bCs/>
                <w:color w:val="000000"/>
              </w:rPr>
              <w:t xml:space="preserve">thnic </w:t>
            </w:r>
            <w:r>
              <w:rPr>
                <w:rFonts w:ascii="Arial" w:hAnsi="Arial" w:cs="Arial"/>
                <w:bCs/>
                <w:color w:val="000000"/>
              </w:rPr>
              <w:t xml:space="preserve">backgrounds tend to be poorer and so </w:t>
            </w:r>
            <w:r w:rsidR="00B03D74">
              <w:rPr>
                <w:rFonts w:ascii="Arial" w:hAnsi="Arial" w:cs="Arial"/>
                <w:bCs/>
                <w:color w:val="000000"/>
              </w:rPr>
              <w:t xml:space="preserve">more reliant on the public transport network. </w:t>
            </w:r>
          </w:p>
          <w:p w14:paraId="26A4ECD9" w14:textId="77777777" w:rsidR="007E204B" w:rsidRDefault="007E204B" w:rsidP="009E26D5">
            <w:pPr>
              <w:rPr>
                <w:rFonts w:ascii="Arial" w:hAnsi="Arial" w:cs="Arial"/>
                <w:bCs/>
                <w:color w:val="000000"/>
              </w:rPr>
            </w:pPr>
          </w:p>
          <w:p w14:paraId="6F3C6452" w14:textId="67A456DB" w:rsidR="009D69A7" w:rsidRDefault="00B03D74" w:rsidP="009E26D5">
            <w:pPr>
              <w:rPr>
                <w:rFonts w:ascii="Arial" w:hAnsi="Arial" w:cs="Arial"/>
                <w:bCs/>
                <w:color w:val="000000"/>
              </w:rPr>
            </w:pPr>
            <w:r>
              <w:rPr>
                <w:rFonts w:ascii="Arial" w:hAnsi="Arial" w:cs="Arial"/>
                <w:bCs/>
                <w:color w:val="000000"/>
              </w:rPr>
              <w:t xml:space="preserve">Reductions in bus services will be felt more acutely by ethnic </w:t>
            </w:r>
            <w:r w:rsidR="00465A40">
              <w:rPr>
                <w:rFonts w:ascii="Arial" w:hAnsi="Arial" w:cs="Arial"/>
                <w:bCs/>
                <w:color w:val="000000"/>
              </w:rPr>
              <w:t>minority</w:t>
            </w:r>
            <w:r w:rsidR="000B4007">
              <w:rPr>
                <w:rFonts w:ascii="Arial" w:hAnsi="Arial" w:cs="Arial"/>
                <w:bCs/>
                <w:color w:val="000000"/>
              </w:rPr>
              <w:t xml:space="preserve"> groups.</w:t>
            </w:r>
          </w:p>
          <w:p w14:paraId="38D394EC" w14:textId="77777777" w:rsidR="009D69A7" w:rsidRDefault="009D69A7" w:rsidP="009E26D5">
            <w:pPr>
              <w:rPr>
                <w:rFonts w:ascii="Arial" w:hAnsi="Arial" w:cs="Arial"/>
                <w:bCs/>
                <w:color w:val="000000"/>
              </w:rPr>
            </w:pPr>
          </w:p>
          <w:p w14:paraId="1E36DC49" w14:textId="347B7C6D" w:rsidR="001F75B4" w:rsidRPr="004E1BDA" w:rsidRDefault="00081107" w:rsidP="009E26D5">
            <w:pPr>
              <w:rPr>
                <w:rFonts w:ascii="Arial" w:hAnsi="Arial" w:cs="Arial"/>
                <w:bCs/>
                <w:color w:val="000000"/>
              </w:rPr>
            </w:pPr>
            <w:r>
              <w:rPr>
                <w:rFonts w:ascii="Arial" w:hAnsi="Arial" w:cs="Arial"/>
                <w:bCs/>
                <w:color w:val="000000"/>
              </w:rPr>
              <w:t xml:space="preserve"> </w:t>
            </w:r>
          </w:p>
        </w:tc>
      </w:tr>
    </w:tbl>
    <w:p w14:paraId="566DCDC9" w14:textId="77777777" w:rsidR="00CB2F2E" w:rsidRDefault="00CB2F2E" w:rsidP="00CB2F2E">
      <w:pPr>
        <w:pStyle w:val="NormalWeb"/>
        <w:spacing w:before="0" w:beforeAutospacing="0" w:after="0" w:afterAutospacing="0"/>
        <w:rPr>
          <w:rFonts w:ascii="Arial" w:hAnsi="Arial" w:cs="Arial"/>
          <w:b/>
          <w:bCs/>
          <w:color w:val="000000"/>
        </w:rPr>
      </w:pPr>
    </w:p>
    <w:p w14:paraId="4D7C789A" w14:textId="38BEBB0B" w:rsidR="00CB2F2E" w:rsidRDefault="00CB2F2E" w:rsidP="00CB2F2E">
      <w:pPr>
        <w:pStyle w:val="NormalWeb"/>
        <w:spacing w:before="0" w:beforeAutospacing="0" w:after="0" w:afterAutospacing="0"/>
        <w:ind w:left="540" w:hanging="540"/>
        <w:rPr>
          <w:rFonts w:ascii="Arial" w:hAnsi="Arial" w:cs="Arial"/>
          <w:bCs/>
          <w:color w:val="000000"/>
        </w:rPr>
      </w:pPr>
      <w:r>
        <w:rPr>
          <w:rFonts w:ascii="Arial" w:hAnsi="Arial" w:cs="Arial"/>
          <w:b/>
          <w:bCs/>
          <w:color w:val="000000"/>
        </w:rPr>
        <w:br w:type="page"/>
      </w:r>
      <w:r w:rsidR="00FF687D">
        <w:rPr>
          <w:rFonts w:ascii="Arial" w:hAnsi="Arial" w:cs="Arial"/>
          <w:b/>
          <w:color w:val="000000"/>
        </w:rPr>
        <w:lastRenderedPageBreak/>
        <w:t>20</w:t>
      </w:r>
      <w:r>
        <w:rPr>
          <w:rFonts w:ascii="Arial" w:hAnsi="Arial" w:cs="Arial"/>
          <w:b/>
          <w:bCs/>
          <w:color w:val="000000"/>
        </w:rPr>
        <w:tab/>
      </w:r>
      <w:r w:rsidRPr="00B525A0">
        <w:rPr>
          <w:rFonts w:ascii="Arial" w:hAnsi="Arial" w:cs="Arial"/>
          <w:b/>
          <w:bCs/>
          <w:color w:val="000000"/>
        </w:rPr>
        <w:t>RELIGION OR BELIEF</w:t>
      </w:r>
    </w:p>
    <w:p w14:paraId="3B2B8AF4" w14:textId="77777777" w:rsidR="00CB2F2E" w:rsidRDefault="00CB2F2E" w:rsidP="00CB2F2E">
      <w:pPr>
        <w:pStyle w:val="NormalWeb"/>
        <w:spacing w:before="0" w:beforeAutospacing="0" w:after="0" w:afterAutospacing="0"/>
        <w:rPr>
          <w:rFonts w:ascii="Arial" w:hAnsi="Arial" w:cs="Arial"/>
        </w:rPr>
      </w:pPr>
    </w:p>
    <w:p w14:paraId="107E98C5" w14:textId="77777777" w:rsidR="004A0502" w:rsidRDefault="00CB2F2E" w:rsidP="004A0502">
      <w:pPr>
        <w:pStyle w:val="NormalWeb"/>
        <w:spacing w:before="0" w:beforeAutospacing="0" w:after="0" w:afterAutospacing="0"/>
        <w:rPr>
          <w:rFonts w:ascii="Arial" w:hAnsi="Arial" w:cs="Arial"/>
        </w:rPr>
      </w:pPr>
      <w:r w:rsidRPr="006D39D2">
        <w:rPr>
          <w:rFonts w:ascii="Arial" w:hAnsi="Arial" w:cs="Arial"/>
        </w:rPr>
        <w:t xml:space="preserve">Religion </w:t>
      </w:r>
      <w:r>
        <w:rPr>
          <w:rFonts w:ascii="Arial" w:hAnsi="Arial" w:cs="Arial"/>
        </w:rPr>
        <w:t>is</w:t>
      </w:r>
      <w:r w:rsidRPr="006D39D2">
        <w:rPr>
          <w:rFonts w:ascii="Arial" w:hAnsi="Arial" w:cs="Arial"/>
        </w:rPr>
        <w:t xml:space="preserve"> the </w:t>
      </w:r>
      <w:r>
        <w:rPr>
          <w:rFonts w:ascii="Arial" w:hAnsi="Arial" w:cs="Arial"/>
        </w:rPr>
        <w:t xml:space="preserve">worship or faith in a God or Gods </w:t>
      </w:r>
      <w:r w:rsidRPr="006D39D2">
        <w:rPr>
          <w:rFonts w:ascii="Arial" w:hAnsi="Arial" w:cs="Arial"/>
        </w:rPr>
        <w:t xml:space="preserve">but belief </w:t>
      </w:r>
      <w:r>
        <w:rPr>
          <w:rFonts w:ascii="Arial" w:hAnsi="Arial" w:cs="Arial"/>
        </w:rPr>
        <w:t xml:space="preserve">is wider and </w:t>
      </w:r>
      <w:r w:rsidRPr="006D39D2">
        <w:rPr>
          <w:rFonts w:ascii="Arial" w:hAnsi="Arial" w:cs="Arial"/>
        </w:rPr>
        <w:t>includes religious</w:t>
      </w:r>
      <w:r>
        <w:rPr>
          <w:rFonts w:ascii="Arial" w:hAnsi="Arial" w:cs="Arial"/>
        </w:rPr>
        <w:t>, spiritual</w:t>
      </w:r>
      <w:r w:rsidRPr="006D39D2">
        <w:rPr>
          <w:rFonts w:ascii="Arial" w:hAnsi="Arial" w:cs="Arial"/>
        </w:rPr>
        <w:t xml:space="preserve"> and philosophical beliefs</w:t>
      </w:r>
      <w:r>
        <w:rPr>
          <w:rFonts w:ascii="Arial" w:hAnsi="Arial" w:cs="Arial"/>
        </w:rPr>
        <w:t xml:space="preserve">. </w:t>
      </w:r>
      <w:r w:rsidRPr="006D39D2">
        <w:rPr>
          <w:rFonts w:ascii="Arial" w:hAnsi="Arial" w:cs="Arial"/>
        </w:rPr>
        <w:t xml:space="preserve"> </w:t>
      </w:r>
      <w:r>
        <w:rPr>
          <w:rFonts w:ascii="Arial" w:hAnsi="Arial" w:cs="Arial"/>
        </w:rPr>
        <w:t xml:space="preserve">It also </w:t>
      </w:r>
      <w:r w:rsidRPr="006D39D2">
        <w:rPr>
          <w:rFonts w:ascii="Arial" w:hAnsi="Arial" w:cs="Arial"/>
        </w:rPr>
        <w:t>includ</w:t>
      </w:r>
      <w:r>
        <w:rPr>
          <w:rFonts w:ascii="Arial" w:hAnsi="Arial" w:cs="Arial"/>
        </w:rPr>
        <w:t xml:space="preserve">es </w:t>
      </w:r>
      <w:r w:rsidRPr="006D39D2">
        <w:rPr>
          <w:rFonts w:ascii="Arial" w:hAnsi="Arial" w:cs="Arial"/>
        </w:rPr>
        <w:t xml:space="preserve">lack of belief </w:t>
      </w:r>
      <w:r>
        <w:rPr>
          <w:rFonts w:ascii="Arial" w:hAnsi="Arial" w:cs="Arial"/>
        </w:rPr>
        <w:t xml:space="preserve">or no belief in religion </w:t>
      </w:r>
      <w:r w:rsidRPr="006D39D2">
        <w:rPr>
          <w:rFonts w:ascii="Arial" w:hAnsi="Arial" w:cs="Arial"/>
        </w:rPr>
        <w:t>(e</w:t>
      </w:r>
      <w:r>
        <w:rPr>
          <w:rFonts w:ascii="Arial" w:hAnsi="Arial" w:cs="Arial"/>
        </w:rPr>
        <w:t>.g.</w:t>
      </w:r>
      <w:r w:rsidRPr="006D39D2">
        <w:rPr>
          <w:rFonts w:ascii="Arial" w:hAnsi="Arial" w:cs="Arial"/>
        </w:rPr>
        <w:t xml:space="preserve"> Atheism). </w:t>
      </w:r>
      <w:r>
        <w:rPr>
          <w:rFonts w:ascii="Arial" w:hAnsi="Arial" w:cs="Arial"/>
        </w:rPr>
        <w:t xml:space="preserve"> </w:t>
      </w:r>
      <w:r w:rsidRPr="006D39D2">
        <w:rPr>
          <w:rFonts w:ascii="Arial" w:hAnsi="Arial" w:cs="Arial"/>
        </w:rPr>
        <w:t>Generally, a belief should affect your li</w:t>
      </w:r>
      <w:r>
        <w:rPr>
          <w:rFonts w:ascii="Arial" w:hAnsi="Arial" w:cs="Arial"/>
        </w:rPr>
        <w:t xml:space="preserve">fe choices or the way you live </w:t>
      </w:r>
      <w:r w:rsidRPr="006D39D2">
        <w:rPr>
          <w:rFonts w:ascii="Arial" w:hAnsi="Arial" w:cs="Arial"/>
        </w:rPr>
        <w:t>for it to be included in the definition.</w:t>
      </w:r>
      <w:r w:rsidR="004A0502">
        <w:rPr>
          <w:rFonts w:ascii="Arial" w:hAnsi="Arial" w:cs="Arial"/>
        </w:rPr>
        <w:t xml:space="preserve"> For example: </w:t>
      </w:r>
    </w:p>
    <w:p w14:paraId="63B78725" w14:textId="77777777" w:rsidR="00757C11" w:rsidRDefault="00757C11" w:rsidP="004A0502">
      <w:pPr>
        <w:pStyle w:val="NormalWeb"/>
        <w:spacing w:before="0" w:beforeAutospacing="0" w:after="0" w:afterAutospacing="0"/>
        <w:rPr>
          <w:rFonts w:ascii="Arial" w:hAnsi="Arial" w:cs="Arial"/>
        </w:rPr>
      </w:pPr>
    </w:p>
    <w:p w14:paraId="12C87E85" w14:textId="77777777" w:rsidR="004A0502" w:rsidRDefault="00CB2F2E" w:rsidP="008A66A9">
      <w:pPr>
        <w:pStyle w:val="NormalWeb"/>
        <w:numPr>
          <w:ilvl w:val="0"/>
          <w:numId w:val="15"/>
        </w:numPr>
        <w:spacing w:before="0" w:beforeAutospacing="0" w:after="0" w:afterAutospacing="0"/>
        <w:rPr>
          <w:rFonts w:ascii="Arial" w:hAnsi="Arial" w:cs="Arial"/>
          <w:color w:val="000000"/>
        </w:rPr>
      </w:pPr>
      <w:r w:rsidRPr="00B525A0">
        <w:rPr>
          <w:rFonts w:ascii="Arial" w:hAnsi="Arial" w:cs="Arial"/>
          <w:color w:val="000000"/>
        </w:rPr>
        <w:t>Does the function or policy take into account different festivals, holidays, religious days and tradition</w:t>
      </w:r>
      <w:r>
        <w:rPr>
          <w:rFonts w:ascii="Arial" w:hAnsi="Arial" w:cs="Arial"/>
          <w:color w:val="000000"/>
        </w:rPr>
        <w:t>s</w:t>
      </w:r>
      <w:r w:rsidRPr="00B525A0">
        <w:rPr>
          <w:rFonts w:ascii="Arial" w:hAnsi="Arial" w:cs="Arial"/>
          <w:color w:val="000000"/>
        </w:rPr>
        <w:t xml:space="preserve">?  </w:t>
      </w:r>
    </w:p>
    <w:p w14:paraId="30AA7342" w14:textId="77777777" w:rsidR="00CB2F2E" w:rsidRPr="004A0502" w:rsidRDefault="00CB2F2E" w:rsidP="008A66A9">
      <w:pPr>
        <w:pStyle w:val="NormalWeb"/>
        <w:numPr>
          <w:ilvl w:val="0"/>
          <w:numId w:val="15"/>
        </w:numPr>
        <w:spacing w:before="0" w:beforeAutospacing="0" w:after="0" w:afterAutospacing="0"/>
        <w:rPr>
          <w:rFonts w:ascii="Arial" w:hAnsi="Arial" w:cs="Arial"/>
        </w:rPr>
      </w:pPr>
      <w:r w:rsidRPr="00B525A0">
        <w:rPr>
          <w:rFonts w:ascii="Arial" w:hAnsi="Arial" w:cs="Arial"/>
          <w:color w:val="000000"/>
        </w:rPr>
        <w:t xml:space="preserve">Will the different faith beliefs impact on, for example, women from that group and exclude or prevent them from using the service?  </w:t>
      </w:r>
    </w:p>
    <w:p w14:paraId="161474A2" w14:textId="77777777" w:rsidR="00CB2F2E" w:rsidRDefault="00CB2F2E" w:rsidP="00CB2F2E">
      <w:pPr>
        <w:rPr>
          <w:rFonts w:ascii="Arial" w:hAnsi="Arial" w:cs="Arial"/>
          <w:color w:val="000000"/>
        </w:rPr>
      </w:pPr>
    </w:p>
    <w:p w14:paraId="29CB3389" w14:textId="77777777" w:rsidR="00CB2F2E" w:rsidRDefault="00CB2F2E" w:rsidP="00CB2F2E">
      <w:pPr>
        <w:rPr>
          <w:rStyle w:val="Hyperlink"/>
          <w:rFonts w:ascii="Arial" w:hAnsi="Arial" w:cs="Arial"/>
        </w:rPr>
      </w:pPr>
      <w:r w:rsidRPr="00B525A0">
        <w:rPr>
          <w:rFonts w:ascii="Arial" w:hAnsi="Arial" w:cs="Arial"/>
          <w:color w:val="000000"/>
        </w:rPr>
        <w:t xml:space="preserve">Useful </w:t>
      </w:r>
      <w:r w:rsidR="0027463E">
        <w:rPr>
          <w:rFonts w:ascii="Arial" w:hAnsi="Arial" w:cs="Arial"/>
          <w:color w:val="000000"/>
        </w:rPr>
        <w:t>resources</w:t>
      </w:r>
      <w:r w:rsidRPr="00B525A0">
        <w:rPr>
          <w:rFonts w:ascii="Arial" w:hAnsi="Arial" w:cs="Arial"/>
          <w:color w:val="000000"/>
        </w:rPr>
        <w:t xml:space="preserve">: </w:t>
      </w:r>
      <w:r>
        <w:rPr>
          <w:rFonts w:ascii="Arial" w:hAnsi="Arial" w:cs="Arial"/>
          <w:color w:val="000000"/>
        </w:rPr>
        <w:tab/>
      </w:r>
      <w:hyperlink r:id="rId54" w:history="1">
        <w:r w:rsidRPr="00D32A5E">
          <w:rPr>
            <w:rStyle w:val="Hyperlink"/>
            <w:rFonts w:ascii="Arial" w:hAnsi="Arial" w:cs="Arial"/>
          </w:rPr>
          <w:t>Interfaith Scotland</w:t>
        </w:r>
      </w:hyperlink>
      <w:r>
        <w:rPr>
          <w:rFonts w:ascii="Arial" w:hAnsi="Arial" w:cs="Arial"/>
          <w:color w:val="000000"/>
        </w:rPr>
        <w:tab/>
      </w:r>
      <w:hyperlink r:id="rId55" w:history="1">
        <w:r w:rsidRPr="00D32A5E">
          <w:rPr>
            <w:rStyle w:val="Hyperlink"/>
            <w:rFonts w:ascii="Arial" w:hAnsi="Arial" w:cs="Arial"/>
          </w:rPr>
          <w:t>National Secular Society</w:t>
        </w:r>
      </w:hyperlink>
      <w:r w:rsidRPr="00B525A0">
        <w:rPr>
          <w:rFonts w:ascii="Arial" w:hAnsi="Arial" w:cs="Arial"/>
        </w:rPr>
        <w:t xml:space="preserve"> </w:t>
      </w:r>
      <w:hyperlink r:id="rId56" w:history="1">
        <w:r w:rsidR="000B5DBA" w:rsidRPr="000B5DBA">
          <w:rPr>
            <w:rStyle w:val="Hyperlink"/>
            <w:rFonts w:ascii="Arial" w:hAnsi="Arial" w:cs="Arial"/>
          </w:rPr>
          <w:t>Dumfries &amp; Galloway Multicultural Association (DGMA)</w:t>
        </w:r>
      </w:hyperlink>
    </w:p>
    <w:p w14:paraId="31B07D77" w14:textId="5ACA082F" w:rsidR="0051289D" w:rsidRPr="00035049" w:rsidRDefault="0051289D" w:rsidP="00CB2F2E">
      <w:pPr>
        <w:rPr>
          <w:rFonts w:ascii="Arial" w:hAnsi="Arial" w:cs="Arial"/>
          <w:color w:val="000000"/>
        </w:rPr>
      </w:pPr>
      <w:hyperlink r:id="rId57" w:history="1">
        <w:r w:rsidRPr="0051289D">
          <w:rPr>
            <w:rStyle w:val="Hyperlink"/>
            <w:rFonts w:ascii="Arial" w:hAnsi="Arial" w:cs="Arial"/>
          </w:rPr>
          <w:t>D</w:t>
        </w:r>
        <w:r>
          <w:rPr>
            <w:rStyle w:val="Hyperlink"/>
            <w:rFonts w:ascii="Arial" w:hAnsi="Arial" w:cs="Arial"/>
          </w:rPr>
          <w:t xml:space="preserve">umfries and </w:t>
        </w:r>
        <w:r w:rsidRPr="0051289D">
          <w:rPr>
            <w:rStyle w:val="Hyperlink"/>
            <w:rFonts w:ascii="Arial" w:hAnsi="Arial" w:cs="Arial"/>
          </w:rPr>
          <w:t>G</w:t>
        </w:r>
        <w:r>
          <w:rPr>
            <w:rStyle w:val="Hyperlink"/>
            <w:rFonts w:ascii="Arial" w:hAnsi="Arial" w:cs="Arial"/>
          </w:rPr>
          <w:t xml:space="preserve">alloway </w:t>
        </w:r>
        <w:r w:rsidRPr="0051289D">
          <w:rPr>
            <w:rStyle w:val="Hyperlink"/>
            <w:rFonts w:ascii="Arial" w:hAnsi="Arial" w:cs="Arial"/>
          </w:rPr>
          <w:t>C</w:t>
        </w:r>
        <w:r>
          <w:rPr>
            <w:rStyle w:val="Hyperlink"/>
            <w:rFonts w:ascii="Arial" w:hAnsi="Arial" w:cs="Arial"/>
          </w:rPr>
          <w:t>ouncil</w:t>
        </w:r>
        <w:r w:rsidRPr="0051289D">
          <w:rPr>
            <w:rStyle w:val="Hyperlink"/>
            <w:rFonts w:ascii="Arial" w:hAnsi="Arial" w:cs="Arial"/>
          </w:rPr>
          <w:t xml:space="preserve"> Equality Outcomes</w:t>
        </w:r>
      </w:hyperlink>
    </w:p>
    <w:p w14:paraId="7384C996" w14:textId="77777777" w:rsidR="00CB2F2E" w:rsidRDefault="00CB2F2E" w:rsidP="00CB2F2E">
      <w:pPr>
        <w:tabs>
          <w:tab w:val="left" w:pos="2331"/>
          <w:tab w:val="left" w:pos="3493"/>
          <w:tab w:val="left" w:pos="4705"/>
          <w:tab w:val="left" w:pos="6006"/>
          <w:tab w:val="left" w:pos="9321"/>
        </w:tabs>
        <w:rPr>
          <w:rFonts w:ascii="Arial" w:hAnsi="Arial" w:cs="Arial"/>
        </w:rPr>
      </w:pPr>
    </w:p>
    <w:p w14:paraId="48366FE2" w14:textId="77777777" w:rsidR="00CB2F2E" w:rsidRDefault="00CB2F2E" w:rsidP="00CB2F2E">
      <w:pPr>
        <w:tabs>
          <w:tab w:val="left" w:pos="2331"/>
          <w:tab w:val="left" w:pos="3493"/>
          <w:tab w:val="left" w:pos="4705"/>
          <w:tab w:val="left" w:pos="6006"/>
          <w:tab w:val="left" w:pos="9321"/>
        </w:tabs>
        <w:rPr>
          <w:rFonts w:ascii="Arial" w:hAnsi="Arial" w:cs="Arial"/>
        </w:rPr>
      </w:pPr>
      <w:r>
        <w:rPr>
          <w:rFonts w:ascii="Arial" w:hAnsi="Arial" w:cs="Arial"/>
        </w:rPr>
        <w:t>How does your policy affect this protected characteristic?</w:t>
      </w:r>
    </w:p>
    <w:p w14:paraId="6B6F1C9F" w14:textId="77777777" w:rsidR="00CB2F2E" w:rsidRDefault="00CB2F2E" w:rsidP="00CB2F2E">
      <w:pPr>
        <w:tabs>
          <w:tab w:val="left" w:pos="2331"/>
          <w:tab w:val="left" w:pos="3493"/>
          <w:tab w:val="left" w:pos="4705"/>
          <w:tab w:val="left" w:pos="6006"/>
          <w:tab w:val="left" w:pos="9321"/>
        </w:tabs>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2226BCF9" w14:textId="77777777" w:rsidTr="009E26D5">
        <w:trPr>
          <w:trHeight w:val="578"/>
        </w:trPr>
        <w:tc>
          <w:tcPr>
            <w:tcW w:w="5058" w:type="dxa"/>
            <w:vAlign w:val="center"/>
          </w:tcPr>
          <w:p w14:paraId="20A9F2B4"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32D0AF72"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0AE769E8"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6AD69350"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44DE6072"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3104592E" w14:textId="77777777" w:rsidTr="009E26D5">
        <w:trPr>
          <w:trHeight w:val="3100"/>
        </w:trPr>
        <w:tc>
          <w:tcPr>
            <w:tcW w:w="5058" w:type="dxa"/>
          </w:tcPr>
          <w:p w14:paraId="432C61D7"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18B25697"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0CB09E66"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6EB963BA"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5933CB02"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32FFF00F"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1FA92B3F" w14:textId="77777777" w:rsidR="000A21BB" w:rsidRPr="009D7258" w:rsidRDefault="000A21BB" w:rsidP="009E26D5">
            <w:pPr>
              <w:rPr>
                <w:rFonts w:ascii="Arial" w:hAnsi="Arial" w:cs="Arial"/>
                <w:b/>
                <w:bCs/>
                <w:color w:val="000000"/>
              </w:rPr>
            </w:pPr>
          </w:p>
        </w:tc>
        <w:tc>
          <w:tcPr>
            <w:tcW w:w="1350" w:type="dxa"/>
          </w:tcPr>
          <w:p w14:paraId="37ECC16A" w14:textId="77777777" w:rsidR="000A21BB" w:rsidRPr="00E66F2D" w:rsidRDefault="000A21BB" w:rsidP="009E26D5">
            <w:pPr>
              <w:jc w:val="center"/>
              <w:rPr>
                <w:rFonts w:ascii="Arial" w:hAnsi="Arial" w:cs="Arial"/>
                <w:b/>
                <w:color w:val="000000"/>
              </w:rPr>
            </w:pPr>
          </w:p>
        </w:tc>
        <w:tc>
          <w:tcPr>
            <w:tcW w:w="1350" w:type="dxa"/>
          </w:tcPr>
          <w:p w14:paraId="10C4DBD3" w14:textId="0B456D65" w:rsidR="000A21BB" w:rsidRPr="00E66F2D" w:rsidRDefault="000A21BB" w:rsidP="009E26D5">
            <w:pPr>
              <w:jc w:val="center"/>
              <w:rPr>
                <w:rFonts w:ascii="Arial" w:hAnsi="Arial" w:cs="Arial"/>
                <w:b/>
                <w:color w:val="000000"/>
              </w:rPr>
            </w:pPr>
          </w:p>
        </w:tc>
        <w:tc>
          <w:tcPr>
            <w:tcW w:w="1440" w:type="dxa"/>
          </w:tcPr>
          <w:p w14:paraId="6B31D8BC" w14:textId="29F4EC58" w:rsidR="000A21BB" w:rsidRPr="00197C6A" w:rsidRDefault="00197C6A" w:rsidP="009E26D5">
            <w:pPr>
              <w:jc w:val="center"/>
              <w:rPr>
                <w:rFonts w:ascii="Arial" w:hAnsi="Arial" w:cs="Arial"/>
                <w:b/>
              </w:rPr>
            </w:pPr>
            <w:r w:rsidRPr="00197C6A">
              <w:rPr>
                <w:rFonts w:ascii="Arial" w:hAnsi="Arial" w:cs="Arial"/>
                <w:b/>
              </w:rPr>
              <w:t>X</w:t>
            </w:r>
          </w:p>
        </w:tc>
        <w:tc>
          <w:tcPr>
            <w:tcW w:w="6660" w:type="dxa"/>
          </w:tcPr>
          <w:p w14:paraId="49A542BE" w14:textId="77777777" w:rsidR="000A21BB" w:rsidRDefault="00D87BF2" w:rsidP="009E26D5">
            <w:pPr>
              <w:rPr>
                <w:rFonts w:ascii="Arial" w:hAnsi="Arial" w:cs="Arial"/>
                <w:bCs/>
                <w:color w:val="000000"/>
              </w:rPr>
            </w:pPr>
            <w:r w:rsidRPr="00D87BF2">
              <w:rPr>
                <w:rFonts w:ascii="Arial" w:hAnsi="Arial" w:cs="Arial"/>
                <w:bCs/>
                <w:color w:val="000000"/>
              </w:rPr>
              <w:t xml:space="preserve">Potential from withdrawal or reduction of services </w:t>
            </w:r>
            <w:r w:rsidR="00257CF8">
              <w:rPr>
                <w:rFonts w:ascii="Arial" w:hAnsi="Arial" w:cs="Arial"/>
                <w:bCs/>
                <w:color w:val="000000"/>
              </w:rPr>
              <w:t>to limit access to places of worship or faith centres.</w:t>
            </w:r>
          </w:p>
          <w:p w14:paraId="36A7A03D" w14:textId="77777777" w:rsidR="007006FA" w:rsidRDefault="007006FA" w:rsidP="009E26D5">
            <w:pPr>
              <w:rPr>
                <w:rFonts w:ascii="Arial" w:hAnsi="Arial" w:cs="Arial"/>
                <w:bCs/>
                <w:color w:val="000000"/>
              </w:rPr>
            </w:pPr>
          </w:p>
          <w:p w14:paraId="3D629D55" w14:textId="33FECEBB" w:rsidR="007006FA" w:rsidRDefault="007006FA" w:rsidP="009E26D5">
            <w:pPr>
              <w:rPr>
                <w:rFonts w:ascii="Arial" w:hAnsi="Arial" w:cs="Arial"/>
                <w:bCs/>
                <w:color w:val="000000"/>
              </w:rPr>
            </w:pPr>
            <w:r>
              <w:rPr>
                <w:rFonts w:ascii="Arial" w:hAnsi="Arial" w:cs="Arial"/>
                <w:bCs/>
                <w:color w:val="000000"/>
              </w:rPr>
              <w:t xml:space="preserve">Reduction of 124 service </w:t>
            </w:r>
            <w:r w:rsidR="00E36F60">
              <w:rPr>
                <w:rFonts w:ascii="Arial" w:hAnsi="Arial" w:cs="Arial"/>
                <w:bCs/>
                <w:color w:val="000000"/>
              </w:rPr>
              <w:t>to Eskdalemuir through merge with 120 service wil</w:t>
            </w:r>
            <w:r w:rsidR="00212616">
              <w:rPr>
                <w:rFonts w:ascii="Arial" w:hAnsi="Arial" w:cs="Arial"/>
                <w:bCs/>
                <w:color w:val="000000"/>
              </w:rPr>
              <w:t>l</w:t>
            </w:r>
            <w:r w:rsidR="00E36F60">
              <w:rPr>
                <w:rFonts w:ascii="Arial" w:hAnsi="Arial" w:cs="Arial"/>
                <w:bCs/>
                <w:color w:val="000000"/>
              </w:rPr>
              <w:t xml:space="preserve"> potentially have withdrawn connectively to Samye Ling Buddhist Centre</w:t>
            </w:r>
          </w:p>
          <w:p w14:paraId="72548F24" w14:textId="45EDFA21" w:rsidR="00BA263C" w:rsidRPr="00D87BF2" w:rsidRDefault="00BA263C" w:rsidP="009E26D5">
            <w:pPr>
              <w:rPr>
                <w:rFonts w:ascii="Arial" w:hAnsi="Arial" w:cs="Arial"/>
                <w:bCs/>
                <w:color w:val="000000"/>
              </w:rPr>
            </w:pPr>
          </w:p>
        </w:tc>
      </w:tr>
    </w:tbl>
    <w:p w14:paraId="0EDE125B" w14:textId="7737EF23" w:rsidR="00CB2F2E" w:rsidRDefault="00CB2F2E" w:rsidP="00CB2F2E">
      <w:pPr>
        <w:pStyle w:val="NormalWeb"/>
        <w:spacing w:before="0" w:beforeAutospacing="0" w:after="0" w:afterAutospacing="0"/>
        <w:ind w:left="540" w:hanging="540"/>
        <w:rPr>
          <w:rFonts w:ascii="Arial" w:hAnsi="Arial" w:cs="Arial"/>
          <w:color w:val="000000"/>
        </w:rPr>
      </w:pPr>
      <w:r>
        <w:rPr>
          <w:rFonts w:ascii="Arial" w:hAnsi="Arial" w:cs="Arial"/>
          <w:b/>
          <w:bCs/>
          <w:color w:val="000000"/>
        </w:rPr>
        <w:br w:type="page"/>
      </w:r>
      <w:r w:rsidR="000C49DB" w:rsidRPr="000C49DB">
        <w:rPr>
          <w:rFonts w:ascii="Arial" w:hAnsi="Arial" w:cs="Arial"/>
          <w:b/>
          <w:color w:val="000000"/>
        </w:rPr>
        <w:lastRenderedPageBreak/>
        <w:t>2</w:t>
      </w:r>
      <w:r w:rsidR="00FF687D">
        <w:rPr>
          <w:rFonts w:ascii="Arial" w:hAnsi="Arial" w:cs="Arial"/>
          <w:b/>
          <w:color w:val="000000"/>
        </w:rPr>
        <w:t>1</w:t>
      </w:r>
      <w:r>
        <w:rPr>
          <w:rFonts w:ascii="Arial" w:hAnsi="Arial" w:cs="Arial"/>
          <w:b/>
          <w:bCs/>
          <w:color w:val="000000"/>
        </w:rPr>
        <w:tab/>
      </w:r>
      <w:r w:rsidRPr="00B525A0">
        <w:rPr>
          <w:rFonts w:ascii="Arial" w:hAnsi="Arial" w:cs="Arial"/>
          <w:b/>
          <w:bCs/>
          <w:color w:val="000000"/>
        </w:rPr>
        <w:t>SEXUAL ORIENTATION</w:t>
      </w:r>
    </w:p>
    <w:p w14:paraId="7872DBF6" w14:textId="77777777" w:rsidR="00CB2F2E" w:rsidRDefault="00CB2F2E" w:rsidP="00CB2F2E">
      <w:pPr>
        <w:pStyle w:val="NormalWeb"/>
        <w:spacing w:before="0" w:beforeAutospacing="0" w:after="0" w:afterAutospacing="0"/>
        <w:rPr>
          <w:rFonts w:ascii="Arial" w:hAnsi="Arial" w:cs="Arial"/>
        </w:rPr>
      </w:pPr>
    </w:p>
    <w:p w14:paraId="696D6154" w14:textId="77777777" w:rsidR="004A0502" w:rsidRDefault="00CB2F2E" w:rsidP="004A0502">
      <w:pPr>
        <w:pStyle w:val="NormalWeb"/>
        <w:spacing w:before="0" w:beforeAutospacing="0" w:after="0" w:afterAutospacing="0"/>
        <w:rPr>
          <w:rFonts w:ascii="Arial" w:hAnsi="Arial" w:cs="Arial"/>
          <w:color w:val="000000"/>
        </w:rPr>
      </w:pPr>
      <w:r w:rsidRPr="006D39D2">
        <w:rPr>
          <w:rFonts w:ascii="Arial" w:hAnsi="Arial" w:cs="Arial"/>
        </w:rPr>
        <w:t>Whether a person's sexual attraction is towards their own sex, th</w:t>
      </w:r>
      <w:r>
        <w:rPr>
          <w:rFonts w:ascii="Arial" w:hAnsi="Arial" w:cs="Arial"/>
        </w:rPr>
        <w:t>e opposite sex</w:t>
      </w:r>
      <w:r w:rsidR="009F1539">
        <w:rPr>
          <w:rFonts w:ascii="Arial" w:hAnsi="Arial" w:cs="Arial"/>
        </w:rPr>
        <w:t xml:space="preserve">, </w:t>
      </w:r>
      <w:r>
        <w:rPr>
          <w:rFonts w:ascii="Arial" w:hAnsi="Arial" w:cs="Arial"/>
        </w:rPr>
        <w:t>to both sexes</w:t>
      </w:r>
      <w:r w:rsidR="009F1539">
        <w:rPr>
          <w:rFonts w:ascii="Arial" w:hAnsi="Arial" w:cs="Arial"/>
        </w:rPr>
        <w:t xml:space="preserve"> or to an individual regardless of their sex</w:t>
      </w:r>
      <w:r>
        <w:rPr>
          <w:rFonts w:ascii="Arial" w:hAnsi="Arial" w:cs="Arial"/>
        </w:rPr>
        <w:t xml:space="preserve">.  </w:t>
      </w:r>
      <w:r w:rsidRPr="00B525A0">
        <w:rPr>
          <w:rFonts w:ascii="Arial" w:hAnsi="Arial" w:cs="Arial"/>
          <w:color w:val="000000"/>
        </w:rPr>
        <w:t xml:space="preserve">This includes people who are </w:t>
      </w:r>
      <w:r>
        <w:rPr>
          <w:rFonts w:ascii="Arial" w:hAnsi="Arial" w:cs="Arial"/>
          <w:color w:val="000000"/>
        </w:rPr>
        <w:t xml:space="preserve">heterosexual, </w:t>
      </w:r>
      <w:r w:rsidRPr="00B525A0">
        <w:rPr>
          <w:rFonts w:ascii="Arial" w:hAnsi="Arial" w:cs="Arial"/>
          <w:color w:val="000000"/>
        </w:rPr>
        <w:t>lesbian, gay</w:t>
      </w:r>
      <w:r w:rsidR="009F1539">
        <w:rPr>
          <w:rFonts w:ascii="Arial" w:hAnsi="Arial" w:cs="Arial"/>
          <w:color w:val="000000"/>
        </w:rPr>
        <w:t xml:space="preserve">, </w:t>
      </w:r>
      <w:r w:rsidRPr="00B525A0">
        <w:rPr>
          <w:rFonts w:ascii="Arial" w:hAnsi="Arial" w:cs="Arial"/>
          <w:color w:val="000000"/>
        </w:rPr>
        <w:t>bisexual</w:t>
      </w:r>
      <w:r w:rsidR="009F1539">
        <w:rPr>
          <w:rFonts w:ascii="Arial" w:hAnsi="Arial" w:cs="Arial"/>
          <w:color w:val="000000"/>
        </w:rPr>
        <w:t xml:space="preserve"> or pansexual</w:t>
      </w:r>
      <w:r w:rsidRPr="00B525A0">
        <w:rPr>
          <w:rFonts w:ascii="Arial" w:hAnsi="Arial" w:cs="Arial"/>
          <w:color w:val="000000"/>
        </w:rPr>
        <w:t xml:space="preserve">.  </w:t>
      </w:r>
      <w:r w:rsidR="004A0502">
        <w:rPr>
          <w:rFonts w:ascii="Arial" w:hAnsi="Arial" w:cs="Arial"/>
          <w:color w:val="000000"/>
        </w:rPr>
        <w:t>For example:</w:t>
      </w:r>
    </w:p>
    <w:p w14:paraId="243BC230" w14:textId="77777777" w:rsidR="008126C1" w:rsidRDefault="008126C1" w:rsidP="004A0502">
      <w:pPr>
        <w:pStyle w:val="NormalWeb"/>
        <w:spacing w:before="0" w:beforeAutospacing="0" w:after="0" w:afterAutospacing="0"/>
        <w:rPr>
          <w:rFonts w:ascii="Arial" w:hAnsi="Arial" w:cs="Arial"/>
          <w:color w:val="000000"/>
        </w:rPr>
      </w:pPr>
    </w:p>
    <w:p w14:paraId="239569C8" w14:textId="77777777" w:rsidR="004A0502" w:rsidRDefault="00CB2F2E" w:rsidP="008A66A9">
      <w:pPr>
        <w:pStyle w:val="NormalWeb"/>
        <w:numPr>
          <w:ilvl w:val="0"/>
          <w:numId w:val="16"/>
        </w:numPr>
        <w:spacing w:before="0" w:beforeAutospacing="0" w:after="0" w:afterAutospacing="0"/>
        <w:rPr>
          <w:rFonts w:ascii="Arial" w:hAnsi="Arial" w:cs="Arial"/>
          <w:color w:val="000000"/>
        </w:rPr>
      </w:pPr>
      <w:r w:rsidRPr="00035049">
        <w:rPr>
          <w:rFonts w:ascii="Arial" w:hAnsi="Arial" w:cs="Arial"/>
          <w:color w:val="000000"/>
        </w:rPr>
        <w:t xml:space="preserve">What are the issues for this group in terms of your function or policy?  </w:t>
      </w:r>
    </w:p>
    <w:p w14:paraId="3607D5EE" w14:textId="77777777" w:rsidR="00CB2F2E" w:rsidRPr="00B525A0" w:rsidRDefault="00CB2F2E" w:rsidP="008A66A9">
      <w:pPr>
        <w:pStyle w:val="NormalWeb"/>
        <w:numPr>
          <w:ilvl w:val="0"/>
          <w:numId w:val="16"/>
        </w:numPr>
        <w:spacing w:before="0" w:beforeAutospacing="0" w:after="0" w:afterAutospacing="0"/>
        <w:rPr>
          <w:rFonts w:ascii="Arial" w:hAnsi="Arial" w:cs="Arial"/>
          <w:color w:val="000000"/>
        </w:rPr>
      </w:pPr>
      <w:r w:rsidRPr="00B525A0">
        <w:rPr>
          <w:rFonts w:ascii="Arial" w:hAnsi="Arial" w:cs="Arial"/>
          <w:color w:val="000000"/>
        </w:rPr>
        <w:t xml:space="preserve">Are the needs of this group being met?  </w:t>
      </w:r>
    </w:p>
    <w:p w14:paraId="65A6CEBF" w14:textId="77777777" w:rsidR="00CB2F2E" w:rsidRDefault="00CB2F2E" w:rsidP="00CB2F2E">
      <w:pPr>
        <w:tabs>
          <w:tab w:val="left" w:pos="2331"/>
          <w:tab w:val="left" w:pos="3493"/>
          <w:tab w:val="left" w:pos="4705"/>
          <w:tab w:val="left" w:pos="6006"/>
          <w:tab w:val="left" w:pos="9321"/>
        </w:tabs>
        <w:rPr>
          <w:rFonts w:ascii="Arial" w:hAnsi="Arial" w:cs="Arial"/>
          <w:color w:val="000000"/>
        </w:rPr>
      </w:pPr>
    </w:p>
    <w:p w14:paraId="4B565392" w14:textId="729158F6" w:rsidR="00CB2F2E" w:rsidRPr="0051289D" w:rsidRDefault="00CB2F2E" w:rsidP="00CB2F2E">
      <w:pPr>
        <w:tabs>
          <w:tab w:val="left" w:pos="2331"/>
          <w:tab w:val="left" w:pos="3493"/>
          <w:tab w:val="left" w:pos="4705"/>
          <w:tab w:val="left" w:pos="6006"/>
          <w:tab w:val="left" w:pos="9321"/>
        </w:tabs>
      </w:pPr>
      <w:r w:rsidRPr="00B525A0">
        <w:rPr>
          <w:rFonts w:ascii="Arial" w:hAnsi="Arial" w:cs="Arial"/>
          <w:color w:val="000000"/>
        </w:rPr>
        <w:t xml:space="preserve">Useful </w:t>
      </w:r>
      <w:r w:rsidR="0027463E">
        <w:rPr>
          <w:rFonts w:ascii="Arial" w:hAnsi="Arial" w:cs="Arial"/>
          <w:color w:val="000000"/>
        </w:rPr>
        <w:t>resources</w:t>
      </w:r>
      <w:r w:rsidRPr="00B525A0">
        <w:rPr>
          <w:rFonts w:ascii="Arial" w:hAnsi="Arial" w:cs="Arial"/>
          <w:color w:val="000000"/>
        </w:rPr>
        <w:t>:</w:t>
      </w:r>
      <w:r>
        <w:t xml:space="preserve"> </w:t>
      </w:r>
      <w:hyperlink r:id="rId58" w:history="1">
        <w:r w:rsidRPr="0074201B">
          <w:rPr>
            <w:rStyle w:val="Hyperlink"/>
            <w:rFonts w:ascii="Arial" w:hAnsi="Arial" w:cs="Arial"/>
          </w:rPr>
          <w:t>LGBT Youth</w:t>
        </w:r>
      </w:hyperlink>
      <w:r>
        <w:t xml:space="preserve">  </w:t>
      </w:r>
      <w:r w:rsidR="00334236">
        <w:t xml:space="preserve">  </w:t>
      </w:r>
      <w:hyperlink r:id="rId59" w:history="1">
        <w:r w:rsidR="000C49DB" w:rsidRPr="000C49DB">
          <w:rPr>
            <w:rStyle w:val="Hyperlink"/>
            <w:rFonts w:ascii="Arial" w:hAnsi="Arial" w:cs="Arial"/>
          </w:rPr>
          <w:t>LGBT Plus</w:t>
        </w:r>
        <w:r w:rsidR="00334236" w:rsidRPr="00334236">
          <w:rPr>
            <w:rStyle w:val="Hyperlink"/>
          </w:rPr>
          <w:t xml:space="preserve">  </w:t>
        </w:r>
      </w:hyperlink>
      <w:r w:rsidR="00334236">
        <w:t xml:space="preserve"> </w:t>
      </w:r>
      <w:hyperlink r:id="rId60" w:history="1">
        <w:r w:rsidRPr="00B70481">
          <w:rPr>
            <w:rStyle w:val="Hyperlink"/>
            <w:rFonts w:ascii="Arial" w:hAnsi="Arial" w:cs="Arial"/>
          </w:rPr>
          <w:t>Stonewall Scotland</w:t>
        </w:r>
        <w:r w:rsidRPr="00B70481">
          <w:rPr>
            <w:rStyle w:val="Hyperlink"/>
          </w:rPr>
          <w:t xml:space="preserve">   </w:t>
        </w:r>
      </w:hyperlink>
      <w:r>
        <w:t xml:space="preserve"> </w:t>
      </w:r>
      <w:hyperlink r:id="rId61" w:history="1">
        <w:r w:rsidRPr="0074201B">
          <w:rPr>
            <w:rStyle w:val="Hyperlink"/>
            <w:rFonts w:ascii="Arial" w:hAnsi="Arial" w:cs="Arial"/>
          </w:rPr>
          <w:t>Equality Network</w:t>
        </w:r>
      </w:hyperlink>
      <w:r w:rsidR="0051289D">
        <w:rPr>
          <w:rStyle w:val="Hyperlink"/>
          <w:rFonts w:ascii="Arial" w:hAnsi="Arial" w:cs="Arial"/>
        </w:rPr>
        <w:t xml:space="preserve"> </w:t>
      </w:r>
      <w:r w:rsidR="0051289D">
        <w:rPr>
          <w:rStyle w:val="Hyperlink"/>
          <w:rFonts w:ascii="Arial" w:hAnsi="Arial" w:cs="Arial"/>
          <w:color w:val="auto"/>
          <w:u w:val="none"/>
        </w:rPr>
        <w:tab/>
      </w:r>
      <w:hyperlink r:id="rId62" w:history="1">
        <w:r w:rsidR="0051289D" w:rsidRPr="0051289D">
          <w:rPr>
            <w:rStyle w:val="Hyperlink"/>
            <w:rFonts w:ascii="Arial" w:hAnsi="Arial" w:cs="Arial"/>
          </w:rPr>
          <w:t>D</w:t>
        </w:r>
        <w:r w:rsidR="0051289D">
          <w:rPr>
            <w:rStyle w:val="Hyperlink"/>
            <w:rFonts w:ascii="Arial" w:hAnsi="Arial" w:cs="Arial"/>
          </w:rPr>
          <w:t xml:space="preserve">umfries and </w:t>
        </w:r>
        <w:r w:rsidR="0051289D" w:rsidRPr="0051289D">
          <w:rPr>
            <w:rStyle w:val="Hyperlink"/>
            <w:rFonts w:ascii="Arial" w:hAnsi="Arial" w:cs="Arial"/>
          </w:rPr>
          <w:t>G</w:t>
        </w:r>
        <w:r w:rsidR="0051289D">
          <w:rPr>
            <w:rStyle w:val="Hyperlink"/>
            <w:rFonts w:ascii="Arial" w:hAnsi="Arial" w:cs="Arial"/>
          </w:rPr>
          <w:t xml:space="preserve">alloway </w:t>
        </w:r>
        <w:r w:rsidR="0051289D" w:rsidRPr="0051289D">
          <w:rPr>
            <w:rStyle w:val="Hyperlink"/>
            <w:rFonts w:ascii="Arial" w:hAnsi="Arial" w:cs="Arial"/>
          </w:rPr>
          <w:t>C</w:t>
        </w:r>
        <w:r w:rsidR="0051289D">
          <w:rPr>
            <w:rStyle w:val="Hyperlink"/>
            <w:rFonts w:ascii="Arial" w:hAnsi="Arial" w:cs="Arial"/>
          </w:rPr>
          <w:t>ouncil</w:t>
        </w:r>
        <w:r w:rsidR="0051289D" w:rsidRPr="0051289D">
          <w:rPr>
            <w:rStyle w:val="Hyperlink"/>
            <w:rFonts w:ascii="Arial" w:hAnsi="Arial" w:cs="Arial"/>
          </w:rPr>
          <w:t xml:space="preserve"> Equality Outcomes</w:t>
        </w:r>
      </w:hyperlink>
    </w:p>
    <w:p w14:paraId="49D0EE3E" w14:textId="77777777" w:rsidR="00CB2F2E" w:rsidRDefault="00CB2F2E" w:rsidP="00CB2F2E">
      <w:pPr>
        <w:tabs>
          <w:tab w:val="left" w:pos="2331"/>
          <w:tab w:val="left" w:pos="3493"/>
          <w:tab w:val="left" w:pos="4705"/>
          <w:tab w:val="left" w:pos="6006"/>
          <w:tab w:val="left" w:pos="9321"/>
        </w:tabs>
      </w:pPr>
    </w:p>
    <w:p w14:paraId="6F509112" w14:textId="77777777" w:rsidR="00CB2F2E" w:rsidRDefault="00CB2F2E" w:rsidP="00CB2F2E">
      <w:pPr>
        <w:tabs>
          <w:tab w:val="left" w:pos="2331"/>
          <w:tab w:val="left" w:pos="3493"/>
          <w:tab w:val="left" w:pos="4705"/>
          <w:tab w:val="left" w:pos="6006"/>
          <w:tab w:val="left" w:pos="9321"/>
        </w:tabs>
        <w:rPr>
          <w:rFonts w:ascii="Arial" w:hAnsi="Arial" w:cs="Arial"/>
        </w:rPr>
      </w:pPr>
      <w:r>
        <w:rPr>
          <w:rFonts w:ascii="Arial" w:hAnsi="Arial" w:cs="Arial"/>
        </w:rPr>
        <w:t>How does your policy affect this protected characteristic?</w:t>
      </w:r>
    </w:p>
    <w:p w14:paraId="00DA437F" w14:textId="77777777" w:rsidR="00CB2F2E" w:rsidRDefault="00CB2F2E" w:rsidP="00CB2F2E">
      <w:pPr>
        <w:tabs>
          <w:tab w:val="left" w:pos="2331"/>
          <w:tab w:val="left" w:pos="3493"/>
          <w:tab w:val="left" w:pos="4705"/>
          <w:tab w:val="left" w:pos="6006"/>
          <w:tab w:val="left" w:pos="9321"/>
        </w:tabs>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790D102F" w14:textId="77777777" w:rsidTr="009E26D5">
        <w:trPr>
          <w:trHeight w:val="578"/>
        </w:trPr>
        <w:tc>
          <w:tcPr>
            <w:tcW w:w="5058" w:type="dxa"/>
            <w:vAlign w:val="center"/>
          </w:tcPr>
          <w:p w14:paraId="505C1E9A"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790ECE03"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48024D1D"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1B552D7A"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2DBE4FED"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73D882C6" w14:textId="77777777" w:rsidTr="009E26D5">
        <w:trPr>
          <w:trHeight w:val="3100"/>
        </w:trPr>
        <w:tc>
          <w:tcPr>
            <w:tcW w:w="5058" w:type="dxa"/>
          </w:tcPr>
          <w:p w14:paraId="0532DA28"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0AE7E669"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7D7EEE42"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098748F3"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26064634"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59C00E02"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37E649C1" w14:textId="77777777" w:rsidR="000A21BB" w:rsidRPr="009D7258" w:rsidRDefault="000A21BB" w:rsidP="009E26D5">
            <w:pPr>
              <w:rPr>
                <w:rFonts w:ascii="Arial" w:hAnsi="Arial" w:cs="Arial"/>
                <w:b/>
                <w:bCs/>
                <w:color w:val="000000"/>
              </w:rPr>
            </w:pPr>
          </w:p>
        </w:tc>
        <w:tc>
          <w:tcPr>
            <w:tcW w:w="1350" w:type="dxa"/>
          </w:tcPr>
          <w:p w14:paraId="18A84197" w14:textId="77777777" w:rsidR="000A21BB" w:rsidRPr="00E66F2D" w:rsidRDefault="000A21BB" w:rsidP="009E26D5">
            <w:pPr>
              <w:jc w:val="center"/>
              <w:rPr>
                <w:rFonts w:ascii="Arial" w:hAnsi="Arial" w:cs="Arial"/>
                <w:b/>
                <w:color w:val="000000"/>
              </w:rPr>
            </w:pPr>
          </w:p>
        </w:tc>
        <w:tc>
          <w:tcPr>
            <w:tcW w:w="1350" w:type="dxa"/>
          </w:tcPr>
          <w:p w14:paraId="09E8F47B" w14:textId="255B8C16" w:rsidR="000A21BB" w:rsidRPr="00E66F2D" w:rsidRDefault="00197C6A" w:rsidP="009E26D5">
            <w:pPr>
              <w:jc w:val="center"/>
              <w:rPr>
                <w:rFonts w:ascii="Arial" w:hAnsi="Arial" w:cs="Arial"/>
                <w:b/>
                <w:color w:val="000000"/>
              </w:rPr>
            </w:pPr>
            <w:r>
              <w:rPr>
                <w:rFonts w:ascii="Arial" w:hAnsi="Arial" w:cs="Arial"/>
                <w:b/>
                <w:color w:val="000000"/>
              </w:rPr>
              <w:t>X</w:t>
            </w:r>
          </w:p>
        </w:tc>
        <w:tc>
          <w:tcPr>
            <w:tcW w:w="1440" w:type="dxa"/>
          </w:tcPr>
          <w:p w14:paraId="48F7D61E" w14:textId="77777777" w:rsidR="000A21BB" w:rsidRPr="00E66F2D" w:rsidRDefault="000A21BB" w:rsidP="009E26D5">
            <w:pPr>
              <w:jc w:val="center"/>
              <w:rPr>
                <w:rFonts w:ascii="Arial" w:hAnsi="Arial" w:cs="Arial"/>
                <w:b/>
                <w:color w:val="000000"/>
              </w:rPr>
            </w:pPr>
          </w:p>
        </w:tc>
        <w:tc>
          <w:tcPr>
            <w:tcW w:w="6660" w:type="dxa"/>
          </w:tcPr>
          <w:p w14:paraId="66DE2905" w14:textId="4419DE04" w:rsidR="000A21BB" w:rsidRPr="00513A2C" w:rsidRDefault="000A21BB" w:rsidP="009E26D5">
            <w:pPr>
              <w:rPr>
                <w:rFonts w:ascii="Arial" w:hAnsi="Arial" w:cs="Arial"/>
                <w:bCs/>
                <w:color w:val="000000"/>
              </w:rPr>
            </w:pPr>
          </w:p>
        </w:tc>
      </w:tr>
    </w:tbl>
    <w:p w14:paraId="541DDD97" w14:textId="77777777" w:rsidR="00CB2F2E" w:rsidRDefault="00CB2F2E" w:rsidP="00CB2F2E">
      <w:pPr>
        <w:pStyle w:val="NormalWeb"/>
        <w:spacing w:before="0" w:beforeAutospacing="0" w:after="0" w:afterAutospacing="0"/>
        <w:rPr>
          <w:rFonts w:ascii="Arial" w:hAnsi="Arial" w:cs="Arial"/>
          <w:b/>
          <w:color w:val="000000"/>
        </w:rPr>
      </w:pPr>
    </w:p>
    <w:p w14:paraId="18CAC6D8" w14:textId="77777777" w:rsidR="00CB2F2E" w:rsidRDefault="00CB2F2E" w:rsidP="00CB2F2E">
      <w:pPr>
        <w:pStyle w:val="NormalWeb"/>
        <w:spacing w:before="0" w:beforeAutospacing="0" w:after="0" w:afterAutospacing="0"/>
        <w:rPr>
          <w:rFonts w:ascii="Arial" w:hAnsi="Arial" w:cs="Arial"/>
          <w:b/>
          <w:color w:val="000000"/>
        </w:rPr>
      </w:pPr>
    </w:p>
    <w:p w14:paraId="363B0FE8" w14:textId="5D95F3CA" w:rsidR="00CB2F2E" w:rsidRDefault="00CB2F2E" w:rsidP="00CB2F2E">
      <w:pPr>
        <w:pStyle w:val="NormalWeb"/>
        <w:spacing w:before="0" w:beforeAutospacing="0" w:after="0" w:afterAutospacing="0"/>
        <w:ind w:left="540" w:hanging="540"/>
        <w:rPr>
          <w:rFonts w:ascii="Arial" w:hAnsi="Arial" w:cs="Arial"/>
          <w:b/>
          <w:color w:val="000000"/>
        </w:rPr>
      </w:pPr>
      <w:r>
        <w:rPr>
          <w:rFonts w:ascii="Arial" w:hAnsi="Arial" w:cs="Arial"/>
          <w:b/>
          <w:color w:val="000000"/>
        </w:rPr>
        <w:br w:type="page"/>
      </w:r>
      <w:r w:rsidR="000C49DB" w:rsidRPr="000C49DB">
        <w:rPr>
          <w:rFonts w:ascii="Arial" w:hAnsi="Arial" w:cs="Arial"/>
          <w:b/>
          <w:bCs/>
          <w:color w:val="000000"/>
        </w:rPr>
        <w:lastRenderedPageBreak/>
        <w:t>2</w:t>
      </w:r>
      <w:r w:rsidR="00FF687D">
        <w:rPr>
          <w:rFonts w:ascii="Arial" w:hAnsi="Arial" w:cs="Arial"/>
          <w:b/>
          <w:bCs/>
          <w:color w:val="000000"/>
        </w:rPr>
        <w:t>2</w:t>
      </w:r>
      <w:r>
        <w:rPr>
          <w:rFonts w:ascii="Arial" w:hAnsi="Arial" w:cs="Arial"/>
          <w:b/>
          <w:color w:val="000000"/>
        </w:rPr>
        <w:tab/>
      </w:r>
      <w:r w:rsidRPr="00B525A0">
        <w:rPr>
          <w:rFonts w:ascii="Arial" w:hAnsi="Arial" w:cs="Arial"/>
          <w:b/>
          <w:color w:val="000000"/>
        </w:rPr>
        <w:t>HUMAN RIGHTS</w:t>
      </w:r>
    </w:p>
    <w:p w14:paraId="12DDFD0B" w14:textId="77777777" w:rsidR="00CB2F2E" w:rsidRDefault="00CB2F2E" w:rsidP="00CB2F2E">
      <w:pPr>
        <w:pStyle w:val="NormalWeb"/>
        <w:spacing w:before="0" w:beforeAutospacing="0" w:after="0" w:afterAutospacing="0"/>
        <w:rPr>
          <w:rFonts w:ascii="Arial" w:hAnsi="Arial" w:cs="Arial"/>
        </w:rPr>
      </w:pPr>
    </w:p>
    <w:p w14:paraId="69414697" w14:textId="684C0A5A" w:rsidR="00CB2F2E" w:rsidRDefault="00CB2F2E" w:rsidP="00CB2F2E">
      <w:pPr>
        <w:rPr>
          <w:rFonts w:ascii="Arial" w:hAnsi="Arial" w:cs="Arial"/>
        </w:rPr>
      </w:pPr>
      <w:r>
        <w:rPr>
          <w:rFonts w:ascii="Arial" w:hAnsi="Arial" w:cs="Arial"/>
        </w:rPr>
        <w:t xml:space="preserve">This is about protecting and promoting individuals’ rights and freedoms in relation the </w:t>
      </w:r>
      <w:hyperlink r:id="rId63" w:history="1">
        <w:r w:rsidRPr="00674E07">
          <w:rPr>
            <w:rStyle w:val="Hyperlink"/>
            <w:rFonts w:ascii="Arial" w:hAnsi="Arial" w:cs="Arial"/>
          </w:rPr>
          <w:t>Human Rights Act 1998</w:t>
        </w:r>
      </w:hyperlink>
      <w:r>
        <w:rPr>
          <w:rFonts w:ascii="Arial" w:hAnsi="Arial" w:cs="Arial"/>
        </w:rPr>
        <w:t xml:space="preserve">. </w:t>
      </w:r>
    </w:p>
    <w:p w14:paraId="083E0685" w14:textId="3D2C7387" w:rsidR="00CB2F2E" w:rsidRDefault="00CB2F2E" w:rsidP="00CB2F2E">
      <w:pPr>
        <w:rPr>
          <w:rFonts w:ascii="Arial" w:hAnsi="Arial" w:cs="Arial"/>
        </w:rPr>
      </w:pPr>
    </w:p>
    <w:tbl>
      <w:tblPr>
        <w:tblStyle w:val="TableGrid"/>
        <w:tblW w:w="15114" w:type="dxa"/>
        <w:tblLook w:val="04A0" w:firstRow="1" w:lastRow="0" w:firstColumn="1" w:lastColumn="0" w:noHBand="0" w:noVBand="1"/>
      </w:tblPr>
      <w:tblGrid>
        <w:gridCol w:w="2447"/>
        <w:gridCol w:w="12667"/>
      </w:tblGrid>
      <w:tr w:rsidR="007908B8" w:rsidRPr="00B270C7" w14:paraId="18F2D430" w14:textId="77777777" w:rsidTr="005125D5">
        <w:trPr>
          <w:trHeight w:val="656"/>
        </w:trPr>
        <w:tc>
          <w:tcPr>
            <w:tcW w:w="2447" w:type="dxa"/>
            <w:vAlign w:val="center"/>
          </w:tcPr>
          <w:p w14:paraId="5E91B432" w14:textId="77777777" w:rsidR="007908B8" w:rsidRPr="00B270C7" w:rsidRDefault="007908B8" w:rsidP="007908B8">
            <w:pPr>
              <w:rPr>
                <w:rFonts w:ascii="Arial" w:hAnsi="Arial" w:cs="Arial"/>
              </w:rPr>
            </w:pPr>
            <w:r>
              <w:rPr>
                <w:rFonts w:ascii="Arial" w:hAnsi="Arial" w:cs="Arial"/>
              </w:rPr>
              <w:t>Article 2</w:t>
            </w:r>
          </w:p>
        </w:tc>
        <w:tc>
          <w:tcPr>
            <w:tcW w:w="12667" w:type="dxa"/>
            <w:tcBorders>
              <w:top w:val="single" w:sz="4" w:space="0" w:color="auto"/>
            </w:tcBorders>
            <w:vAlign w:val="center"/>
          </w:tcPr>
          <w:p w14:paraId="16BAD7BB" w14:textId="77777777" w:rsidR="007908B8" w:rsidRPr="00B270C7" w:rsidRDefault="007908B8" w:rsidP="007908B8">
            <w:pPr>
              <w:rPr>
                <w:rFonts w:ascii="Arial" w:hAnsi="Arial" w:cs="Arial"/>
              </w:rPr>
            </w:pPr>
            <w:r w:rsidRPr="00287311">
              <w:rPr>
                <w:rFonts w:ascii="Arial" w:hAnsi="Arial" w:cs="Arial"/>
                <w:b/>
                <w:bCs/>
              </w:rPr>
              <w:t>Right to Life</w:t>
            </w:r>
            <w:r>
              <w:rPr>
                <w:rFonts w:ascii="Arial" w:hAnsi="Arial" w:cs="Arial"/>
              </w:rPr>
              <w:t xml:space="preserve"> – protects your life, by law.  The state is required to investigate suspicious deaths and deaths in custody</w:t>
            </w:r>
          </w:p>
        </w:tc>
      </w:tr>
      <w:tr w:rsidR="007908B8" w:rsidRPr="00B270C7" w14:paraId="7D83790A" w14:textId="77777777" w:rsidTr="005125D5">
        <w:trPr>
          <w:trHeight w:val="656"/>
        </w:trPr>
        <w:tc>
          <w:tcPr>
            <w:tcW w:w="2447" w:type="dxa"/>
            <w:vAlign w:val="center"/>
          </w:tcPr>
          <w:p w14:paraId="36C2F235" w14:textId="77777777" w:rsidR="007908B8" w:rsidRPr="00B270C7" w:rsidRDefault="007908B8" w:rsidP="007908B8">
            <w:pPr>
              <w:rPr>
                <w:rFonts w:ascii="Arial" w:hAnsi="Arial" w:cs="Arial"/>
              </w:rPr>
            </w:pPr>
            <w:r>
              <w:rPr>
                <w:rFonts w:ascii="Arial" w:hAnsi="Arial" w:cs="Arial"/>
              </w:rPr>
              <w:t>Article 3</w:t>
            </w:r>
          </w:p>
        </w:tc>
        <w:tc>
          <w:tcPr>
            <w:tcW w:w="12667" w:type="dxa"/>
            <w:vAlign w:val="center"/>
          </w:tcPr>
          <w:p w14:paraId="6FD29AA4" w14:textId="77777777" w:rsidR="007908B8" w:rsidRPr="00B270C7" w:rsidRDefault="007908B8" w:rsidP="007908B8">
            <w:pPr>
              <w:rPr>
                <w:rFonts w:ascii="Arial" w:hAnsi="Arial" w:cs="Arial"/>
              </w:rPr>
            </w:pPr>
            <w:r w:rsidRPr="00287311">
              <w:rPr>
                <w:rFonts w:ascii="Arial" w:hAnsi="Arial" w:cs="Arial"/>
                <w:b/>
                <w:bCs/>
              </w:rPr>
              <w:t>Freedom from torture and inhuman or degrading treatment</w:t>
            </w:r>
            <w:r>
              <w:rPr>
                <w:rFonts w:ascii="Arial" w:hAnsi="Arial" w:cs="Arial"/>
              </w:rPr>
              <w:t xml:space="preserve"> - </w:t>
            </w:r>
            <w:r w:rsidRPr="00B270C7">
              <w:rPr>
                <w:rFonts w:ascii="Arial" w:hAnsi="Arial" w:cs="Arial"/>
              </w:rPr>
              <w:t>you should never be tortured or treated in an inhuman or degrading way, no matter what the situation</w:t>
            </w:r>
          </w:p>
        </w:tc>
      </w:tr>
      <w:tr w:rsidR="007908B8" w:rsidRPr="00B270C7" w14:paraId="6BB71FCC" w14:textId="77777777" w:rsidTr="005125D5">
        <w:trPr>
          <w:trHeight w:val="656"/>
        </w:trPr>
        <w:tc>
          <w:tcPr>
            <w:tcW w:w="2447" w:type="dxa"/>
            <w:vAlign w:val="center"/>
          </w:tcPr>
          <w:p w14:paraId="37C77164" w14:textId="77777777" w:rsidR="007908B8" w:rsidRPr="00B270C7" w:rsidRDefault="007908B8" w:rsidP="007908B8">
            <w:pPr>
              <w:rPr>
                <w:rFonts w:ascii="Arial" w:hAnsi="Arial" w:cs="Arial"/>
              </w:rPr>
            </w:pPr>
            <w:r>
              <w:rPr>
                <w:rFonts w:ascii="Arial" w:hAnsi="Arial" w:cs="Arial"/>
              </w:rPr>
              <w:t>Article 4</w:t>
            </w:r>
          </w:p>
        </w:tc>
        <w:tc>
          <w:tcPr>
            <w:tcW w:w="12667" w:type="dxa"/>
            <w:vAlign w:val="center"/>
          </w:tcPr>
          <w:p w14:paraId="7955CD6F" w14:textId="77777777" w:rsidR="007908B8" w:rsidRPr="00287311" w:rsidRDefault="007908B8" w:rsidP="007908B8">
            <w:pPr>
              <w:spacing w:before="100" w:after="100"/>
              <w:rPr>
                <w:rFonts w:ascii="Arial" w:hAnsi="Arial" w:cs="Arial"/>
                <w:b/>
                <w:bCs/>
              </w:rPr>
            </w:pPr>
            <w:r w:rsidRPr="00287311">
              <w:rPr>
                <w:rFonts w:ascii="Arial" w:hAnsi="Arial" w:cs="Arial"/>
                <w:b/>
                <w:bCs/>
              </w:rPr>
              <w:t>Freedom from slavery and forced labour</w:t>
            </w:r>
            <w:r>
              <w:rPr>
                <w:rFonts w:ascii="Arial" w:hAnsi="Arial" w:cs="Arial"/>
                <w:b/>
                <w:bCs/>
              </w:rPr>
              <w:t xml:space="preserve"> - </w:t>
            </w:r>
            <w:r w:rsidRPr="00B270C7">
              <w:rPr>
                <w:rFonts w:ascii="Arial" w:hAnsi="Arial" w:cs="Arial"/>
              </w:rPr>
              <w:t>you should not be treated like a slave or subjected to forced labour</w:t>
            </w:r>
          </w:p>
        </w:tc>
      </w:tr>
      <w:tr w:rsidR="007908B8" w:rsidRPr="00B270C7" w14:paraId="3E87F8BE" w14:textId="77777777" w:rsidTr="005125D5">
        <w:trPr>
          <w:trHeight w:val="656"/>
        </w:trPr>
        <w:tc>
          <w:tcPr>
            <w:tcW w:w="2447" w:type="dxa"/>
            <w:vAlign w:val="center"/>
          </w:tcPr>
          <w:p w14:paraId="6B4BB457" w14:textId="77777777" w:rsidR="007908B8" w:rsidRPr="00B270C7" w:rsidRDefault="007908B8" w:rsidP="007908B8">
            <w:pPr>
              <w:rPr>
                <w:rFonts w:ascii="Arial" w:hAnsi="Arial" w:cs="Arial"/>
              </w:rPr>
            </w:pPr>
            <w:r>
              <w:rPr>
                <w:rFonts w:ascii="Arial" w:hAnsi="Arial" w:cs="Arial"/>
              </w:rPr>
              <w:t>Article 5</w:t>
            </w:r>
          </w:p>
        </w:tc>
        <w:tc>
          <w:tcPr>
            <w:tcW w:w="12667" w:type="dxa"/>
            <w:vAlign w:val="center"/>
          </w:tcPr>
          <w:p w14:paraId="525268B6" w14:textId="77777777" w:rsidR="007908B8" w:rsidRPr="00287311" w:rsidRDefault="007908B8" w:rsidP="007908B8">
            <w:pPr>
              <w:rPr>
                <w:rFonts w:ascii="Arial" w:hAnsi="Arial" w:cs="Arial"/>
                <w:b/>
                <w:bCs/>
              </w:rPr>
            </w:pPr>
            <w:r w:rsidRPr="00287311">
              <w:rPr>
                <w:rFonts w:ascii="Arial" w:hAnsi="Arial" w:cs="Arial"/>
                <w:b/>
                <w:bCs/>
              </w:rPr>
              <w:t>Right to liberty and security</w:t>
            </w:r>
            <w:r>
              <w:rPr>
                <w:rFonts w:ascii="Arial" w:hAnsi="Arial" w:cs="Arial"/>
                <w:b/>
                <w:bCs/>
              </w:rPr>
              <w:t xml:space="preserve"> - </w:t>
            </w:r>
            <w:r w:rsidRPr="00B270C7">
              <w:rPr>
                <w:rFonts w:ascii="Arial" w:hAnsi="Arial" w:cs="Arial"/>
              </w:rPr>
              <w:t>you have the right to be free and the state can only imprison you with very good reason – for example, if you are convicted of a crime</w:t>
            </w:r>
          </w:p>
        </w:tc>
      </w:tr>
      <w:tr w:rsidR="007908B8" w:rsidRPr="00B270C7" w14:paraId="49C158CE" w14:textId="77777777" w:rsidTr="005125D5">
        <w:trPr>
          <w:trHeight w:val="656"/>
        </w:trPr>
        <w:tc>
          <w:tcPr>
            <w:tcW w:w="2447" w:type="dxa"/>
            <w:vAlign w:val="center"/>
          </w:tcPr>
          <w:p w14:paraId="015E56B6" w14:textId="77777777" w:rsidR="007908B8" w:rsidRPr="00B270C7" w:rsidRDefault="007908B8" w:rsidP="007908B8">
            <w:pPr>
              <w:rPr>
                <w:rFonts w:ascii="Arial" w:hAnsi="Arial" w:cs="Arial"/>
              </w:rPr>
            </w:pPr>
            <w:r>
              <w:rPr>
                <w:rFonts w:ascii="Arial" w:hAnsi="Arial" w:cs="Arial"/>
              </w:rPr>
              <w:t>Article 6 and 7</w:t>
            </w:r>
          </w:p>
        </w:tc>
        <w:tc>
          <w:tcPr>
            <w:tcW w:w="12667" w:type="dxa"/>
            <w:vAlign w:val="center"/>
          </w:tcPr>
          <w:p w14:paraId="1B3134C0" w14:textId="77777777" w:rsidR="007908B8" w:rsidRPr="00287311" w:rsidRDefault="007908B8" w:rsidP="007908B8">
            <w:pPr>
              <w:spacing w:before="100" w:after="100"/>
              <w:rPr>
                <w:rFonts w:ascii="Arial" w:hAnsi="Arial" w:cs="Arial"/>
                <w:b/>
                <w:bCs/>
              </w:rPr>
            </w:pPr>
            <w:r w:rsidRPr="00287311">
              <w:rPr>
                <w:rFonts w:ascii="Arial" w:hAnsi="Arial" w:cs="Arial"/>
                <w:b/>
                <w:bCs/>
              </w:rPr>
              <w:t>Right to a fair trial and no punishment without law</w:t>
            </w:r>
            <w:r>
              <w:rPr>
                <w:rFonts w:ascii="Arial" w:hAnsi="Arial" w:cs="Arial"/>
                <w:b/>
                <w:bCs/>
              </w:rPr>
              <w:t xml:space="preserve"> - </w:t>
            </w:r>
            <w:r w:rsidRPr="00B270C7">
              <w:rPr>
                <w:rFonts w:ascii="Arial" w:hAnsi="Arial" w:cs="Arial"/>
              </w:rPr>
              <w:t>you are innocent until proven guilty. If accused of a crime, you have the right to hear the evidence against you, in a court of law</w:t>
            </w:r>
          </w:p>
        </w:tc>
      </w:tr>
      <w:tr w:rsidR="007908B8" w:rsidRPr="00B270C7" w14:paraId="433ACFEC" w14:textId="77777777" w:rsidTr="005125D5">
        <w:trPr>
          <w:trHeight w:val="656"/>
        </w:trPr>
        <w:tc>
          <w:tcPr>
            <w:tcW w:w="2447" w:type="dxa"/>
            <w:vAlign w:val="center"/>
          </w:tcPr>
          <w:p w14:paraId="1978BEE0" w14:textId="77777777" w:rsidR="007908B8" w:rsidRPr="00B270C7" w:rsidRDefault="007908B8" w:rsidP="007908B8">
            <w:pPr>
              <w:rPr>
                <w:rFonts w:ascii="Arial" w:hAnsi="Arial" w:cs="Arial"/>
              </w:rPr>
            </w:pPr>
            <w:r>
              <w:rPr>
                <w:rFonts w:ascii="Arial" w:hAnsi="Arial" w:cs="Arial"/>
              </w:rPr>
              <w:t>Article 8</w:t>
            </w:r>
          </w:p>
        </w:tc>
        <w:tc>
          <w:tcPr>
            <w:tcW w:w="12667" w:type="dxa"/>
            <w:vAlign w:val="center"/>
          </w:tcPr>
          <w:p w14:paraId="483F660D" w14:textId="77777777" w:rsidR="007908B8" w:rsidRPr="00287311" w:rsidRDefault="007908B8" w:rsidP="007908B8">
            <w:pPr>
              <w:rPr>
                <w:rFonts w:ascii="Arial" w:hAnsi="Arial" w:cs="Arial"/>
                <w:b/>
                <w:bCs/>
              </w:rPr>
            </w:pPr>
            <w:r w:rsidRPr="00287311">
              <w:rPr>
                <w:rFonts w:ascii="Arial" w:hAnsi="Arial" w:cs="Arial"/>
                <w:b/>
                <w:bCs/>
              </w:rPr>
              <w:t>Respect for your private and family life, home and correspondence</w:t>
            </w:r>
            <w:r>
              <w:rPr>
                <w:rFonts w:ascii="Arial" w:hAnsi="Arial" w:cs="Arial"/>
                <w:b/>
                <w:bCs/>
              </w:rPr>
              <w:t xml:space="preserve"> – </w:t>
            </w:r>
            <w:r w:rsidRPr="00FE6D03">
              <w:rPr>
                <w:rFonts w:ascii="Arial" w:hAnsi="Arial" w:cs="Arial"/>
              </w:rPr>
              <w:t>you have the right to live your life privately and enjoy family relationships without interference from government</w:t>
            </w:r>
          </w:p>
        </w:tc>
      </w:tr>
      <w:tr w:rsidR="007908B8" w:rsidRPr="00B270C7" w14:paraId="316F839F" w14:textId="77777777" w:rsidTr="005125D5">
        <w:trPr>
          <w:trHeight w:val="656"/>
        </w:trPr>
        <w:tc>
          <w:tcPr>
            <w:tcW w:w="2447" w:type="dxa"/>
            <w:vAlign w:val="center"/>
          </w:tcPr>
          <w:p w14:paraId="42476A59" w14:textId="77777777" w:rsidR="007908B8" w:rsidRPr="00B270C7" w:rsidRDefault="007908B8" w:rsidP="007908B8">
            <w:pPr>
              <w:rPr>
                <w:rFonts w:ascii="Arial" w:hAnsi="Arial" w:cs="Arial"/>
              </w:rPr>
            </w:pPr>
            <w:r>
              <w:rPr>
                <w:rFonts w:ascii="Arial" w:hAnsi="Arial" w:cs="Arial"/>
              </w:rPr>
              <w:t>Article 9</w:t>
            </w:r>
          </w:p>
        </w:tc>
        <w:tc>
          <w:tcPr>
            <w:tcW w:w="12667" w:type="dxa"/>
            <w:vAlign w:val="center"/>
          </w:tcPr>
          <w:p w14:paraId="48C7BB76" w14:textId="77777777" w:rsidR="007908B8" w:rsidRPr="00287311" w:rsidRDefault="007908B8" w:rsidP="007908B8">
            <w:pPr>
              <w:rPr>
                <w:rFonts w:ascii="Arial" w:hAnsi="Arial" w:cs="Arial"/>
                <w:b/>
                <w:bCs/>
              </w:rPr>
            </w:pPr>
            <w:r w:rsidRPr="00287311">
              <w:rPr>
                <w:rFonts w:ascii="Arial" w:hAnsi="Arial" w:cs="Arial"/>
                <w:b/>
                <w:bCs/>
              </w:rPr>
              <w:t>Freedom of thought, belief and religion</w:t>
            </w:r>
            <w:r>
              <w:rPr>
                <w:rFonts w:ascii="Arial" w:hAnsi="Arial" w:cs="Arial"/>
                <w:b/>
                <w:bCs/>
              </w:rPr>
              <w:t xml:space="preserve"> - </w:t>
            </w:r>
            <w:r w:rsidRPr="00B270C7">
              <w:rPr>
                <w:rFonts w:ascii="Arial" w:hAnsi="Arial" w:cs="Arial"/>
              </w:rPr>
              <w:t>you can believe what you like and practise your religion or beliefs</w:t>
            </w:r>
          </w:p>
        </w:tc>
      </w:tr>
      <w:tr w:rsidR="007908B8" w:rsidRPr="00B270C7" w14:paraId="1574CA61" w14:textId="77777777" w:rsidTr="005125D5">
        <w:trPr>
          <w:trHeight w:val="656"/>
        </w:trPr>
        <w:tc>
          <w:tcPr>
            <w:tcW w:w="2447" w:type="dxa"/>
            <w:vAlign w:val="center"/>
          </w:tcPr>
          <w:p w14:paraId="1E1937DE" w14:textId="77777777" w:rsidR="007908B8" w:rsidRPr="00B270C7" w:rsidRDefault="007908B8" w:rsidP="007908B8">
            <w:pPr>
              <w:rPr>
                <w:rFonts w:ascii="Arial" w:hAnsi="Arial" w:cs="Arial"/>
              </w:rPr>
            </w:pPr>
            <w:r>
              <w:rPr>
                <w:rFonts w:ascii="Arial" w:hAnsi="Arial" w:cs="Arial"/>
              </w:rPr>
              <w:t xml:space="preserve">Article 10 </w:t>
            </w:r>
          </w:p>
        </w:tc>
        <w:tc>
          <w:tcPr>
            <w:tcW w:w="12667" w:type="dxa"/>
            <w:vAlign w:val="center"/>
          </w:tcPr>
          <w:p w14:paraId="4880EF9A" w14:textId="77777777" w:rsidR="007908B8" w:rsidRPr="00287311" w:rsidRDefault="007908B8" w:rsidP="007908B8">
            <w:pPr>
              <w:rPr>
                <w:rFonts w:ascii="Arial" w:hAnsi="Arial" w:cs="Arial"/>
                <w:b/>
                <w:bCs/>
              </w:rPr>
            </w:pPr>
            <w:r w:rsidRPr="00287311">
              <w:rPr>
                <w:rFonts w:ascii="Arial" w:hAnsi="Arial" w:cs="Arial"/>
                <w:b/>
                <w:bCs/>
              </w:rPr>
              <w:t>Freedom of expression</w:t>
            </w:r>
            <w:r>
              <w:rPr>
                <w:rFonts w:ascii="Arial" w:hAnsi="Arial" w:cs="Arial"/>
                <w:b/>
                <w:bCs/>
              </w:rPr>
              <w:t xml:space="preserve"> – </w:t>
            </w:r>
            <w:r w:rsidRPr="00256A0F">
              <w:rPr>
                <w:rFonts w:ascii="Arial" w:hAnsi="Arial" w:cs="Arial"/>
              </w:rPr>
              <w:t>your right to hold your own opinions and to express them freely</w:t>
            </w:r>
          </w:p>
        </w:tc>
      </w:tr>
      <w:tr w:rsidR="007908B8" w:rsidRPr="00B270C7" w14:paraId="6FE5217A" w14:textId="77777777" w:rsidTr="005125D5">
        <w:trPr>
          <w:trHeight w:val="656"/>
        </w:trPr>
        <w:tc>
          <w:tcPr>
            <w:tcW w:w="2447" w:type="dxa"/>
            <w:vAlign w:val="center"/>
          </w:tcPr>
          <w:p w14:paraId="3C84A023" w14:textId="77777777" w:rsidR="007908B8" w:rsidRPr="00B270C7" w:rsidRDefault="007908B8" w:rsidP="007908B8">
            <w:pPr>
              <w:rPr>
                <w:rFonts w:ascii="Arial" w:hAnsi="Arial" w:cs="Arial"/>
              </w:rPr>
            </w:pPr>
            <w:r>
              <w:rPr>
                <w:rFonts w:ascii="Arial" w:hAnsi="Arial" w:cs="Arial"/>
              </w:rPr>
              <w:t>Article 11</w:t>
            </w:r>
          </w:p>
        </w:tc>
        <w:tc>
          <w:tcPr>
            <w:tcW w:w="12667" w:type="dxa"/>
            <w:vAlign w:val="center"/>
          </w:tcPr>
          <w:p w14:paraId="470041B2" w14:textId="77777777" w:rsidR="007908B8" w:rsidRPr="00287311" w:rsidRDefault="007908B8" w:rsidP="007908B8">
            <w:pPr>
              <w:rPr>
                <w:rFonts w:ascii="Arial" w:hAnsi="Arial" w:cs="Arial"/>
                <w:b/>
                <w:bCs/>
              </w:rPr>
            </w:pPr>
            <w:r w:rsidRPr="00287311">
              <w:rPr>
                <w:rFonts w:ascii="Arial" w:hAnsi="Arial" w:cs="Arial"/>
                <w:b/>
                <w:bCs/>
              </w:rPr>
              <w:t>Freedom of assembly and association</w:t>
            </w:r>
            <w:r>
              <w:rPr>
                <w:rFonts w:ascii="Arial" w:hAnsi="Arial" w:cs="Arial"/>
                <w:b/>
                <w:bCs/>
              </w:rPr>
              <w:t xml:space="preserve"> – </w:t>
            </w:r>
            <w:r w:rsidRPr="00430AD8">
              <w:rPr>
                <w:rFonts w:ascii="Arial" w:hAnsi="Arial" w:cs="Arial"/>
              </w:rPr>
              <w:t>your right to protest by holding meetings and demonstrations with other people</w:t>
            </w:r>
          </w:p>
        </w:tc>
      </w:tr>
      <w:tr w:rsidR="007908B8" w:rsidRPr="00B270C7" w14:paraId="7FAD1F83" w14:textId="77777777" w:rsidTr="005125D5">
        <w:trPr>
          <w:trHeight w:val="656"/>
        </w:trPr>
        <w:tc>
          <w:tcPr>
            <w:tcW w:w="2447" w:type="dxa"/>
            <w:vAlign w:val="center"/>
          </w:tcPr>
          <w:p w14:paraId="44424107" w14:textId="77777777" w:rsidR="007908B8" w:rsidRPr="00B270C7" w:rsidRDefault="007908B8" w:rsidP="007908B8">
            <w:pPr>
              <w:rPr>
                <w:rFonts w:ascii="Arial" w:hAnsi="Arial" w:cs="Arial"/>
              </w:rPr>
            </w:pPr>
            <w:r>
              <w:rPr>
                <w:rFonts w:ascii="Arial" w:hAnsi="Arial" w:cs="Arial"/>
              </w:rPr>
              <w:t>Article 12</w:t>
            </w:r>
          </w:p>
        </w:tc>
        <w:tc>
          <w:tcPr>
            <w:tcW w:w="12667" w:type="dxa"/>
            <w:vAlign w:val="center"/>
          </w:tcPr>
          <w:p w14:paraId="3CC57F30" w14:textId="77777777" w:rsidR="007908B8" w:rsidRPr="00287311" w:rsidRDefault="007908B8" w:rsidP="007908B8">
            <w:pPr>
              <w:rPr>
                <w:rFonts w:ascii="Arial" w:hAnsi="Arial" w:cs="Arial"/>
                <w:b/>
                <w:bCs/>
              </w:rPr>
            </w:pPr>
            <w:r w:rsidRPr="00287311">
              <w:rPr>
                <w:rFonts w:ascii="Arial" w:hAnsi="Arial" w:cs="Arial"/>
                <w:b/>
                <w:bCs/>
              </w:rPr>
              <w:t>Right to marry and start a family</w:t>
            </w:r>
            <w:r>
              <w:rPr>
                <w:rFonts w:ascii="Arial" w:hAnsi="Arial" w:cs="Arial"/>
                <w:b/>
                <w:bCs/>
              </w:rPr>
              <w:t xml:space="preserve"> - </w:t>
            </w:r>
            <w:r w:rsidRPr="00B270C7">
              <w:rPr>
                <w:rFonts w:ascii="Arial" w:hAnsi="Arial" w:cs="Arial"/>
              </w:rPr>
              <w:t>you have the right to marry and raise a family</w:t>
            </w:r>
          </w:p>
        </w:tc>
      </w:tr>
      <w:tr w:rsidR="007908B8" w:rsidRPr="00B270C7" w14:paraId="0F84C2EA" w14:textId="77777777" w:rsidTr="005125D5">
        <w:trPr>
          <w:trHeight w:val="656"/>
        </w:trPr>
        <w:tc>
          <w:tcPr>
            <w:tcW w:w="2447" w:type="dxa"/>
            <w:vAlign w:val="center"/>
          </w:tcPr>
          <w:p w14:paraId="2F9EE4F1" w14:textId="77777777" w:rsidR="007908B8" w:rsidRDefault="007908B8" w:rsidP="007908B8">
            <w:pPr>
              <w:rPr>
                <w:rFonts w:ascii="Arial" w:hAnsi="Arial" w:cs="Arial"/>
              </w:rPr>
            </w:pPr>
            <w:r>
              <w:rPr>
                <w:rFonts w:ascii="Arial" w:hAnsi="Arial" w:cs="Arial"/>
              </w:rPr>
              <w:t>Article 14</w:t>
            </w:r>
          </w:p>
        </w:tc>
        <w:tc>
          <w:tcPr>
            <w:tcW w:w="12667" w:type="dxa"/>
            <w:vAlign w:val="center"/>
          </w:tcPr>
          <w:p w14:paraId="7DC1D13B" w14:textId="77777777" w:rsidR="007908B8" w:rsidRPr="00287311" w:rsidRDefault="007908B8" w:rsidP="007908B8">
            <w:pPr>
              <w:rPr>
                <w:rFonts w:ascii="Arial" w:hAnsi="Arial" w:cs="Arial"/>
                <w:b/>
                <w:bCs/>
              </w:rPr>
            </w:pPr>
            <w:r w:rsidRPr="00287311">
              <w:rPr>
                <w:rFonts w:ascii="Arial" w:hAnsi="Arial" w:cs="Arial"/>
                <w:b/>
                <w:bCs/>
              </w:rPr>
              <w:t>Protection from discrimination in respect of these rights and freedoms</w:t>
            </w:r>
            <w:r>
              <w:rPr>
                <w:rFonts w:ascii="Arial" w:hAnsi="Arial" w:cs="Arial"/>
                <w:b/>
                <w:bCs/>
              </w:rPr>
              <w:t xml:space="preserve"> - </w:t>
            </w:r>
            <w:r w:rsidRPr="00B270C7">
              <w:rPr>
                <w:rFonts w:ascii="Arial" w:hAnsi="Arial" w:cs="Arial"/>
              </w:rPr>
              <w:t>everyone’s rights are equal. You should not be treated unfairly – because, for example, of your gender, race, sexuality, religion or age</w:t>
            </w:r>
          </w:p>
        </w:tc>
      </w:tr>
      <w:tr w:rsidR="008E5BC2" w:rsidRPr="00B270C7" w14:paraId="7C428B56" w14:textId="77777777" w:rsidTr="005125D5">
        <w:trPr>
          <w:trHeight w:val="656"/>
        </w:trPr>
        <w:tc>
          <w:tcPr>
            <w:tcW w:w="2447" w:type="dxa"/>
            <w:vAlign w:val="center"/>
          </w:tcPr>
          <w:p w14:paraId="19F04513" w14:textId="1CD8EB53" w:rsidR="008E5BC2" w:rsidRDefault="008E5BC2" w:rsidP="007908B8">
            <w:pPr>
              <w:rPr>
                <w:rFonts w:ascii="Arial" w:hAnsi="Arial" w:cs="Arial"/>
              </w:rPr>
            </w:pPr>
            <w:r>
              <w:rPr>
                <w:rFonts w:ascii="Arial" w:hAnsi="Arial" w:cs="Arial"/>
              </w:rPr>
              <w:t>Protocol 1, Article 1</w:t>
            </w:r>
          </w:p>
        </w:tc>
        <w:tc>
          <w:tcPr>
            <w:tcW w:w="12667" w:type="dxa"/>
            <w:vAlign w:val="center"/>
          </w:tcPr>
          <w:p w14:paraId="3196AB9E" w14:textId="364C1A75" w:rsidR="008E5BC2" w:rsidRPr="00287311" w:rsidRDefault="008E5BC2" w:rsidP="007908B8">
            <w:pPr>
              <w:rPr>
                <w:rFonts w:ascii="Arial" w:hAnsi="Arial" w:cs="Arial"/>
                <w:b/>
                <w:bCs/>
              </w:rPr>
            </w:pPr>
            <w:r>
              <w:rPr>
                <w:rFonts w:ascii="Arial" w:hAnsi="Arial" w:cs="Arial"/>
                <w:b/>
                <w:bCs/>
              </w:rPr>
              <w:t xml:space="preserve">Right to peaceful enjoyment </w:t>
            </w:r>
            <w:r w:rsidR="006E606A">
              <w:rPr>
                <w:rFonts w:ascii="Arial" w:hAnsi="Arial" w:cs="Arial"/>
                <w:b/>
                <w:bCs/>
              </w:rPr>
              <w:t>of your property</w:t>
            </w:r>
            <w:r w:rsidR="00D150F7">
              <w:rPr>
                <w:rFonts w:ascii="Arial" w:hAnsi="Arial" w:cs="Arial"/>
                <w:b/>
                <w:bCs/>
              </w:rPr>
              <w:t xml:space="preserve"> </w:t>
            </w:r>
            <w:r w:rsidR="00D150F7" w:rsidRPr="00932D5D">
              <w:rPr>
                <w:rFonts w:ascii="Arial" w:hAnsi="Arial" w:cs="Arial"/>
              </w:rPr>
              <w:t>– property can include things such as land, houses, objects you own, shares, licenses, leases, pa</w:t>
            </w:r>
            <w:r w:rsidR="00932D5D">
              <w:rPr>
                <w:rFonts w:ascii="Arial" w:hAnsi="Arial" w:cs="Arial"/>
              </w:rPr>
              <w:t>tents, money, pensions and certain types of welfare</w:t>
            </w:r>
            <w:r w:rsidR="005125D5">
              <w:rPr>
                <w:rFonts w:ascii="Arial" w:hAnsi="Arial" w:cs="Arial"/>
              </w:rPr>
              <w:t xml:space="preserve"> benefits</w:t>
            </w:r>
          </w:p>
        </w:tc>
      </w:tr>
      <w:tr w:rsidR="006E606A" w:rsidRPr="00B270C7" w14:paraId="4F22354A" w14:textId="77777777" w:rsidTr="005125D5">
        <w:trPr>
          <w:trHeight w:val="656"/>
        </w:trPr>
        <w:tc>
          <w:tcPr>
            <w:tcW w:w="2447" w:type="dxa"/>
            <w:vAlign w:val="center"/>
          </w:tcPr>
          <w:p w14:paraId="0E55F758" w14:textId="16B58DFC" w:rsidR="006E606A" w:rsidRDefault="00D150F7" w:rsidP="007908B8">
            <w:pPr>
              <w:rPr>
                <w:rFonts w:ascii="Arial" w:hAnsi="Arial" w:cs="Arial"/>
              </w:rPr>
            </w:pPr>
            <w:r>
              <w:rPr>
                <w:rFonts w:ascii="Arial" w:hAnsi="Arial" w:cs="Arial"/>
              </w:rPr>
              <w:t>Protocol 1, Article 2</w:t>
            </w:r>
          </w:p>
        </w:tc>
        <w:tc>
          <w:tcPr>
            <w:tcW w:w="12667" w:type="dxa"/>
            <w:vAlign w:val="center"/>
          </w:tcPr>
          <w:p w14:paraId="12FEAC3C" w14:textId="71326B52" w:rsidR="006E606A" w:rsidRDefault="00D150F7" w:rsidP="007908B8">
            <w:pPr>
              <w:rPr>
                <w:rFonts w:ascii="Arial" w:hAnsi="Arial" w:cs="Arial"/>
                <w:b/>
                <w:bCs/>
              </w:rPr>
            </w:pPr>
            <w:r>
              <w:rPr>
                <w:rFonts w:ascii="Arial" w:hAnsi="Arial" w:cs="Arial"/>
                <w:b/>
                <w:bCs/>
              </w:rPr>
              <w:t>Right to Education</w:t>
            </w:r>
            <w:r w:rsidR="005125D5">
              <w:rPr>
                <w:rFonts w:ascii="Arial" w:hAnsi="Arial" w:cs="Arial"/>
                <w:b/>
                <w:bCs/>
              </w:rPr>
              <w:t xml:space="preserve"> </w:t>
            </w:r>
            <w:r w:rsidR="005125D5" w:rsidRPr="005125D5">
              <w:rPr>
                <w:rFonts w:ascii="Arial" w:hAnsi="Arial" w:cs="Arial"/>
              </w:rPr>
              <w:t>– protects</w:t>
            </w:r>
            <w:r w:rsidR="005125D5">
              <w:rPr>
                <w:rFonts w:ascii="Arial" w:hAnsi="Arial" w:cs="Arial"/>
                <w:b/>
                <w:bCs/>
              </w:rPr>
              <w:t xml:space="preserve"> </w:t>
            </w:r>
            <w:r w:rsidR="005125D5" w:rsidRPr="005125D5">
              <w:rPr>
                <w:rFonts w:ascii="Arial" w:hAnsi="Arial" w:cs="Arial"/>
              </w:rPr>
              <w:t>your right to an effective education.</w:t>
            </w:r>
            <w:r w:rsidR="005125D5">
              <w:rPr>
                <w:rFonts w:ascii="Arial" w:hAnsi="Arial" w:cs="Arial"/>
              </w:rPr>
              <w:t xml:space="preserve">  Parents also have a right to ensure that their religious and philosophical beliefs are respected during their children’s education</w:t>
            </w:r>
          </w:p>
        </w:tc>
      </w:tr>
      <w:tr w:rsidR="006E606A" w:rsidRPr="00B270C7" w14:paraId="07941DAC" w14:textId="77777777" w:rsidTr="005125D5">
        <w:trPr>
          <w:trHeight w:val="656"/>
        </w:trPr>
        <w:tc>
          <w:tcPr>
            <w:tcW w:w="2447" w:type="dxa"/>
            <w:vAlign w:val="center"/>
          </w:tcPr>
          <w:p w14:paraId="0ECE53AB" w14:textId="3AEE78D0" w:rsidR="006E606A" w:rsidRDefault="00D150F7" w:rsidP="007908B8">
            <w:pPr>
              <w:rPr>
                <w:rFonts w:ascii="Arial" w:hAnsi="Arial" w:cs="Arial"/>
              </w:rPr>
            </w:pPr>
            <w:r>
              <w:rPr>
                <w:rFonts w:ascii="Arial" w:hAnsi="Arial" w:cs="Arial"/>
              </w:rPr>
              <w:lastRenderedPageBreak/>
              <w:t>Protocol 1, Article 3</w:t>
            </w:r>
          </w:p>
        </w:tc>
        <w:tc>
          <w:tcPr>
            <w:tcW w:w="12667" w:type="dxa"/>
            <w:vAlign w:val="center"/>
          </w:tcPr>
          <w:p w14:paraId="1C6C7368" w14:textId="3DF39B58" w:rsidR="006E606A" w:rsidRDefault="00D150F7" w:rsidP="007908B8">
            <w:pPr>
              <w:rPr>
                <w:rFonts w:ascii="Arial" w:hAnsi="Arial" w:cs="Arial"/>
                <w:b/>
                <w:bCs/>
              </w:rPr>
            </w:pPr>
            <w:r>
              <w:rPr>
                <w:rFonts w:ascii="Arial" w:hAnsi="Arial" w:cs="Arial"/>
                <w:b/>
                <w:bCs/>
              </w:rPr>
              <w:t>Right to participate in free elections</w:t>
            </w:r>
            <w:r w:rsidR="005125D5">
              <w:rPr>
                <w:rFonts w:ascii="Arial" w:hAnsi="Arial" w:cs="Arial"/>
                <w:b/>
                <w:bCs/>
              </w:rPr>
              <w:t xml:space="preserve"> </w:t>
            </w:r>
            <w:r w:rsidR="005125D5">
              <w:rPr>
                <w:rFonts w:ascii="Arial" w:hAnsi="Arial" w:cs="Arial"/>
              </w:rPr>
              <w:t>–</w:t>
            </w:r>
            <w:r w:rsidR="005125D5" w:rsidRPr="005125D5">
              <w:rPr>
                <w:rFonts w:ascii="Arial" w:hAnsi="Arial" w:cs="Arial"/>
              </w:rPr>
              <w:t xml:space="preserve"> </w:t>
            </w:r>
            <w:r w:rsidR="005125D5">
              <w:rPr>
                <w:rFonts w:ascii="Arial" w:hAnsi="Arial" w:cs="Arial"/>
              </w:rPr>
              <w:t>support your right to free expression by holding free elections at reasonable intervals</w:t>
            </w:r>
          </w:p>
        </w:tc>
      </w:tr>
      <w:tr w:rsidR="006E606A" w:rsidRPr="00B270C7" w14:paraId="0BBC4283" w14:textId="77777777" w:rsidTr="005125D5">
        <w:trPr>
          <w:trHeight w:val="656"/>
        </w:trPr>
        <w:tc>
          <w:tcPr>
            <w:tcW w:w="2447" w:type="dxa"/>
            <w:vAlign w:val="center"/>
          </w:tcPr>
          <w:p w14:paraId="7587312E" w14:textId="1B56C901" w:rsidR="006E606A" w:rsidRDefault="00D150F7" w:rsidP="007908B8">
            <w:pPr>
              <w:rPr>
                <w:rFonts w:ascii="Arial" w:hAnsi="Arial" w:cs="Arial"/>
              </w:rPr>
            </w:pPr>
            <w:r>
              <w:rPr>
                <w:rFonts w:ascii="Arial" w:hAnsi="Arial" w:cs="Arial"/>
              </w:rPr>
              <w:t>Protocol 13, Article 1</w:t>
            </w:r>
          </w:p>
        </w:tc>
        <w:tc>
          <w:tcPr>
            <w:tcW w:w="12667" w:type="dxa"/>
            <w:vAlign w:val="center"/>
          </w:tcPr>
          <w:p w14:paraId="5E76B9A1" w14:textId="11340DFF" w:rsidR="006E606A" w:rsidRDefault="00D150F7" w:rsidP="007908B8">
            <w:pPr>
              <w:rPr>
                <w:rFonts w:ascii="Arial" w:hAnsi="Arial" w:cs="Arial"/>
                <w:b/>
                <w:bCs/>
              </w:rPr>
            </w:pPr>
            <w:r>
              <w:rPr>
                <w:rFonts w:ascii="Arial" w:hAnsi="Arial" w:cs="Arial"/>
                <w:b/>
                <w:bCs/>
              </w:rPr>
              <w:t>Abolition of the death penalty</w:t>
            </w:r>
            <w:r w:rsidR="005125D5">
              <w:rPr>
                <w:rFonts w:ascii="Arial" w:hAnsi="Arial" w:cs="Arial"/>
                <w:b/>
                <w:bCs/>
              </w:rPr>
              <w:t xml:space="preserve"> </w:t>
            </w:r>
            <w:r w:rsidR="005125D5" w:rsidRPr="005125D5">
              <w:rPr>
                <w:rFonts w:ascii="Arial" w:hAnsi="Arial" w:cs="Arial"/>
              </w:rPr>
              <w:t xml:space="preserve">- no one shall be condemned </w:t>
            </w:r>
            <w:r w:rsidR="005125D5">
              <w:rPr>
                <w:rFonts w:ascii="Arial" w:hAnsi="Arial" w:cs="Arial"/>
              </w:rPr>
              <w:t>to</w:t>
            </w:r>
            <w:r w:rsidR="005125D5" w:rsidRPr="005125D5">
              <w:rPr>
                <w:rFonts w:ascii="Arial" w:hAnsi="Arial" w:cs="Arial"/>
              </w:rPr>
              <w:t xml:space="preserve"> such penalty or executed</w:t>
            </w:r>
          </w:p>
        </w:tc>
      </w:tr>
    </w:tbl>
    <w:p w14:paraId="15ADB4B5" w14:textId="39744B71" w:rsidR="007908B8" w:rsidRDefault="007908B8" w:rsidP="007908B8">
      <w:pPr>
        <w:pStyle w:val="NormalWeb"/>
        <w:rPr>
          <w:rFonts w:ascii="Arial" w:hAnsi="Arial" w:cs="Arial"/>
        </w:rPr>
      </w:pPr>
      <w:r w:rsidRPr="00F77614">
        <w:rPr>
          <w:rFonts w:ascii="Arial" w:hAnsi="Arial" w:cs="Arial"/>
        </w:rPr>
        <w:t xml:space="preserve">*Article 1 and 13 of the ECHR </w:t>
      </w:r>
      <w:r w:rsidR="00A40408">
        <w:rPr>
          <w:rFonts w:ascii="Arial" w:hAnsi="Arial" w:cs="Arial"/>
        </w:rPr>
        <w:t>do</w:t>
      </w:r>
      <w:r w:rsidRPr="00F77614">
        <w:rPr>
          <w:rFonts w:ascii="Arial" w:hAnsi="Arial" w:cs="Arial"/>
        </w:rPr>
        <w:t xml:space="preserve"> not feature in the </w:t>
      </w:r>
      <w:r w:rsidR="00A40408">
        <w:rPr>
          <w:rFonts w:ascii="Arial" w:hAnsi="Arial" w:cs="Arial"/>
        </w:rPr>
        <w:t xml:space="preserve">UK’s Human Rights </w:t>
      </w:r>
      <w:r w:rsidRPr="00F77614">
        <w:rPr>
          <w:rFonts w:ascii="Arial" w:hAnsi="Arial" w:cs="Arial"/>
        </w:rPr>
        <w:t>Act.  This is because, by creating the Human Rights Act, the UK has fulfilled these rights</w:t>
      </w:r>
      <w:r w:rsidR="009712A2">
        <w:rPr>
          <w:rFonts w:ascii="Arial" w:hAnsi="Arial" w:cs="Arial"/>
        </w:rPr>
        <w:t xml:space="preserve"> and therefore there is no requirement for them to be assessed in this Impact Assessment process.</w:t>
      </w:r>
    </w:p>
    <w:p w14:paraId="4A068A82" w14:textId="77777777" w:rsidR="00221B6D" w:rsidRDefault="00CB2F2E" w:rsidP="00CB2F2E">
      <w:pPr>
        <w:tabs>
          <w:tab w:val="left" w:pos="2321"/>
          <w:tab w:val="left" w:pos="3574"/>
          <w:tab w:val="left" w:pos="4804"/>
          <w:tab w:val="left" w:pos="6057"/>
          <w:tab w:val="left" w:pos="8865"/>
        </w:tabs>
        <w:rPr>
          <w:rFonts w:ascii="Arial" w:hAnsi="Arial" w:cs="Arial"/>
        </w:rPr>
      </w:pPr>
      <w:r>
        <w:rPr>
          <w:rFonts w:ascii="Arial" w:hAnsi="Arial" w:cs="Arial"/>
          <w:iCs/>
          <w:color w:val="000000"/>
        </w:rPr>
        <w:t xml:space="preserve">Useful </w:t>
      </w:r>
      <w:r w:rsidR="0027463E">
        <w:rPr>
          <w:rFonts w:ascii="Arial" w:hAnsi="Arial" w:cs="Arial"/>
          <w:iCs/>
          <w:color w:val="000000"/>
        </w:rPr>
        <w:t>r</w:t>
      </w:r>
      <w:r w:rsidR="00221B6D">
        <w:rPr>
          <w:rFonts w:ascii="Arial" w:hAnsi="Arial" w:cs="Arial"/>
          <w:iCs/>
          <w:color w:val="000000"/>
        </w:rPr>
        <w:t>esources</w:t>
      </w:r>
      <w:r>
        <w:rPr>
          <w:rFonts w:ascii="Arial" w:hAnsi="Arial" w:cs="Arial"/>
          <w:iCs/>
          <w:color w:val="000000"/>
        </w:rPr>
        <w:t xml:space="preserve">: </w:t>
      </w:r>
      <w:hyperlink r:id="rId64" w:history="1">
        <w:r w:rsidRPr="00DE0D71">
          <w:rPr>
            <w:rStyle w:val="Hyperlink"/>
            <w:rFonts w:ascii="Arial" w:hAnsi="Arial" w:cs="Arial"/>
            <w:iCs/>
          </w:rPr>
          <w:t xml:space="preserve">Scottish Human Rights Commission </w:t>
        </w:r>
      </w:hyperlink>
      <w:r>
        <w:rPr>
          <w:rFonts w:ascii="Arial" w:hAnsi="Arial" w:cs="Arial"/>
          <w:iCs/>
          <w:color w:val="000000"/>
        </w:rPr>
        <w:t xml:space="preserve"> </w:t>
      </w:r>
      <w:r w:rsidR="00221B6D">
        <w:rPr>
          <w:rFonts w:ascii="Arial" w:hAnsi="Arial" w:cs="Arial"/>
          <w:iCs/>
          <w:color w:val="000000"/>
        </w:rPr>
        <w:t xml:space="preserve">      </w:t>
      </w:r>
      <w:hyperlink r:id="rId65" w:history="1">
        <w:r w:rsidRPr="00DE0D71">
          <w:rPr>
            <w:rStyle w:val="Hyperlink"/>
            <w:rFonts w:ascii="Arial" w:hAnsi="Arial" w:cs="Arial"/>
          </w:rPr>
          <w:t>Equality and Human Rights Commission</w:t>
        </w:r>
      </w:hyperlink>
      <w:r w:rsidR="00221B6D">
        <w:rPr>
          <w:rFonts w:ascii="Arial" w:hAnsi="Arial" w:cs="Arial"/>
        </w:rPr>
        <w:t xml:space="preserve"> </w:t>
      </w:r>
    </w:p>
    <w:p w14:paraId="3E376C76" w14:textId="77777777" w:rsidR="00DC3740" w:rsidRDefault="00DC3740" w:rsidP="00CB2F2E">
      <w:pPr>
        <w:tabs>
          <w:tab w:val="left" w:pos="2321"/>
          <w:tab w:val="left" w:pos="3574"/>
          <w:tab w:val="left" w:pos="4804"/>
          <w:tab w:val="left" w:pos="6057"/>
          <w:tab w:val="left" w:pos="8865"/>
        </w:tabs>
        <w:rPr>
          <w:rFonts w:ascii="Arial" w:hAnsi="Arial" w:cs="Arial"/>
          <w:color w:val="000000"/>
        </w:rPr>
      </w:pPr>
    </w:p>
    <w:p w14:paraId="3EC06C71" w14:textId="77777777" w:rsidR="00CB2F2E" w:rsidRDefault="00CB2F2E" w:rsidP="00CB2F2E">
      <w:pPr>
        <w:tabs>
          <w:tab w:val="left" w:pos="2321"/>
          <w:tab w:val="left" w:pos="3574"/>
          <w:tab w:val="left" w:pos="4804"/>
          <w:tab w:val="left" w:pos="6057"/>
          <w:tab w:val="left" w:pos="8865"/>
        </w:tabs>
        <w:rPr>
          <w:rFonts w:ascii="Arial" w:hAnsi="Arial" w:cs="Arial"/>
        </w:rPr>
      </w:pPr>
      <w:r>
        <w:rPr>
          <w:rFonts w:ascii="Arial" w:hAnsi="Arial" w:cs="Arial"/>
        </w:rPr>
        <w:t>How does your policy affect people’s human rights?</w:t>
      </w:r>
    </w:p>
    <w:p w14:paraId="770CF7ED" w14:textId="77777777" w:rsidR="00CB2F2E" w:rsidRPr="00B525A0" w:rsidRDefault="00CB2F2E" w:rsidP="00CB2F2E">
      <w:pPr>
        <w:tabs>
          <w:tab w:val="left" w:pos="2321"/>
          <w:tab w:val="left" w:pos="3574"/>
          <w:tab w:val="left" w:pos="4804"/>
          <w:tab w:val="left" w:pos="6057"/>
          <w:tab w:val="left" w:pos="8865"/>
        </w:tabs>
        <w:rPr>
          <w:rFonts w:ascii="Arial" w:hAnsi="Arial" w:cs="Arial"/>
          <w:color w:val="000000"/>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570"/>
      </w:tblGrid>
      <w:tr w:rsidR="00CB2F2E" w:rsidRPr="00E66F2D" w14:paraId="7648A67A" w14:textId="77777777" w:rsidTr="009E26D5">
        <w:trPr>
          <w:trHeight w:val="578"/>
        </w:trPr>
        <w:tc>
          <w:tcPr>
            <w:tcW w:w="5058" w:type="dxa"/>
            <w:vAlign w:val="center"/>
          </w:tcPr>
          <w:p w14:paraId="479026E0" w14:textId="77777777" w:rsidR="00CB2F2E" w:rsidRPr="00E66F2D" w:rsidRDefault="009E26D5"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003028E2" w14:textId="77777777" w:rsidR="00CB2F2E" w:rsidRPr="00E66F2D" w:rsidRDefault="00CB2F2E"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529D20D8" w14:textId="77777777" w:rsidR="00CB2F2E" w:rsidRPr="00E66F2D" w:rsidRDefault="00CB2F2E"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7101E7E4" w14:textId="77777777" w:rsidR="00CB2F2E" w:rsidRPr="00E66F2D" w:rsidRDefault="00CB2F2E" w:rsidP="009E26D5">
            <w:pPr>
              <w:jc w:val="center"/>
              <w:rPr>
                <w:rFonts w:ascii="Arial" w:hAnsi="Arial" w:cs="Arial"/>
                <w:b/>
                <w:color w:val="000000"/>
              </w:rPr>
            </w:pPr>
            <w:r w:rsidRPr="00E66F2D">
              <w:rPr>
                <w:rFonts w:ascii="Arial" w:hAnsi="Arial" w:cs="Arial"/>
                <w:b/>
                <w:color w:val="000000"/>
              </w:rPr>
              <w:t>Negative Impact</w:t>
            </w:r>
          </w:p>
        </w:tc>
        <w:tc>
          <w:tcPr>
            <w:tcW w:w="6570" w:type="dxa"/>
            <w:vAlign w:val="center"/>
          </w:tcPr>
          <w:p w14:paraId="712A13DB" w14:textId="77777777" w:rsidR="00CB2F2E" w:rsidRPr="00E66F2D" w:rsidRDefault="00CB2F2E" w:rsidP="009E26D5">
            <w:pPr>
              <w:jc w:val="center"/>
              <w:rPr>
                <w:rFonts w:ascii="Arial" w:hAnsi="Arial" w:cs="Arial"/>
                <w:b/>
                <w:color w:val="000000"/>
              </w:rPr>
            </w:pPr>
            <w:r w:rsidRPr="00E66F2D">
              <w:rPr>
                <w:rFonts w:ascii="Arial" w:hAnsi="Arial" w:cs="Arial"/>
                <w:b/>
                <w:color w:val="000000"/>
              </w:rPr>
              <w:t>Comments</w:t>
            </w:r>
          </w:p>
        </w:tc>
      </w:tr>
      <w:tr w:rsidR="009E26D5" w:rsidRPr="00E66F2D" w14:paraId="79BDCE72" w14:textId="77777777" w:rsidTr="005125D5">
        <w:trPr>
          <w:trHeight w:val="2099"/>
        </w:trPr>
        <w:tc>
          <w:tcPr>
            <w:tcW w:w="5058" w:type="dxa"/>
          </w:tcPr>
          <w:p w14:paraId="5C278224"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72B8879A" w14:textId="77777777" w:rsidR="009E26D5" w:rsidRPr="009D7258"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w:t>
            </w:r>
            <w:r>
              <w:rPr>
                <w:rFonts w:ascii="Arial" w:hAnsi="Arial" w:cs="Arial"/>
                <w:color w:val="000000"/>
              </w:rPr>
              <w:t>the aims of the Human Rights Act</w:t>
            </w:r>
          </w:p>
          <w:p w14:paraId="2C3707B2" w14:textId="77777777" w:rsidR="009E26D5" w:rsidRPr="009D7258" w:rsidRDefault="009E26D5" w:rsidP="008A66A9">
            <w:pPr>
              <w:numPr>
                <w:ilvl w:val="0"/>
                <w:numId w:val="2"/>
              </w:numPr>
              <w:autoSpaceDE w:val="0"/>
              <w:autoSpaceDN w:val="0"/>
              <w:adjustRightInd w:val="0"/>
              <w:ind w:left="426"/>
              <w:rPr>
                <w:rFonts w:ascii="Arial" w:hAnsi="Arial" w:cs="Arial"/>
                <w:color w:val="000000"/>
              </w:rPr>
            </w:pPr>
            <w:r>
              <w:rPr>
                <w:rFonts w:ascii="Arial" w:hAnsi="Arial" w:cs="Arial"/>
              </w:rPr>
              <w:t xml:space="preserve">Prevent </w:t>
            </w:r>
            <w:r w:rsidRPr="00AC25A4">
              <w:rPr>
                <w:rFonts w:ascii="Arial" w:hAnsi="Arial" w:cs="Arial"/>
              </w:rPr>
              <w:t>breaches of human rights</w:t>
            </w:r>
          </w:p>
          <w:p w14:paraId="562F0F1B" w14:textId="77777777" w:rsidR="009E26D5" w:rsidRPr="009D7258" w:rsidRDefault="009E26D5" w:rsidP="008A66A9">
            <w:pPr>
              <w:numPr>
                <w:ilvl w:val="0"/>
                <w:numId w:val="2"/>
              </w:numPr>
              <w:autoSpaceDE w:val="0"/>
              <w:autoSpaceDN w:val="0"/>
              <w:adjustRightInd w:val="0"/>
              <w:ind w:left="426"/>
              <w:rPr>
                <w:rFonts w:ascii="Arial" w:hAnsi="Arial" w:cs="Arial"/>
                <w:color w:val="000000"/>
              </w:rPr>
            </w:pPr>
            <w:r>
              <w:rPr>
                <w:rFonts w:ascii="Arial" w:hAnsi="Arial" w:cs="Arial"/>
                <w:color w:val="000000"/>
              </w:rPr>
              <w:t>Respect people’s rights</w:t>
            </w:r>
          </w:p>
          <w:p w14:paraId="0C274BA9" w14:textId="5C30FD19" w:rsidR="009E26D5" w:rsidRPr="005125D5" w:rsidRDefault="009E26D5" w:rsidP="009E26D5">
            <w:pPr>
              <w:numPr>
                <w:ilvl w:val="0"/>
                <w:numId w:val="2"/>
              </w:numPr>
              <w:autoSpaceDE w:val="0"/>
              <w:autoSpaceDN w:val="0"/>
              <w:adjustRightInd w:val="0"/>
              <w:ind w:left="42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tc>
        <w:tc>
          <w:tcPr>
            <w:tcW w:w="1350" w:type="dxa"/>
          </w:tcPr>
          <w:p w14:paraId="5A8E54A1" w14:textId="77777777" w:rsidR="009E26D5" w:rsidRPr="00E66F2D" w:rsidRDefault="009E26D5" w:rsidP="009E26D5">
            <w:pPr>
              <w:jc w:val="center"/>
              <w:rPr>
                <w:rFonts w:ascii="Arial" w:hAnsi="Arial" w:cs="Arial"/>
                <w:b/>
                <w:color w:val="000000"/>
              </w:rPr>
            </w:pPr>
          </w:p>
        </w:tc>
        <w:tc>
          <w:tcPr>
            <w:tcW w:w="1350" w:type="dxa"/>
          </w:tcPr>
          <w:p w14:paraId="21519435" w14:textId="77777777" w:rsidR="009E26D5" w:rsidRPr="00E66F2D" w:rsidRDefault="009E26D5" w:rsidP="009E26D5">
            <w:pPr>
              <w:jc w:val="center"/>
              <w:rPr>
                <w:rFonts w:ascii="Arial" w:hAnsi="Arial" w:cs="Arial"/>
                <w:b/>
                <w:color w:val="000000"/>
              </w:rPr>
            </w:pPr>
          </w:p>
        </w:tc>
        <w:tc>
          <w:tcPr>
            <w:tcW w:w="1440" w:type="dxa"/>
          </w:tcPr>
          <w:p w14:paraId="51AF886C" w14:textId="6D1A5E36" w:rsidR="009E26D5" w:rsidRPr="00E66F2D" w:rsidRDefault="00197C6A" w:rsidP="009E26D5">
            <w:pPr>
              <w:jc w:val="center"/>
              <w:rPr>
                <w:rFonts w:ascii="Arial" w:hAnsi="Arial" w:cs="Arial"/>
                <w:b/>
                <w:color w:val="000000"/>
              </w:rPr>
            </w:pPr>
            <w:r>
              <w:rPr>
                <w:rFonts w:ascii="Arial" w:hAnsi="Arial" w:cs="Arial"/>
                <w:b/>
                <w:color w:val="000000"/>
              </w:rPr>
              <w:t>X</w:t>
            </w:r>
          </w:p>
        </w:tc>
        <w:tc>
          <w:tcPr>
            <w:tcW w:w="6570" w:type="dxa"/>
          </w:tcPr>
          <w:p w14:paraId="42EF878A" w14:textId="77777777" w:rsidR="00653CF1" w:rsidRPr="00197C6A" w:rsidRDefault="00653CF1" w:rsidP="009E26D5">
            <w:pPr>
              <w:rPr>
                <w:rFonts w:ascii="Arial" w:hAnsi="Arial" w:cs="Arial"/>
              </w:rPr>
            </w:pPr>
            <w:r w:rsidRPr="00197C6A">
              <w:rPr>
                <w:rFonts w:ascii="Arial" w:hAnsi="Arial" w:cs="Arial"/>
              </w:rPr>
              <w:t xml:space="preserve">Protocol 1, Article 2- </w:t>
            </w:r>
          </w:p>
          <w:p w14:paraId="6EF3509F" w14:textId="77777777" w:rsidR="00124570" w:rsidRPr="00653CF1" w:rsidRDefault="00124570" w:rsidP="009E26D5">
            <w:pPr>
              <w:rPr>
                <w:rFonts w:ascii="Arial" w:hAnsi="Arial" w:cs="Arial"/>
                <w:i/>
                <w:iCs/>
              </w:rPr>
            </w:pPr>
          </w:p>
          <w:p w14:paraId="230AA074" w14:textId="77777777" w:rsidR="009E26D5" w:rsidRDefault="00AA4586" w:rsidP="009E26D5">
            <w:pPr>
              <w:rPr>
                <w:rFonts w:ascii="Arial" w:hAnsi="Arial" w:cs="Arial"/>
                <w:bCs/>
                <w:color w:val="000000"/>
              </w:rPr>
            </w:pPr>
            <w:r>
              <w:rPr>
                <w:rFonts w:ascii="Arial" w:hAnsi="Arial" w:cs="Arial"/>
                <w:bCs/>
                <w:color w:val="000000"/>
              </w:rPr>
              <w:t xml:space="preserve">Reduced access </w:t>
            </w:r>
            <w:r w:rsidR="00653CF1">
              <w:rPr>
                <w:rFonts w:ascii="Arial" w:hAnsi="Arial" w:cs="Arial"/>
                <w:bCs/>
                <w:color w:val="000000"/>
              </w:rPr>
              <w:t>to colleges and further education beyond statutory education and school travel, as well as reduced access to extra-curricular opportunities.</w:t>
            </w:r>
          </w:p>
          <w:p w14:paraId="2A0B10D5" w14:textId="77777777" w:rsidR="006A61BD" w:rsidRDefault="006A61BD" w:rsidP="009E26D5">
            <w:pPr>
              <w:rPr>
                <w:rFonts w:ascii="Arial" w:hAnsi="Arial" w:cs="Arial"/>
                <w:bCs/>
                <w:color w:val="000000"/>
              </w:rPr>
            </w:pPr>
          </w:p>
          <w:p w14:paraId="561188E6" w14:textId="4C0107E7" w:rsidR="00C401A0" w:rsidRPr="00AA4586" w:rsidRDefault="00C401A0" w:rsidP="009E26D5">
            <w:pPr>
              <w:rPr>
                <w:rFonts w:ascii="Arial" w:hAnsi="Arial" w:cs="Arial"/>
                <w:bCs/>
                <w:color w:val="000000"/>
              </w:rPr>
            </w:pPr>
            <w:r w:rsidRPr="00197C6A">
              <w:rPr>
                <w:rFonts w:ascii="Arial" w:hAnsi="Arial" w:cs="Arial"/>
                <w:bCs/>
              </w:rPr>
              <w:t>Reduced access to Barony College</w:t>
            </w:r>
            <w:r w:rsidR="006A61BD" w:rsidRPr="00197C6A">
              <w:rPr>
                <w:rFonts w:ascii="Arial" w:hAnsi="Arial" w:cs="Arial"/>
                <w:bCs/>
              </w:rPr>
              <w:t xml:space="preserve"> through reduced 74 service. </w:t>
            </w:r>
          </w:p>
        </w:tc>
      </w:tr>
    </w:tbl>
    <w:p w14:paraId="01A5E507" w14:textId="77777777" w:rsidR="00CB2F2E" w:rsidRDefault="00CB2F2E" w:rsidP="00CB2F2E">
      <w:pPr>
        <w:rPr>
          <w:rFonts w:ascii="Arial" w:hAnsi="Arial" w:cs="Arial"/>
          <w:b/>
          <w:color w:val="000000"/>
        </w:rPr>
      </w:pPr>
    </w:p>
    <w:p w14:paraId="0E60BD58" w14:textId="77777777" w:rsidR="00053AA2" w:rsidRDefault="00CB2F2E" w:rsidP="00CB2F2E">
      <w:pPr>
        <w:ind w:left="540" w:hanging="540"/>
        <w:rPr>
          <w:rFonts w:ascii="Arial" w:hAnsi="Arial" w:cs="Arial"/>
          <w:b/>
          <w:color w:val="000000"/>
        </w:rPr>
      </w:pPr>
      <w:r>
        <w:rPr>
          <w:rFonts w:ascii="Arial" w:hAnsi="Arial" w:cs="Arial"/>
          <w:b/>
          <w:color w:val="000000"/>
        </w:rPr>
        <w:br w:type="page"/>
      </w:r>
    </w:p>
    <w:p w14:paraId="03C60250" w14:textId="41329431" w:rsidR="00053AA2" w:rsidRDefault="00053AA2" w:rsidP="00CB2F2E">
      <w:pPr>
        <w:ind w:left="540" w:hanging="540"/>
        <w:rPr>
          <w:rFonts w:ascii="Arial" w:hAnsi="Arial" w:cs="Arial"/>
          <w:b/>
          <w:color w:val="000000"/>
        </w:rPr>
      </w:pPr>
      <w:r>
        <w:rPr>
          <w:rFonts w:ascii="Arial" w:hAnsi="Arial" w:cs="Arial"/>
          <w:b/>
          <w:color w:val="000000"/>
        </w:rPr>
        <w:lastRenderedPageBreak/>
        <w:t>2</w:t>
      </w:r>
      <w:r w:rsidR="009030A1">
        <w:rPr>
          <w:rFonts w:ascii="Arial" w:hAnsi="Arial" w:cs="Arial"/>
          <w:b/>
          <w:color w:val="000000"/>
        </w:rPr>
        <w:t>3</w:t>
      </w:r>
      <w:r>
        <w:rPr>
          <w:rFonts w:ascii="Arial" w:hAnsi="Arial" w:cs="Arial"/>
          <w:b/>
          <w:color w:val="000000"/>
        </w:rPr>
        <w:tab/>
        <w:t>CHILDREN’S RIGHTS</w:t>
      </w:r>
    </w:p>
    <w:p w14:paraId="47EB91D0" w14:textId="77777777" w:rsidR="00053AA2" w:rsidRDefault="00053AA2" w:rsidP="00CB2F2E">
      <w:pPr>
        <w:ind w:left="540" w:hanging="540"/>
        <w:rPr>
          <w:rFonts w:ascii="Arial" w:hAnsi="Arial" w:cs="Arial"/>
          <w:b/>
          <w:color w:val="000000"/>
        </w:rPr>
      </w:pPr>
    </w:p>
    <w:p w14:paraId="70502DAE" w14:textId="2A291062" w:rsidR="00053AA2" w:rsidRDefault="0008750E" w:rsidP="0008750E">
      <w:pPr>
        <w:rPr>
          <w:rFonts w:ascii="Arial" w:hAnsi="Arial" w:cs="Arial"/>
          <w:bCs/>
          <w:color w:val="000000"/>
        </w:rPr>
      </w:pPr>
      <w:r w:rsidRPr="0008750E">
        <w:rPr>
          <w:rFonts w:ascii="Arial" w:hAnsi="Arial" w:cs="Arial"/>
          <w:bCs/>
          <w:color w:val="000000"/>
        </w:rPr>
        <w:t>The United Nations Convention on the Rights of the Child (UNCRC)</w:t>
      </w:r>
      <w:r>
        <w:rPr>
          <w:rFonts w:ascii="Arial" w:hAnsi="Arial" w:cs="Arial"/>
          <w:bCs/>
          <w:color w:val="000000"/>
        </w:rPr>
        <w:t xml:space="preserve"> sets out 5</w:t>
      </w:r>
      <w:r w:rsidR="00F34C3F">
        <w:rPr>
          <w:rFonts w:ascii="Arial" w:hAnsi="Arial" w:cs="Arial"/>
          <w:bCs/>
          <w:color w:val="000000"/>
        </w:rPr>
        <w:t>4</w:t>
      </w:r>
      <w:r>
        <w:rPr>
          <w:rFonts w:ascii="Arial" w:hAnsi="Arial" w:cs="Arial"/>
          <w:bCs/>
          <w:color w:val="000000"/>
        </w:rPr>
        <w:t xml:space="preserve"> articles that cover all aspects of a child’s life and set out the civil, political, economic, social and cultural rights that all children are entitled to. </w:t>
      </w:r>
      <w:r w:rsidR="00DC3740">
        <w:rPr>
          <w:rFonts w:ascii="Arial" w:hAnsi="Arial" w:cs="Arial"/>
          <w:bCs/>
          <w:color w:val="000000"/>
        </w:rPr>
        <w:t xml:space="preserve">  There are four articles in the Convention that are seen as special.  They are known as the ‘General Principles’ and they help to interpret all the other articles and play a fundamental role in realising all the rights in the Convention for all Children, they are:</w:t>
      </w:r>
    </w:p>
    <w:p w14:paraId="40220B0F" w14:textId="77777777" w:rsidR="00EB4CD5" w:rsidRDefault="00EB4CD5" w:rsidP="0008750E">
      <w:pPr>
        <w:rPr>
          <w:rFonts w:ascii="Arial" w:hAnsi="Arial" w:cs="Arial"/>
          <w:bCs/>
          <w:color w:val="000000"/>
        </w:rPr>
      </w:pPr>
    </w:p>
    <w:tbl>
      <w:tblPr>
        <w:tblStyle w:val="TableGrid"/>
        <w:tblW w:w="0" w:type="auto"/>
        <w:jc w:val="center"/>
        <w:tblLook w:val="04A0" w:firstRow="1" w:lastRow="0" w:firstColumn="1" w:lastColumn="0" w:noHBand="0" w:noVBand="1"/>
      </w:tblPr>
      <w:tblGrid>
        <w:gridCol w:w="2547"/>
        <w:gridCol w:w="13129"/>
      </w:tblGrid>
      <w:tr w:rsidR="00716C7D" w14:paraId="287FD9D5" w14:textId="77777777" w:rsidTr="00CE419C">
        <w:trPr>
          <w:jc w:val="center"/>
        </w:trPr>
        <w:tc>
          <w:tcPr>
            <w:tcW w:w="2547" w:type="dxa"/>
            <w:vAlign w:val="center"/>
          </w:tcPr>
          <w:p w14:paraId="34848787" w14:textId="3B6473D8" w:rsidR="00716C7D" w:rsidRDefault="00716C7D" w:rsidP="0008750E">
            <w:pPr>
              <w:rPr>
                <w:rFonts w:ascii="Arial" w:hAnsi="Arial" w:cs="Arial"/>
                <w:bCs/>
                <w:color w:val="000000"/>
              </w:rPr>
            </w:pPr>
            <w:r>
              <w:rPr>
                <w:rFonts w:ascii="Arial" w:hAnsi="Arial" w:cs="Arial"/>
                <w:bCs/>
                <w:color w:val="000000"/>
              </w:rPr>
              <w:t>Article 2</w:t>
            </w:r>
          </w:p>
        </w:tc>
        <w:tc>
          <w:tcPr>
            <w:tcW w:w="13129" w:type="dxa"/>
          </w:tcPr>
          <w:p w14:paraId="5B500941" w14:textId="01135738" w:rsidR="00716C7D" w:rsidRDefault="00DC3740" w:rsidP="0008750E">
            <w:pPr>
              <w:rPr>
                <w:rFonts w:ascii="Arial" w:hAnsi="Arial" w:cs="Arial"/>
                <w:bCs/>
                <w:color w:val="000000"/>
              </w:rPr>
            </w:pPr>
            <w:r w:rsidRPr="00DC3740">
              <w:rPr>
                <w:rFonts w:ascii="Arial" w:hAnsi="Arial" w:cs="Arial"/>
                <w:b/>
                <w:color w:val="000000"/>
              </w:rPr>
              <w:t>Non-discrimination</w:t>
            </w:r>
            <w:r>
              <w:rPr>
                <w:rFonts w:ascii="Arial" w:hAnsi="Arial" w:cs="Arial"/>
                <w:bCs/>
                <w:color w:val="000000"/>
              </w:rPr>
              <w:t xml:space="preserve"> – The convention applies to every child without discrimination, whatever their ethnicity, sex, religion, language, abilities or any other status, whatever they think or say, whatever their family background. </w:t>
            </w:r>
          </w:p>
        </w:tc>
      </w:tr>
      <w:tr w:rsidR="00716C7D" w14:paraId="3A4F76E5" w14:textId="77777777" w:rsidTr="00CE419C">
        <w:trPr>
          <w:jc w:val="center"/>
        </w:trPr>
        <w:tc>
          <w:tcPr>
            <w:tcW w:w="2547" w:type="dxa"/>
            <w:vAlign w:val="center"/>
          </w:tcPr>
          <w:p w14:paraId="7EE6A65D" w14:textId="12805A19" w:rsidR="00716C7D" w:rsidRDefault="00DC3740" w:rsidP="0008750E">
            <w:pPr>
              <w:rPr>
                <w:rFonts w:ascii="Arial" w:hAnsi="Arial" w:cs="Arial"/>
                <w:bCs/>
                <w:color w:val="000000"/>
              </w:rPr>
            </w:pPr>
            <w:r>
              <w:rPr>
                <w:rFonts w:ascii="Arial" w:hAnsi="Arial" w:cs="Arial"/>
                <w:bCs/>
                <w:color w:val="000000"/>
              </w:rPr>
              <w:t>Article 3</w:t>
            </w:r>
          </w:p>
        </w:tc>
        <w:tc>
          <w:tcPr>
            <w:tcW w:w="13129" w:type="dxa"/>
          </w:tcPr>
          <w:p w14:paraId="71894601" w14:textId="2E8D62C8" w:rsidR="00716C7D" w:rsidRDefault="00DC3740" w:rsidP="0008750E">
            <w:pPr>
              <w:rPr>
                <w:rFonts w:ascii="Arial" w:hAnsi="Arial" w:cs="Arial"/>
                <w:bCs/>
                <w:color w:val="000000"/>
              </w:rPr>
            </w:pPr>
            <w:r w:rsidRPr="00DC3740">
              <w:rPr>
                <w:rFonts w:ascii="Arial" w:hAnsi="Arial" w:cs="Arial"/>
                <w:b/>
                <w:color w:val="000000"/>
              </w:rPr>
              <w:t>Best interests of the child</w:t>
            </w:r>
            <w:r>
              <w:rPr>
                <w:rFonts w:ascii="Arial" w:hAnsi="Arial" w:cs="Arial"/>
                <w:bCs/>
                <w:color w:val="000000"/>
              </w:rPr>
              <w:t xml:space="preserve"> – The best interests of the child must be a top priority in all decisions and actions that affect children. </w:t>
            </w:r>
          </w:p>
        </w:tc>
      </w:tr>
      <w:tr w:rsidR="00716C7D" w14:paraId="3070A6E2" w14:textId="77777777" w:rsidTr="00CE419C">
        <w:trPr>
          <w:jc w:val="center"/>
        </w:trPr>
        <w:tc>
          <w:tcPr>
            <w:tcW w:w="2547" w:type="dxa"/>
            <w:vAlign w:val="center"/>
          </w:tcPr>
          <w:p w14:paraId="1D3DCD94" w14:textId="153F909B" w:rsidR="00716C7D" w:rsidRDefault="00DC3740" w:rsidP="0008750E">
            <w:pPr>
              <w:rPr>
                <w:rFonts w:ascii="Arial" w:hAnsi="Arial" w:cs="Arial"/>
                <w:bCs/>
                <w:color w:val="000000"/>
              </w:rPr>
            </w:pPr>
            <w:r>
              <w:rPr>
                <w:rFonts w:ascii="Arial" w:hAnsi="Arial" w:cs="Arial"/>
                <w:bCs/>
                <w:color w:val="000000"/>
              </w:rPr>
              <w:t>Article 6</w:t>
            </w:r>
          </w:p>
        </w:tc>
        <w:tc>
          <w:tcPr>
            <w:tcW w:w="13129" w:type="dxa"/>
          </w:tcPr>
          <w:p w14:paraId="67047104" w14:textId="77D6E2E4" w:rsidR="00716C7D" w:rsidRDefault="00DC3740" w:rsidP="0008750E">
            <w:pPr>
              <w:rPr>
                <w:rFonts w:ascii="Arial" w:hAnsi="Arial" w:cs="Arial"/>
                <w:bCs/>
                <w:color w:val="000000"/>
              </w:rPr>
            </w:pPr>
            <w:r w:rsidRPr="00DC3740">
              <w:rPr>
                <w:rFonts w:ascii="Arial" w:hAnsi="Arial" w:cs="Arial"/>
                <w:b/>
                <w:color w:val="000000"/>
              </w:rPr>
              <w:t>Life, survival and development</w:t>
            </w:r>
            <w:r>
              <w:rPr>
                <w:rFonts w:ascii="Arial" w:hAnsi="Arial" w:cs="Arial"/>
                <w:bCs/>
                <w:color w:val="000000"/>
              </w:rPr>
              <w:t xml:space="preserve"> – Every child has the right to life.  Governments must do all they can to ensure that children survive and develop to their full potential.</w:t>
            </w:r>
          </w:p>
        </w:tc>
      </w:tr>
      <w:tr w:rsidR="00716C7D" w14:paraId="6BA8FBA3" w14:textId="77777777" w:rsidTr="00CE419C">
        <w:trPr>
          <w:jc w:val="center"/>
        </w:trPr>
        <w:tc>
          <w:tcPr>
            <w:tcW w:w="2547" w:type="dxa"/>
            <w:vAlign w:val="center"/>
          </w:tcPr>
          <w:p w14:paraId="00260440" w14:textId="3C10E3DB" w:rsidR="00716C7D" w:rsidRDefault="00DC3740" w:rsidP="0008750E">
            <w:pPr>
              <w:rPr>
                <w:rFonts w:ascii="Arial" w:hAnsi="Arial" w:cs="Arial"/>
                <w:bCs/>
                <w:color w:val="000000"/>
              </w:rPr>
            </w:pPr>
            <w:r>
              <w:rPr>
                <w:rFonts w:ascii="Arial" w:hAnsi="Arial" w:cs="Arial"/>
                <w:bCs/>
                <w:color w:val="000000"/>
              </w:rPr>
              <w:t>Article 12</w:t>
            </w:r>
          </w:p>
        </w:tc>
        <w:tc>
          <w:tcPr>
            <w:tcW w:w="13129" w:type="dxa"/>
          </w:tcPr>
          <w:p w14:paraId="4D7DBC2D" w14:textId="513C6275" w:rsidR="00716C7D" w:rsidRDefault="00DC3740" w:rsidP="0008750E">
            <w:pPr>
              <w:rPr>
                <w:rFonts w:ascii="Arial" w:hAnsi="Arial" w:cs="Arial"/>
                <w:bCs/>
                <w:color w:val="000000"/>
              </w:rPr>
            </w:pPr>
            <w:r w:rsidRPr="00DC3740">
              <w:rPr>
                <w:rFonts w:ascii="Arial" w:hAnsi="Arial" w:cs="Arial"/>
                <w:b/>
                <w:color w:val="000000"/>
              </w:rPr>
              <w:t>Respect for the views of the child</w:t>
            </w:r>
            <w:r>
              <w:rPr>
                <w:rFonts w:ascii="Arial" w:hAnsi="Arial" w:cs="Arial"/>
                <w:bCs/>
                <w:color w:val="000000"/>
              </w:rPr>
              <w:t xml:space="preserve"> – Every child has the right to express their views, feelings and wishes in all matters affecting them, and to have their views considered and taken seriously. </w:t>
            </w:r>
          </w:p>
        </w:tc>
      </w:tr>
    </w:tbl>
    <w:p w14:paraId="5EE74345" w14:textId="77777777" w:rsidR="00EB4CD5" w:rsidRDefault="00EB4CD5" w:rsidP="0008750E">
      <w:pPr>
        <w:rPr>
          <w:rFonts w:ascii="Arial" w:hAnsi="Arial" w:cs="Arial"/>
          <w:bCs/>
          <w:color w:val="000000"/>
        </w:rPr>
      </w:pPr>
    </w:p>
    <w:p w14:paraId="2230D0A9" w14:textId="0AE61E4C" w:rsidR="00EB4CD5" w:rsidRDefault="00DC3740" w:rsidP="0008750E">
      <w:pPr>
        <w:rPr>
          <w:rFonts w:ascii="Arial" w:hAnsi="Arial" w:cs="Arial"/>
          <w:bCs/>
          <w:color w:val="000000"/>
        </w:rPr>
      </w:pPr>
      <w:r>
        <w:rPr>
          <w:rFonts w:ascii="Arial" w:hAnsi="Arial" w:cs="Arial"/>
          <w:bCs/>
          <w:color w:val="000000"/>
        </w:rPr>
        <w:t>Have you considered:</w:t>
      </w:r>
    </w:p>
    <w:p w14:paraId="69F38B53" w14:textId="64289483" w:rsidR="00716C7D" w:rsidRDefault="00716C7D" w:rsidP="00716C7D">
      <w:pPr>
        <w:pStyle w:val="ListParagraph"/>
        <w:numPr>
          <w:ilvl w:val="0"/>
          <w:numId w:val="28"/>
        </w:numPr>
        <w:rPr>
          <w:rFonts w:ascii="Arial" w:hAnsi="Arial" w:cs="Arial"/>
          <w:bCs/>
          <w:color w:val="000000"/>
        </w:rPr>
      </w:pPr>
      <w:r>
        <w:rPr>
          <w:rFonts w:ascii="Arial" w:hAnsi="Arial" w:cs="Arial"/>
          <w:bCs/>
          <w:color w:val="000000"/>
        </w:rPr>
        <w:t>Will your policy affect children and young people up to the age of 18?</w:t>
      </w:r>
    </w:p>
    <w:p w14:paraId="4E6E8392" w14:textId="6FBCE9FF" w:rsidR="00716C7D" w:rsidRDefault="00716C7D" w:rsidP="00716C7D">
      <w:pPr>
        <w:pStyle w:val="ListParagraph"/>
        <w:numPr>
          <w:ilvl w:val="0"/>
          <w:numId w:val="28"/>
        </w:numPr>
        <w:rPr>
          <w:rFonts w:ascii="Arial" w:hAnsi="Arial" w:cs="Arial"/>
          <w:bCs/>
          <w:color w:val="000000"/>
        </w:rPr>
      </w:pPr>
      <w:r>
        <w:rPr>
          <w:rFonts w:ascii="Arial" w:hAnsi="Arial" w:cs="Arial"/>
          <w:bCs/>
          <w:color w:val="000000"/>
        </w:rPr>
        <w:t>Which groups of children or young people will be affected? (is it individual children, groups of children or children in general)</w:t>
      </w:r>
    </w:p>
    <w:p w14:paraId="69798E23" w14:textId="27FB0DDA" w:rsidR="00716C7D" w:rsidRDefault="009712A2" w:rsidP="00A40408">
      <w:pPr>
        <w:pStyle w:val="ListParagraph"/>
        <w:numPr>
          <w:ilvl w:val="0"/>
          <w:numId w:val="28"/>
        </w:numPr>
        <w:rPr>
          <w:rFonts w:ascii="Arial" w:hAnsi="Arial" w:cs="Arial"/>
          <w:bCs/>
          <w:color w:val="000000"/>
        </w:rPr>
      </w:pPr>
      <w:r>
        <w:rPr>
          <w:rFonts w:ascii="Arial" w:hAnsi="Arial" w:cs="Arial"/>
          <w:bCs/>
          <w:color w:val="000000"/>
        </w:rPr>
        <w:t>How do you involve young people in the delivery of this service area?</w:t>
      </w:r>
    </w:p>
    <w:p w14:paraId="4F055ECC" w14:textId="77777777" w:rsidR="00A40408" w:rsidRDefault="00A40408" w:rsidP="00A40408">
      <w:pPr>
        <w:pStyle w:val="ListParagraph"/>
        <w:ind w:left="360"/>
        <w:rPr>
          <w:rFonts w:ascii="Arial" w:hAnsi="Arial" w:cs="Arial"/>
          <w:bCs/>
          <w:color w:val="000000"/>
        </w:rPr>
      </w:pPr>
    </w:p>
    <w:p w14:paraId="31609CAE" w14:textId="3634D886" w:rsidR="00EB4CD5" w:rsidRDefault="00EB4CD5" w:rsidP="0008750E">
      <w:pPr>
        <w:rPr>
          <w:rFonts w:ascii="Arial" w:hAnsi="Arial" w:cs="Arial"/>
          <w:bCs/>
          <w:color w:val="000000"/>
        </w:rPr>
      </w:pPr>
      <w:r>
        <w:rPr>
          <w:rFonts w:ascii="Arial" w:hAnsi="Arial" w:cs="Arial"/>
          <w:bCs/>
          <w:color w:val="000000"/>
        </w:rPr>
        <w:t xml:space="preserve">Useful Resources: </w:t>
      </w:r>
      <w:hyperlink r:id="rId66" w:history="1">
        <w:r w:rsidRPr="00EB4CD5">
          <w:rPr>
            <w:rStyle w:val="Hyperlink"/>
            <w:rFonts w:ascii="Arial" w:hAnsi="Arial" w:cs="Arial"/>
            <w:bCs/>
          </w:rPr>
          <w:t>A Summary of the UNCRC</w:t>
        </w:r>
      </w:hyperlink>
      <w:r w:rsidR="00DC3740">
        <w:rPr>
          <w:rFonts w:ascii="Arial" w:hAnsi="Arial" w:cs="Arial"/>
          <w:bCs/>
          <w:color w:val="000000"/>
        </w:rPr>
        <w:tab/>
      </w:r>
      <w:r w:rsidR="00DC3740">
        <w:rPr>
          <w:rFonts w:ascii="Arial" w:hAnsi="Arial" w:cs="Arial"/>
          <w:bCs/>
          <w:color w:val="000000"/>
        </w:rPr>
        <w:tab/>
      </w:r>
      <w:hyperlink r:id="rId67" w:history="1">
        <w:r w:rsidR="00DC3740" w:rsidRPr="00DC3740">
          <w:rPr>
            <w:rStyle w:val="Hyperlink"/>
            <w:rFonts w:ascii="Arial" w:hAnsi="Arial" w:cs="Arial"/>
            <w:bCs/>
          </w:rPr>
          <w:t>Scottish Government’s Children’s Rights and Wellbeing Impact Assessment Guidance</w:t>
        </w:r>
      </w:hyperlink>
    </w:p>
    <w:p w14:paraId="14D3C8D1" w14:textId="41CC5A87" w:rsidR="00DC3740" w:rsidRPr="0008750E" w:rsidRDefault="00DC3740" w:rsidP="0008750E">
      <w:pPr>
        <w:rPr>
          <w:rFonts w:ascii="Arial" w:hAnsi="Arial" w:cs="Arial"/>
          <w:bCs/>
          <w:color w:val="000000"/>
        </w:rPr>
      </w:pPr>
      <w:hyperlink r:id="rId68" w:history="1">
        <w:r w:rsidRPr="0093513A">
          <w:rPr>
            <w:rStyle w:val="Hyperlink"/>
            <w:rFonts w:ascii="Arial" w:hAnsi="Arial" w:cs="Arial"/>
            <w:bCs/>
          </w:rPr>
          <w:t>Children’s Rights and Wellbeing Impact Assessment</w:t>
        </w:r>
      </w:hyperlink>
      <w:r w:rsidR="009030A1">
        <w:rPr>
          <w:rFonts w:ascii="Arial" w:hAnsi="Arial" w:cs="Arial"/>
          <w:bCs/>
          <w:color w:val="000000"/>
        </w:rPr>
        <w:tab/>
      </w:r>
      <w:r w:rsidR="009030A1">
        <w:rPr>
          <w:rFonts w:ascii="Arial" w:hAnsi="Arial" w:cs="Arial"/>
          <w:bCs/>
          <w:color w:val="000000"/>
        </w:rPr>
        <w:tab/>
      </w:r>
      <w:hyperlink r:id="rId69" w:history="1">
        <w:r w:rsidR="009030A1" w:rsidRPr="009030A1">
          <w:rPr>
            <w:rStyle w:val="Hyperlink"/>
            <w:rFonts w:ascii="Arial" w:hAnsi="Arial" w:cs="Arial"/>
            <w:bCs/>
          </w:rPr>
          <w:t>UN Convention on the Rights of the child</w:t>
        </w:r>
      </w:hyperlink>
      <w:r w:rsidR="002808F0" w:rsidRPr="009712A2">
        <w:rPr>
          <w:rStyle w:val="Hyperlink"/>
          <w:rFonts w:ascii="Arial" w:hAnsi="Arial" w:cs="Arial"/>
          <w:bCs/>
          <w:color w:val="auto"/>
          <w:u w:val="none"/>
        </w:rPr>
        <w:t xml:space="preserve">     </w:t>
      </w:r>
      <w:r w:rsidR="002808F0">
        <w:rPr>
          <w:rStyle w:val="Hyperlink"/>
          <w:rFonts w:ascii="Arial" w:hAnsi="Arial" w:cs="Arial"/>
          <w:bCs/>
        </w:rPr>
        <w:t>DG Youth Council</w:t>
      </w:r>
    </w:p>
    <w:p w14:paraId="35FFAAD8" w14:textId="77777777" w:rsidR="00053AA2" w:rsidRDefault="00053AA2" w:rsidP="00CB2F2E">
      <w:pPr>
        <w:ind w:left="540" w:hanging="540"/>
        <w:rPr>
          <w:rFonts w:ascii="Arial" w:hAnsi="Arial" w:cs="Arial"/>
          <w:b/>
          <w:color w:val="000000"/>
        </w:rPr>
      </w:pPr>
    </w:p>
    <w:p w14:paraId="2263C8D7" w14:textId="77777777" w:rsidR="00DC3740" w:rsidRDefault="00DC3740" w:rsidP="00CB2F2E">
      <w:pPr>
        <w:ind w:left="540" w:hanging="540"/>
        <w:rPr>
          <w:rFonts w:ascii="Arial" w:hAnsi="Arial" w:cs="Arial"/>
          <w:bCs/>
          <w:color w:val="000000"/>
        </w:rPr>
      </w:pPr>
    </w:p>
    <w:p w14:paraId="09D7BB7A" w14:textId="77777777" w:rsidR="00DC3740" w:rsidRDefault="00DC3740" w:rsidP="00CB2F2E">
      <w:pPr>
        <w:ind w:left="540" w:hanging="540"/>
        <w:rPr>
          <w:rFonts w:ascii="Arial" w:hAnsi="Arial" w:cs="Arial"/>
          <w:bCs/>
          <w:color w:val="000000"/>
        </w:rPr>
      </w:pPr>
    </w:p>
    <w:p w14:paraId="10C980AF" w14:textId="77777777" w:rsidR="00DC3740" w:rsidRDefault="00DC3740" w:rsidP="00CB2F2E">
      <w:pPr>
        <w:ind w:left="540" w:hanging="540"/>
        <w:rPr>
          <w:rFonts w:ascii="Arial" w:hAnsi="Arial" w:cs="Arial"/>
          <w:bCs/>
          <w:color w:val="000000"/>
        </w:rPr>
      </w:pPr>
    </w:p>
    <w:p w14:paraId="32FF0769" w14:textId="77777777" w:rsidR="00DC3740" w:rsidRDefault="00DC3740" w:rsidP="00CB2F2E">
      <w:pPr>
        <w:ind w:left="540" w:hanging="540"/>
        <w:rPr>
          <w:rFonts w:ascii="Arial" w:hAnsi="Arial" w:cs="Arial"/>
          <w:bCs/>
          <w:color w:val="000000"/>
        </w:rPr>
      </w:pPr>
    </w:p>
    <w:p w14:paraId="1241A8C0" w14:textId="77777777" w:rsidR="00A40408" w:rsidRDefault="00A40408" w:rsidP="00CB2F2E">
      <w:pPr>
        <w:ind w:left="540" w:hanging="540"/>
        <w:rPr>
          <w:rFonts w:ascii="Arial" w:hAnsi="Arial" w:cs="Arial"/>
          <w:bCs/>
          <w:color w:val="000000"/>
        </w:rPr>
      </w:pPr>
    </w:p>
    <w:p w14:paraId="4912EFD6" w14:textId="77777777" w:rsidR="00A40408" w:rsidRDefault="00A40408" w:rsidP="00CB2F2E">
      <w:pPr>
        <w:ind w:left="540" w:hanging="540"/>
        <w:rPr>
          <w:rFonts w:ascii="Arial" w:hAnsi="Arial" w:cs="Arial"/>
          <w:bCs/>
          <w:color w:val="000000"/>
        </w:rPr>
      </w:pPr>
    </w:p>
    <w:p w14:paraId="3C87C753" w14:textId="77777777" w:rsidR="00DC3740" w:rsidRDefault="00DC3740" w:rsidP="00CB2F2E">
      <w:pPr>
        <w:ind w:left="540" w:hanging="540"/>
        <w:rPr>
          <w:rFonts w:ascii="Arial" w:hAnsi="Arial" w:cs="Arial"/>
          <w:bCs/>
          <w:color w:val="000000"/>
        </w:rPr>
      </w:pPr>
    </w:p>
    <w:p w14:paraId="71ECA3E0" w14:textId="77777777" w:rsidR="00DC3740" w:rsidRDefault="00DC3740" w:rsidP="00CB2F2E">
      <w:pPr>
        <w:ind w:left="540" w:hanging="540"/>
        <w:rPr>
          <w:rFonts w:ascii="Arial" w:hAnsi="Arial" w:cs="Arial"/>
          <w:bCs/>
          <w:color w:val="000000"/>
        </w:rPr>
      </w:pPr>
    </w:p>
    <w:p w14:paraId="248397E2" w14:textId="77777777" w:rsidR="00DC3740" w:rsidRDefault="00DC3740" w:rsidP="00CB2F2E">
      <w:pPr>
        <w:ind w:left="540" w:hanging="540"/>
        <w:rPr>
          <w:rFonts w:ascii="Arial" w:hAnsi="Arial" w:cs="Arial"/>
          <w:bCs/>
          <w:color w:val="000000"/>
        </w:rPr>
      </w:pPr>
    </w:p>
    <w:p w14:paraId="615D048C" w14:textId="77777777" w:rsidR="00DC3740" w:rsidRDefault="00DC3740" w:rsidP="00CB2F2E">
      <w:pPr>
        <w:ind w:left="540" w:hanging="540"/>
        <w:rPr>
          <w:rFonts w:ascii="Arial" w:hAnsi="Arial" w:cs="Arial"/>
          <w:bCs/>
          <w:color w:val="000000"/>
        </w:rPr>
      </w:pPr>
    </w:p>
    <w:p w14:paraId="15C06E62" w14:textId="77777777" w:rsidR="00DC3740" w:rsidRDefault="00DC3740" w:rsidP="00CB2F2E">
      <w:pPr>
        <w:ind w:left="540" w:hanging="540"/>
        <w:rPr>
          <w:rFonts w:ascii="Arial" w:hAnsi="Arial" w:cs="Arial"/>
          <w:bCs/>
          <w:color w:val="000000"/>
        </w:rPr>
      </w:pPr>
    </w:p>
    <w:p w14:paraId="1A22CF2D" w14:textId="488447B9" w:rsidR="00053AA2" w:rsidRDefault="00200B75" w:rsidP="00CB2F2E">
      <w:pPr>
        <w:ind w:left="540" w:hanging="540"/>
        <w:rPr>
          <w:rFonts w:ascii="Arial" w:hAnsi="Arial" w:cs="Arial"/>
          <w:bCs/>
          <w:color w:val="000000"/>
        </w:rPr>
      </w:pPr>
      <w:r w:rsidRPr="00200B75">
        <w:rPr>
          <w:rFonts w:ascii="Arial" w:hAnsi="Arial" w:cs="Arial"/>
          <w:bCs/>
          <w:color w:val="000000"/>
        </w:rPr>
        <w:lastRenderedPageBreak/>
        <w:t>How does your policy affect Children’s Rights?</w:t>
      </w:r>
    </w:p>
    <w:p w14:paraId="78D0E39C" w14:textId="77777777" w:rsidR="00200B75" w:rsidRDefault="00200B75" w:rsidP="00CB2F2E">
      <w:pPr>
        <w:ind w:left="540" w:hanging="540"/>
        <w:rPr>
          <w:rFonts w:ascii="Arial" w:hAnsi="Arial" w:cs="Arial"/>
          <w:bCs/>
          <w:color w:val="000000"/>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570"/>
      </w:tblGrid>
      <w:tr w:rsidR="00200B75" w:rsidRPr="00E66F2D" w14:paraId="641B322C" w14:textId="77777777" w:rsidTr="00DD5670">
        <w:trPr>
          <w:trHeight w:val="578"/>
        </w:trPr>
        <w:tc>
          <w:tcPr>
            <w:tcW w:w="5058" w:type="dxa"/>
            <w:vAlign w:val="center"/>
          </w:tcPr>
          <w:p w14:paraId="60B9C259" w14:textId="77777777" w:rsidR="00200B75" w:rsidRPr="00E66F2D" w:rsidRDefault="00200B75" w:rsidP="00DD5670">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5161B46F" w14:textId="77777777" w:rsidR="00200B75" w:rsidRPr="00E66F2D" w:rsidRDefault="00200B75" w:rsidP="00DD5670">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2C53F9F1" w14:textId="77777777" w:rsidR="00200B75" w:rsidRPr="00E66F2D" w:rsidRDefault="00200B75" w:rsidP="00DD5670">
            <w:pPr>
              <w:jc w:val="center"/>
              <w:rPr>
                <w:rFonts w:ascii="Arial" w:hAnsi="Arial" w:cs="Arial"/>
                <w:b/>
                <w:color w:val="000000"/>
              </w:rPr>
            </w:pPr>
            <w:r>
              <w:rPr>
                <w:rFonts w:ascii="Arial" w:hAnsi="Arial" w:cs="Arial"/>
                <w:b/>
                <w:color w:val="000000"/>
              </w:rPr>
              <w:t>No Impact</w:t>
            </w:r>
          </w:p>
        </w:tc>
        <w:tc>
          <w:tcPr>
            <w:tcW w:w="1440" w:type="dxa"/>
            <w:vAlign w:val="center"/>
          </w:tcPr>
          <w:p w14:paraId="2CA85071" w14:textId="77777777" w:rsidR="00200B75" w:rsidRPr="00E66F2D" w:rsidRDefault="00200B75" w:rsidP="00DD5670">
            <w:pPr>
              <w:jc w:val="center"/>
              <w:rPr>
                <w:rFonts w:ascii="Arial" w:hAnsi="Arial" w:cs="Arial"/>
                <w:b/>
                <w:color w:val="000000"/>
              </w:rPr>
            </w:pPr>
            <w:r w:rsidRPr="00E66F2D">
              <w:rPr>
                <w:rFonts w:ascii="Arial" w:hAnsi="Arial" w:cs="Arial"/>
                <w:b/>
                <w:color w:val="000000"/>
              </w:rPr>
              <w:t>Negative Impact</w:t>
            </w:r>
          </w:p>
        </w:tc>
        <w:tc>
          <w:tcPr>
            <w:tcW w:w="6570" w:type="dxa"/>
            <w:vAlign w:val="center"/>
          </w:tcPr>
          <w:p w14:paraId="5022DA3D" w14:textId="77777777" w:rsidR="00200B75" w:rsidRPr="00E66F2D" w:rsidRDefault="00200B75" w:rsidP="00DD5670">
            <w:pPr>
              <w:jc w:val="center"/>
              <w:rPr>
                <w:rFonts w:ascii="Arial" w:hAnsi="Arial" w:cs="Arial"/>
                <w:b/>
                <w:color w:val="000000"/>
              </w:rPr>
            </w:pPr>
            <w:r w:rsidRPr="00E66F2D">
              <w:rPr>
                <w:rFonts w:ascii="Arial" w:hAnsi="Arial" w:cs="Arial"/>
                <w:b/>
                <w:color w:val="000000"/>
              </w:rPr>
              <w:t>Comments</w:t>
            </w:r>
          </w:p>
        </w:tc>
      </w:tr>
      <w:tr w:rsidR="00200B75" w:rsidRPr="00E66F2D" w14:paraId="0D73C258" w14:textId="77777777" w:rsidTr="00DD5670">
        <w:trPr>
          <w:trHeight w:val="2099"/>
        </w:trPr>
        <w:tc>
          <w:tcPr>
            <w:tcW w:w="5058" w:type="dxa"/>
          </w:tcPr>
          <w:p w14:paraId="02609DED" w14:textId="77777777" w:rsidR="00200B75" w:rsidRDefault="00200B75" w:rsidP="00DD5670">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4F973BB4" w14:textId="2CBC6B86" w:rsidR="00200B75" w:rsidRPr="009D7258" w:rsidRDefault="00200B75" w:rsidP="00DD5670">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w:t>
            </w:r>
            <w:r>
              <w:rPr>
                <w:rFonts w:ascii="Arial" w:hAnsi="Arial" w:cs="Arial"/>
                <w:color w:val="000000"/>
              </w:rPr>
              <w:t>the aims of the UNCRC</w:t>
            </w:r>
          </w:p>
          <w:p w14:paraId="77DA417B" w14:textId="6AA9FFE6" w:rsidR="00200B75" w:rsidRPr="009D7258" w:rsidRDefault="00200B75" w:rsidP="00DD5670">
            <w:pPr>
              <w:numPr>
                <w:ilvl w:val="0"/>
                <w:numId w:val="2"/>
              </w:numPr>
              <w:autoSpaceDE w:val="0"/>
              <w:autoSpaceDN w:val="0"/>
              <w:adjustRightInd w:val="0"/>
              <w:ind w:left="426"/>
              <w:rPr>
                <w:rFonts w:ascii="Arial" w:hAnsi="Arial" w:cs="Arial"/>
                <w:color w:val="000000"/>
              </w:rPr>
            </w:pPr>
            <w:r>
              <w:rPr>
                <w:rFonts w:ascii="Arial" w:hAnsi="Arial" w:cs="Arial"/>
              </w:rPr>
              <w:t xml:space="preserve">Prevent </w:t>
            </w:r>
            <w:r w:rsidRPr="00AC25A4">
              <w:rPr>
                <w:rFonts w:ascii="Arial" w:hAnsi="Arial" w:cs="Arial"/>
              </w:rPr>
              <w:t xml:space="preserve">breaches of </w:t>
            </w:r>
            <w:r>
              <w:rPr>
                <w:rFonts w:ascii="Arial" w:hAnsi="Arial" w:cs="Arial"/>
              </w:rPr>
              <w:t>Children’s</w:t>
            </w:r>
            <w:r w:rsidRPr="00AC25A4">
              <w:rPr>
                <w:rFonts w:ascii="Arial" w:hAnsi="Arial" w:cs="Arial"/>
              </w:rPr>
              <w:t xml:space="preserve"> rights</w:t>
            </w:r>
          </w:p>
          <w:p w14:paraId="0B0EFB68" w14:textId="054C0CF3" w:rsidR="00200B75" w:rsidRPr="009D7258" w:rsidRDefault="00200B75" w:rsidP="00DD5670">
            <w:pPr>
              <w:numPr>
                <w:ilvl w:val="0"/>
                <w:numId w:val="2"/>
              </w:numPr>
              <w:autoSpaceDE w:val="0"/>
              <w:autoSpaceDN w:val="0"/>
              <w:adjustRightInd w:val="0"/>
              <w:ind w:left="426"/>
              <w:rPr>
                <w:rFonts w:ascii="Arial" w:hAnsi="Arial" w:cs="Arial"/>
                <w:color w:val="000000"/>
              </w:rPr>
            </w:pPr>
            <w:r>
              <w:rPr>
                <w:rFonts w:ascii="Arial" w:hAnsi="Arial" w:cs="Arial"/>
                <w:color w:val="000000"/>
              </w:rPr>
              <w:t xml:space="preserve">Respect </w:t>
            </w:r>
            <w:r w:rsidR="00F34C3F">
              <w:rPr>
                <w:rFonts w:ascii="Arial" w:hAnsi="Arial" w:cs="Arial"/>
                <w:color w:val="000000"/>
              </w:rPr>
              <w:t>children’s</w:t>
            </w:r>
            <w:r>
              <w:rPr>
                <w:rFonts w:ascii="Arial" w:hAnsi="Arial" w:cs="Arial"/>
                <w:color w:val="000000"/>
              </w:rPr>
              <w:t xml:space="preserve"> rights</w:t>
            </w:r>
          </w:p>
          <w:p w14:paraId="58CF71AA" w14:textId="77777777" w:rsidR="00200B75" w:rsidRPr="005125D5" w:rsidRDefault="00200B75" w:rsidP="00DD5670">
            <w:pPr>
              <w:numPr>
                <w:ilvl w:val="0"/>
                <w:numId w:val="2"/>
              </w:numPr>
              <w:autoSpaceDE w:val="0"/>
              <w:autoSpaceDN w:val="0"/>
              <w:adjustRightInd w:val="0"/>
              <w:ind w:left="42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tc>
        <w:tc>
          <w:tcPr>
            <w:tcW w:w="1350" w:type="dxa"/>
          </w:tcPr>
          <w:p w14:paraId="29485908" w14:textId="77777777" w:rsidR="00200B75" w:rsidRPr="00E66F2D" w:rsidRDefault="00200B75" w:rsidP="00DD5670">
            <w:pPr>
              <w:jc w:val="center"/>
              <w:rPr>
                <w:rFonts w:ascii="Arial" w:hAnsi="Arial" w:cs="Arial"/>
                <w:b/>
                <w:color w:val="000000"/>
              </w:rPr>
            </w:pPr>
          </w:p>
        </w:tc>
        <w:tc>
          <w:tcPr>
            <w:tcW w:w="1350" w:type="dxa"/>
          </w:tcPr>
          <w:p w14:paraId="578C4C51" w14:textId="25E68FB9" w:rsidR="00200B75" w:rsidRPr="00E66F2D" w:rsidRDefault="00200B75" w:rsidP="00DD5670">
            <w:pPr>
              <w:jc w:val="center"/>
              <w:rPr>
                <w:rFonts w:ascii="Arial" w:hAnsi="Arial" w:cs="Arial"/>
                <w:b/>
                <w:color w:val="000000"/>
              </w:rPr>
            </w:pPr>
          </w:p>
        </w:tc>
        <w:tc>
          <w:tcPr>
            <w:tcW w:w="1440" w:type="dxa"/>
          </w:tcPr>
          <w:p w14:paraId="3C58930C" w14:textId="52C47C37" w:rsidR="00200B75" w:rsidRPr="00E66F2D" w:rsidRDefault="00197C6A" w:rsidP="00DD5670">
            <w:pPr>
              <w:jc w:val="center"/>
              <w:rPr>
                <w:rFonts w:ascii="Arial" w:hAnsi="Arial" w:cs="Arial"/>
                <w:b/>
                <w:color w:val="000000"/>
              </w:rPr>
            </w:pPr>
            <w:r>
              <w:rPr>
                <w:rFonts w:ascii="Arial" w:hAnsi="Arial" w:cs="Arial"/>
                <w:b/>
                <w:color w:val="000000"/>
              </w:rPr>
              <w:t>X</w:t>
            </w:r>
          </w:p>
        </w:tc>
        <w:tc>
          <w:tcPr>
            <w:tcW w:w="6570" w:type="dxa"/>
          </w:tcPr>
          <w:p w14:paraId="27A4DE23" w14:textId="3C09C78D" w:rsidR="00CE24A9" w:rsidRPr="00327D8A" w:rsidRDefault="00CE24A9" w:rsidP="00CE24A9">
            <w:pPr>
              <w:rPr>
                <w:rFonts w:ascii="Arial" w:hAnsi="Arial" w:cs="Arial"/>
                <w:b/>
                <w:bCs/>
              </w:rPr>
            </w:pPr>
            <w:r>
              <w:rPr>
                <w:rFonts w:ascii="Arial" w:hAnsi="Arial" w:cs="Arial"/>
                <w:b/>
                <w:bCs/>
              </w:rPr>
              <w:t>Article 3</w:t>
            </w:r>
          </w:p>
          <w:p w14:paraId="7AEABF99" w14:textId="77777777" w:rsidR="00CE24A9" w:rsidRDefault="00CE24A9" w:rsidP="00CE24A9">
            <w:pPr>
              <w:rPr>
                <w:rFonts w:ascii="Arial" w:hAnsi="Arial" w:cs="Arial"/>
              </w:rPr>
            </w:pPr>
            <w:r w:rsidRPr="00B51F78">
              <w:rPr>
                <w:rFonts w:ascii="Arial" w:hAnsi="Arial" w:cs="Arial"/>
              </w:rPr>
              <w:t>Negative impact on school transport network – impact on after school clubs, extra-curricular activities etc</w:t>
            </w:r>
          </w:p>
          <w:p w14:paraId="4D3A9B5D" w14:textId="77777777" w:rsidR="00C92F57" w:rsidRPr="00B51F78" w:rsidRDefault="00C92F57" w:rsidP="00CE24A9">
            <w:pPr>
              <w:rPr>
                <w:rFonts w:ascii="Arial" w:hAnsi="Arial" w:cs="Arial"/>
              </w:rPr>
            </w:pPr>
          </w:p>
          <w:p w14:paraId="1AC55D73" w14:textId="77777777" w:rsidR="00CE24A9" w:rsidRDefault="00CE24A9" w:rsidP="00CE24A9">
            <w:pPr>
              <w:rPr>
                <w:rFonts w:ascii="Arial" w:hAnsi="Arial" w:cs="Arial"/>
              </w:rPr>
            </w:pPr>
            <w:r>
              <w:rPr>
                <w:rFonts w:ascii="Arial" w:hAnsi="Arial" w:cs="Arial"/>
              </w:rPr>
              <w:t>Services for unentitled children may be reduced, negatively impacting their ability to get to schools that are outside of their catchment.</w:t>
            </w:r>
          </w:p>
          <w:p w14:paraId="2D0E021C" w14:textId="19247B8F" w:rsidR="00200B75" w:rsidRPr="00E66F2D" w:rsidRDefault="00200B75" w:rsidP="00DD5670">
            <w:pPr>
              <w:rPr>
                <w:rFonts w:ascii="Arial" w:hAnsi="Arial" w:cs="Arial"/>
                <w:b/>
                <w:color w:val="000000"/>
              </w:rPr>
            </w:pPr>
          </w:p>
        </w:tc>
      </w:tr>
    </w:tbl>
    <w:p w14:paraId="12765579" w14:textId="77777777" w:rsidR="00200B75" w:rsidRPr="00200B75" w:rsidRDefault="00200B75" w:rsidP="00CB2F2E">
      <w:pPr>
        <w:ind w:left="540" w:hanging="540"/>
        <w:rPr>
          <w:rFonts w:ascii="Arial" w:hAnsi="Arial" w:cs="Arial"/>
          <w:bCs/>
          <w:color w:val="000000"/>
        </w:rPr>
      </w:pPr>
    </w:p>
    <w:p w14:paraId="6BF1218C" w14:textId="77777777" w:rsidR="00053AA2" w:rsidRDefault="00053AA2" w:rsidP="00CB2F2E">
      <w:pPr>
        <w:ind w:left="540" w:hanging="540"/>
        <w:rPr>
          <w:rFonts w:ascii="Arial" w:hAnsi="Arial" w:cs="Arial"/>
          <w:b/>
          <w:color w:val="000000"/>
        </w:rPr>
      </w:pPr>
    </w:p>
    <w:p w14:paraId="781D576D" w14:textId="2061CE0B" w:rsidR="00965994" w:rsidRPr="00200B75" w:rsidRDefault="00200B75" w:rsidP="00965994">
      <w:pPr>
        <w:rPr>
          <w:rFonts w:ascii="Arial" w:hAnsi="Arial" w:cs="Arial"/>
          <w:bCs/>
          <w:color w:val="000000"/>
        </w:rPr>
      </w:pPr>
      <w:r>
        <w:rPr>
          <w:rFonts w:ascii="Arial" w:hAnsi="Arial" w:cs="Arial"/>
          <w:b/>
          <w:color w:val="000000"/>
        </w:rPr>
        <w:t xml:space="preserve">Note: </w:t>
      </w:r>
      <w:r>
        <w:rPr>
          <w:rFonts w:ascii="Arial" w:hAnsi="Arial" w:cs="Arial"/>
          <w:bCs/>
          <w:color w:val="000000"/>
        </w:rPr>
        <w:t xml:space="preserve">If your policy will impact on </w:t>
      </w:r>
      <w:r w:rsidR="00A40408">
        <w:rPr>
          <w:rFonts w:ascii="Arial" w:hAnsi="Arial" w:cs="Arial"/>
          <w:bCs/>
          <w:color w:val="000000"/>
        </w:rPr>
        <w:t xml:space="preserve">either </w:t>
      </w:r>
      <w:r>
        <w:rPr>
          <w:rFonts w:ascii="Arial" w:hAnsi="Arial" w:cs="Arial"/>
          <w:bCs/>
          <w:color w:val="000000"/>
        </w:rPr>
        <w:t xml:space="preserve">Children </w:t>
      </w:r>
      <w:r w:rsidR="00A40408">
        <w:rPr>
          <w:rFonts w:ascii="Arial" w:hAnsi="Arial" w:cs="Arial"/>
          <w:bCs/>
          <w:color w:val="000000"/>
        </w:rPr>
        <w:t xml:space="preserve">and/ </w:t>
      </w:r>
      <w:r>
        <w:rPr>
          <w:rFonts w:ascii="Arial" w:hAnsi="Arial" w:cs="Arial"/>
          <w:bCs/>
          <w:color w:val="000000"/>
        </w:rPr>
        <w:t>or Young People, you are</w:t>
      </w:r>
      <w:r w:rsidR="00A40408">
        <w:rPr>
          <w:rFonts w:ascii="Arial" w:hAnsi="Arial" w:cs="Arial"/>
          <w:bCs/>
          <w:color w:val="000000"/>
        </w:rPr>
        <w:t xml:space="preserve"> also</w:t>
      </w:r>
      <w:r>
        <w:rPr>
          <w:rFonts w:ascii="Arial" w:hAnsi="Arial" w:cs="Arial"/>
          <w:bCs/>
          <w:color w:val="000000"/>
        </w:rPr>
        <w:t xml:space="preserve"> required to complete a </w:t>
      </w:r>
      <w:hyperlink r:id="rId70" w:history="1">
        <w:r w:rsidRPr="0093513A">
          <w:rPr>
            <w:rStyle w:val="Hyperlink"/>
            <w:rFonts w:ascii="Arial" w:hAnsi="Arial" w:cs="Arial"/>
            <w:bCs/>
          </w:rPr>
          <w:t>Children’s Rights and Wellbeing Impact Assessment</w:t>
        </w:r>
      </w:hyperlink>
      <w:r w:rsidR="00A40408">
        <w:rPr>
          <w:rFonts w:ascii="Arial" w:hAnsi="Arial" w:cs="Arial"/>
          <w:bCs/>
          <w:color w:val="000000"/>
        </w:rPr>
        <w:t>.</w:t>
      </w:r>
      <w:r>
        <w:rPr>
          <w:rFonts w:ascii="Arial" w:hAnsi="Arial" w:cs="Arial"/>
          <w:bCs/>
          <w:color w:val="000000"/>
        </w:rPr>
        <w:t xml:space="preserve"> </w:t>
      </w:r>
      <w:r w:rsidR="00965994">
        <w:rPr>
          <w:rFonts w:ascii="Arial" w:hAnsi="Arial" w:cs="Arial"/>
          <w:bCs/>
          <w:color w:val="000000"/>
        </w:rPr>
        <w:t xml:space="preserve">  For more information on the Children’s Rights and Wellbeing Impact Assessment, the Scottish Government Guidance can be found </w:t>
      </w:r>
      <w:hyperlink r:id="rId71" w:history="1">
        <w:r w:rsidR="00965994" w:rsidRPr="00965994">
          <w:rPr>
            <w:rStyle w:val="Hyperlink"/>
            <w:rFonts w:ascii="Arial" w:hAnsi="Arial" w:cs="Arial"/>
            <w:bCs/>
          </w:rPr>
          <w:t>here</w:t>
        </w:r>
      </w:hyperlink>
      <w:r w:rsidR="00965994" w:rsidRPr="00965994">
        <w:rPr>
          <w:rFonts w:ascii="Arial" w:hAnsi="Arial" w:cs="Arial"/>
          <w:bCs/>
          <w:color w:val="000000"/>
        </w:rPr>
        <w:t>.</w:t>
      </w:r>
      <w:r w:rsidR="00965994">
        <w:rPr>
          <w:rFonts w:ascii="Arial" w:hAnsi="Arial" w:cs="Arial"/>
          <w:bCs/>
          <w:color w:val="000000"/>
        </w:rPr>
        <w:t xml:space="preserve">   A copy of this should be sent to the Poverty and Inequalities Team for quality assurance checking and publishing on our Council website for a period of six months.  </w:t>
      </w:r>
    </w:p>
    <w:p w14:paraId="0C20BA1C" w14:textId="18AFF154" w:rsidR="00965994" w:rsidRDefault="00965994" w:rsidP="00965994">
      <w:pPr>
        <w:rPr>
          <w:rFonts w:ascii="Arial" w:hAnsi="Arial" w:cs="Arial"/>
          <w:bCs/>
          <w:color w:val="000000"/>
        </w:rPr>
      </w:pPr>
    </w:p>
    <w:p w14:paraId="7AC84FB4" w14:textId="5E9077A6" w:rsidR="00200B75" w:rsidRPr="00200B75" w:rsidRDefault="00200B75" w:rsidP="00200B75">
      <w:pPr>
        <w:rPr>
          <w:rFonts w:ascii="Arial" w:hAnsi="Arial" w:cs="Arial"/>
          <w:bCs/>
          <w:color w:val="000000"/>
        </w:rPr>
      </w:pPr>
    </w:p>
    <w:p w14:paraId="621220E8" w14:textId="77777777" w:rsidR="00053AA2" w:rsidRDefault="00053AA2" w:rsidP="00CB2F2E">
      <w:pPr>
        <w:ind w:left="540" w:hanging="540"/>
        <w:rPr>
          <w:rFonts w:ascii="Arial" w:hAnsi="Arial" w:cs="Arial"/>
          <w:b/>
          <w:color w:val="000000"/>
        </w:rPr>
      </w:pPr>
    </w:p>
    <w:p w14:paraId="50480A70" w14:textId="77777777" w:rsidR="00053AA2" w:rsidRDefault="00053AA2" w:rsidP="00CB2F2E">
      <w:pPr>
        <w:ind w:left="540" w:hanging="540"/>
        <w:rPr>
          <w:rFonts w:ascii="Arial" w:hAnsi="Arial" w:cs="Arial"/>
          <w:b/>
          <w:color w:val="000000"/>
        </w:rPr>
      </w:pPr>
    </w:p>
    <w:p w14:paraId="0C805713" w14:textId="77777777" w:rsidR="00053AA2" w:rsidRDefault="00053AA2" w:rsidP="00CB2F2E">
      <w:pPr>
        <w:ind w:left="540" w:hanging="540"/>
        <w:rPr>
          <w:rFonts w:ascii="Arial" w:hAnsi="Arial" w:cs="Arial"/>
          <w:b/>
          <w:color w:val="000000"/>
        </w:rPr>
      </w:pPr>
    </w:p>
    <w:p w14:paraId="3AD2EB87" w14:textId="77777777" w:rsidR="00053AA2" w:rsidRDefault="00053AA2" w:rsidP="00CB2F2E">
      <w:pPr>
        <w:ind w:left="540" w:hanging="540"/>
        <w:rPr>
          <w:rFonts w:ascii="Arial" w:hAnsi="Arial" w:cs="Arial"/>
          <w:b/>
          <w:color w:val="000000"/>
        </w:rPr>
      </w:pPr>
    </w:p>
    <w:p w14:paraId="1BB1B1DD" w14:textId="77777777" w:rsidR="00053AA2" w:rsidRDefault="00053AA2" w:rsidP="00CB2F2E">
      <w:pPr>
        <w:ind w:left="540" w:hanging="540"/>
        <w:rPr>
          <w:rFonts w:ascii="Arial" w:hAnsi="Arial" w:cs="Arial"/>
          <w:b/>
          <w:color w:val="000000"/>
        </w:rPr>
      </w:pPr>
    </w:p>
    <w:p w14:paraId="447BF6B8" w14:textId="77777777" w:rsidR="00053AA2" w:rsidRDefault="00053AA2" w:rsidP="00CB2F2E">
      <w:pPr>
        <w:ind w:left="540" w:hanging="540"/>
        <w:rPr>
          <w:rFonts w:ascii="Arial" w:hAnsi="Arial" w:cs="Arial"/>
          <w:b/>
          <w:color w:val="000000"/>
        </w:rPr>
      </w:pPr>
    </w:p>
    <w:p w14:paraId="4DA523AD" w14:textId="77777777" w:rsidR="00053AA2" w:rsidRDefault="00053AA2" w:rsidP="00CB2F2E">
      <w:pPr>
        <w:ind w:left="540" w:hanging="540"/>
        <w:rPr>
          <w:rFonts w:ascii="Arial" w:hAnsi="Arial" w:cs="Arial"/>
          <w:b/>
          <w:color w:val="000000"/>
        </w:rPr>
      </w:pPr>
    </w:p>
    <w:p w14:paraId="385A1806" w14:textId="77777777" w:rsidR="00053AA2" w:rsidRDefault="00053AA2" w:rsidP="00CB2F2E">
      <w:pPr>
        <w:ind w:left="540" w:hanging="540"/>
        <w:rPr>
          <w:rFonts w:ascii="Arial" w:hAnsi="Arial" w:cs="Arial"/>
          <w:b/>
          <w:color w:val="000000"/>
        </w:rPr>
      </w:pPr>
    </w:p>
    <w:p w14:paraId="23157418" w14:textId="77777777" w:rsidR="00053AA2" w:rsidRDefault="00053AA2" w:rsidP="00CB2F2E">
      <w:pPr>
        <w:ind w:left="540" w:hanging="540"/>
        <w:rPr>
          <w:rFonts w:ascii="Arial" w:hAnsi="Arial" w:cs="Arial"/>
          <w:b/>
          <w:color w:val="000000"/>
        </w:rPr>
      </w:pPr>
    </w:p>
    <w:p w14:paraId="4E58CB12" w14:textId="77777777" w:rsidR="00053AA2" w:rsidRDefault="00053AA2" w:rsidP="00CB2F2E">
      <w:pPr>
        <w:ind w:left="540" w:hanging="540"/>
        <w:rPr>
          <w:rFonts w:ascii="Arial" w:hAnsi="Arial" w:cs="Arial"/>
          <w:b/>
          <w:color w:val="000000"/>
        </w:rPr>
      </w:pPr>
    </w:p>
    <w:p w14:paraId="460B4F4E" w14:textId="77777777" w:rsidR="00053AA2" w:rsidRDefault="00053AA2" w:rsidP="00CB2F2E">
      <w:pPr>
        <w:ind w:left="540" w:hanging="540"/>
        <w:rPr>
          <w:rFonts w:ascii="Arial" w:hAnsi="Arial" w:cs="Arial"/>
          <w:b/>
          <w:color w:val="000000"/>
        </w:rPr>
      </w:pPr>
    </w:p>
    <w:p w14:paraId="61B62D1F" w14:textId="77777777" w:rsidR="00053AA2" w:rsidRDefault="00053AA2" w:rsidP="00CB2F2E">
      <w:pPr>
        <w:ind w:left="540" w:hanging="540"/>
        <w:rPr>
          <w:rFonts w:ascii="Arial" w:hAnsi="Arial" w:cs="Arial"/>
          <w:b/>
          <w:color w:val="000000"/>
        </w:rPr>
      </w:pPr>
    </w:p>
    <w:p w14:paraId="54236822" w14:textId="77777777" w:rsidR="00053AA2" w:rsidRDefault="00053AA2" w:rsidP="00CB2F2E">
      <w:pPr>
        <w:ind w:left="540" w:hanging="540"/>
        <w:rPr>
          <w:rFonts w:ascii="Arial" w:hAnsi="Arial" w:cs="Arial"/>
          <w:b/>
          <w:color w:val="000000"/>
        </w:rPr>
      </w:pPr>
    </w:p>
    <w:p w14:paraId="672DAF0E" w14:textId="77777777" w:rsidR="00053AA2" w:rsidRDefault="00053AA2" w:rsidP="00CB2F2E">
      <w:pPr>
        <w:ind w:left="540" w:hanging="540"/>
        <w:rPr>
          <w:rFonts w:ascii="Arial" w:hAnsi="Arial" w:cs="Arial"/>
          <w:b/>
          <w:color w:val="000000"/>
        </w:rPr>
      </w:pPr>
    </w:p>
    <w:p w14:paraId="70F43574" w14:textId="77777777" w:rsidR="00053AA2" w:rsidRDefault="00053AA2" w:rsidP="00965994">
      <w:pPr>
        <w:rPr>
          <w:rFonts w:ascii="Arial" w:hAnsi="Arial" w:cs="Arial"/>
          <w:b/>
          <w:color w:val="000000"/>
        </w:rPr>
      </w:pPr>
    </w:p>
    <w:p w14:paraId="7C4F26FE" w14:textId="77777777" w:rsidR="00053AA2" w:rsidRDefault="00053AA2" w:rsidP="00CB2F2E">
      <w:pPr>
        <w:ind w:left="540" w:hanging="540"/>
        <w:rPr>
          <w:rFonts w:ascii="Arial" w:hAnsi="Arial" w:cs="Arial"/>
          <w:b/>
          <w:color w:val="000000"/>
        </w:rPr>
      </w:pPr>
    </w:p>
    <w:p w14:paraId="5F19D859" w14:textId="35ACC84D" w:rsidR="00053AA2" w:rsidRDefault="00053AA2" w:rsidP="00CB2F2E">
      <w:pPr>
        <w:ind w:left="540" w:hanging="540"/>
        <w:rPr>
          <w:rFonts w:ascii="Arial" w:hAnsi="Arial" w:cs="Arial"/>
          <w:b/>
          <w:color w:val="000000"/>
        </w:rPr>
      </w:pPr>
      <w:r>
        <w:rPr>
          <w:rFonts w:ascii="Arial" w:hAnsi="Arial" w:cs="Arial"/>
          <w:b/>
          <w:color w:val="000000"/>
        </w:rPr>
        <w:t>2</w:t>
      </w:r>
      <w:r w:rsidR="009030A1">
        <w:rPr>
          <w:rFonts w:ascii="Arial" w:hAnsi="Arial" w:cs="Arial"/>
          <w:b/>
          <w:color w:val="000000"/>
        </w:rPr>
        <w:t>4</w:t>
      </w:r>
      <w:r>
        <w:rPr>
          <w:rFonts w:ascii="Arial" w:hAnsi="Arial" w:cs="Arial"/>
          <w:b/>
          <w:color w:val="000000"/>
        </w:rPr>
        <w:tab/>
        <w:t>CARE EXPERIENCED YOUNG PEOPLE</w:t>
      </w:r>
    </w:p>
    <w:p w14:paraId="550F6C01" w14:textId="77777777" w:rsidR="00053AA2" w:rsidRDefault="00053AA2" w:rsidP="00CB2F2E">
      <w:pPr>
        <w:ind w:left="540" w:hanging="540"/>
        <w:rPr>
          <w:rFonts w:ascii="Arial" w:hAnsi="Arial" w:cs="Arial"/>
          <w:b/>
          <w:color w:val="000000"/>
        </w:rPr>
      </w:pPr>
    </w:p>
    <w:p w14:paraId="743DDCE3" w14:textId="7084108F" w:rsidR="00783800" w:rsidRPr="00783800" w:rsidRDefault="00783800" w:rsidP="00783800">
      <w:pPr>
        <w:pStyle w:val="ListParagraph"/>
        <w:tabs>
          <w:tab w:val="left" w:pos="567"/>
        </w:tabs>
        <w:ind w:left="0"/>
        <w:rPr>
          <w:rFonts w:ascii="Arial" w:hAnsi="Arial" w:cs="Arial"/>
        </w:rPr>
      </w:pPr>
      <w:r w:rsidRPr="00783800">
        <w:rPr>
          <w:rFonts w:ascii="Arial" w:hAnsi="Arial" w:cs="Arial"/>
        </w:rPr>
        <w:t xml:space="preserve">For Scotland to support our children and young people to grow up feeling loved, safe and respected so that they release their full potential, </w:t>
      </w:r>
      <w:hyperlink r:id="rId72" w:history="1">
        <w:r w:rsidRPr="00783800">
          <w:rPr>
            <w:rStyle w:val="Hyperlink"/>
            <w:rFonts w:ascii="Arial" w:hAnsi="Arial" w:cs="Arial"/>
          </w:rPr>
          <w:t>the Promise</w:t>
        </w:r>
      </w:hyperlink>
      <w:r w:rsidRPr="00783800">
        <w:rPr>
          <w:rFonts w:ascii="Arial" w:hAnsi="Arial" w:cs="Arial"/>
        </w:rPr>
        <w:t xml:space="preserve"> outlines the need for a redesign of the ‘care system’ including a fundamental shift in how decisions are made, and money is spen</w:t>
      </w:r>
      <w:r w:rsidR="004C3E65">
        <w:rPr>
          <w:rFonts w:ascii="Arial" w:hAnsi="Arial" w:cs="Arial"/>
        </w:rPr>
        <w:t>t</w:t>
      </w:r>
      <w:r w:rsidRPr="00783800">
        <w:rPr>
          <w:rFonts w:ascii="Arial" w:hAnsi="Arial" w:cs="Arial"/>
        </w:rPr>
        <w:t xml:space="preserve"> in supporting Scotland’s children and families. </w:t>
      </w:r>
    </w:p>
    <w:p w14:paraId="1C5D8BCC" w14:textId="77777777" w:rsidR="00053AA2" w:rsidRDefault="00053AA2" w:rsidP="00CB2F2E">
      <w:pPr>
        <w:ind w:left="540" w:hanging="540"/>
        <w:rPr>
          <w:rFonts w:ascii="Arial" w:hAnsi="Arial" w:cs="Arial"/>
          <w:b/>
          <w:color w:val="000000"/>
        </w:rPr>
      </w:pPr>
    </w:p>
    <w:p w14:paraId="655E2979" w14:textId="77777777" w:rsidR="00783800" w:rsidRDefault="00783800" w:rsidP="00783800">
      <w:pPr>
        <w:rPr>
          <w:rFonts w:ascii="Arial" w:hAnsi="Arial" w:cs="Arial"/>
          <w:bCs/>
          <w:color w:val="000000"/>
        </w:rPr>
      </w:pPr>
      <w:r>
        <w:rPr>
          <w:rFonts w:ascii="Arial" w:hAnsi="Arial" w:cs="Arial"/>
          <w:bCs/>
          <w:color w:val="000000"/>
        </w:rPr>
        <w:t>Have you considered:</w:t>
      </w:r>
    </w:p>
    <w:p w14:paraId="6869F639" w14:textId="408D1028" w:rsidR="00783800" w:rsidRDefault="00783800" w:rsidP="00783800">
      <w:pPr>
        <w:pStyle w:val="ListParagraph"/>
        <w:numPr>
          <w:ilvl w:val="0"/>
          <w:numId w:val="28"/>
        </w:numPr>
        <w:rPr>
          <w:rFonts w:ascii="Arial" w:hAnsi="Arial" w:cs="Arial"/>
          <w:bCs/>
          <w:color w:val="000000"/>
        </w:rPr>
      </w:pPr>
      <w:r>
        <w:rPr>
          <w:rFonts w:ascii="Arial" w:hAnsi="Arial" w:cs="Arial"/>
          <w:bCs/>
          <w:color w:val="000000"/>
        </w:rPr>
        <w:t>Will your policy affect care experienced young people?</w:t>
      </w:r>
    </w:p>
    <w:p w14:paraId="62CAF5C6" w14:textId="59A6780B" w:rsidR="00783800" w:rsidRDefault="00783800" w:rsidP="00783800">
      <w:pPr>
        <w:pStyle w:val="ListParagraph"/>
        <w:numPr>
          <w:ilvl w:val="0"/>
          <w:numId w:val="28"/>
        </w:numPr>
        <w:rPr>
          <w:rFonts w:ascii="Arial" w:hAnsi="Arial" w:cs="Arial"/>
          <w:bCs/>
          <w:color w:val="000000"/>
        </w:rPr>
      </w:pPr>
      <w:r>
        <w:rPr>
          <w:rFonts w:ascii="Arial" w:hAnsi="Arial" w:cs="Arial"/>
          <w:bCs/>
          <w:color w:val="000000"/>
        </w:rPr>
        <w:t xml:space="preserve">Have you involved care experienced young people in the </w:t>
      </w:r>
      <w:r w:rsidR="009712A2">
        <w:rPr>
          <w:rFonts w:ascii="Arial" w:hAnsi="Arial" w:cs="Arial"/>
          <w:bCs/>
          <w:color w:val="000000"/>
        </w:rPr>
        <w:t>delivery of your services</w:t>
      </w:r>
      <w:r>
        <w:rPr>
          <w:rFonts w:ascii="Arial" w:hAnsi="Arial" w:cs="Arial"/>
          <w:bCs/>
          <w:color w:val="000000"/>
        </w:rPr>
        <w:t>?</w:t>
      </w:r>
      <w:r w:rsidR="002808F0">
        <w:rPr>
          <w:rFonts w:ascii="Arial" w:hAnsi="Arial" w:cs="Arial"/>
          <w:bCs/>
          <w:color w:val="000000"/>
        </w:rPr>
        <w:t xml:space="preserve"> Consider involving young people in the Champions Board and Listen 2 Us</w:t>
      </w:r>
    </w:p>
    <w:p w14:paraId="3884D148" w14:textId="77777777" w:rsidR="00783800" w:rsidRDefault="00783800" w:rsidP="00CB2F2E">
      <w:pPr>
        <w:ind w:left="540" w:hanging="540"/>
        <w:rPr>
          <w:rFonts w:ascii="Arial" w:hAnsi="Arial" w:cs="Arial"/>
          <w:b/>
          <w:color w:val="000000"/>
        </w:rPr>
      </w:pPr>
    </w:p>
    <w:p w14:paraId="2C2858A3" w14:textId="24E32425" w:rsidR="00053AA2" w:rsidRDefault="00850F19" w:rsidP="00CB2F2E">
      <w:pPr>
        <w:ind w:left="540" w:hanging="540"/>
        <w:rPr>
          <w:rFonts w:ascii="Arial" w:hAnsi="Arial" w:cs="Arial"/>
          <w:bCs/>
          <w:color w:val="000000"/>
        </w:rPr>
      </w:pPr>
      <w:r w:rsidRPr="00850F19">
        <w:rPr>
          <w:rFonts w:ascii="Arial" w:hAnsi="Arial" w:cs="Arial"/>
          <w:bCs/>
          <w:color w:val="000000"/>
        </w:rPr>
        <w:t xml:space="preserve">Useful resources: </w:t>
      </w:r>
      <w:r w:rsidR="00CE3553">
        <w:rPr>
          <w:rFonts w:ascii="Arial" w:hAnsi="Arial" w:cs="Arial"/>
          <w:bCs/>
          <w:color w:val="000000"/>
        </w:rPr>
        <w:t xml:space="preserve"> </w:t>
      </w:r>
      <w:hyperlink r:id="rId73" w:history="1">
        <w:r w:rsidR="00CE3553" w:rsidRPr="00CE3553">
          <w:rPr>
            <w:rStyle w:val="Hyperlink"/>
            <w:rFonts w:ascii="Arial" w:hAnsi="Arial" w:cs="Arial"/>
            <w:bCs/>
          </w:rPr>
          <w:t>The Promise Scotland</w:t>
        </w:r>
      </w:hyperlink>
      <w:r w:rsidR="00785DE4">
        <w:rPr>
          <w:rFonts w:ascii="Arial" w:hAnsi="Arial" w:cs="Arial"/>
          <w:bCs/>
          <w:color w:val="000000"/>
        </w:rPr>
        <w:tab/>
      </w:r>
      <w:r w:rsidR="00785DE4">
        <w:rPr>
          <w:rFonts w:ascii="Arial" w:hAnsi="Arial" w:cs="Arial"/>
          <w:bCs/>
          <w:color w:val="000000"/>
        </w:rPr>
        <w:tab/>
      </w:r>
      <w:hyperlink r:id="rId74" w:history="1">
        <w:r w:rsidR="00785DE4" w:rsidRPr="00785DE4">
          <w:rPr>
            <w:rStyle w:val="Hyperlink"/>
            <w:rFonts w:ascii="Arial" w:hAnsi="Arial" w:cs="Arial"/>
            <w:bCs/>
          </w:rPr>
          <w:t>Dumfries and Galloway Council – About the Promise</w:t>
        </w:r>
      </w:hyperlink>
    </w:p>
    <w:p w14:paraId="063C184D" w14:textId="12BE0468" w:rsidR="00047123" w:rsidRPr="00850F19" w:rsidRDefault="00047123" w:rsidP="00CB2F2E">
      <w:pPr>
        <w:ind w:left="540" w:hanging="540"/>
        <w:rPr>
          <w:rFonts w:ascii="Arial" w:hAnsi="Arial" w:cs="Arial"/>
          <w:bCs/>
          <w:color w:val="000000"/>
        </w:rPr>
      </w:pPr>
      <w:hyperlink r:id="rId75" w:history="1">
        <w:r w:rsidRPr="00047123">
          <w:rPr>
            <w:rStyle w:val="Hyperlink"/>
            <w:rFonts w:ascii="Arial" w:hAnsi="Arial" w:cs="Arial"/>
            <w:bCs/>
          </w:rPr>
          <w:t>Getting it right for every child (GIRFEC)</w:t>
        </w:r>
      </w:hyperlink>
      <w:r w:rsidR="009030A1">
        <w:rPr>
          <w:rFonts w:ascii="Arial" w:hAnsi="Arial" w:cs="Arial"/>
          <w:bCs/>
          <w:color w:val="000000"/>
        </w:rPr>
        <w:tab/>
      </w:r>
      <w:r w:rsidR="009030A1">
        <w:rPr>
          <w:rFonts w:ascii="Arial" w:hAnsi="Arial" w:cs="Arial"/>
          <w:bCs/>
          <w:color w:val="000000"/>
        </w:rPr>
        <w:tab/>
      </w:r>
      <w:r w:rsidR="009030A1">
        <w:rPr>
          <w:rFonts w:ascii="Arial" w:hAnsi="Arial" w:cs="Arial"/>
          <w:bCs/>
          <w:color w:val="000000"/>
        </w:rPr>
        <w:tab/>
      </w:r>
      <w:hyperlink r:id="rId76" w:history="1">
        <w:r w:rsidR="009030A1" w:rsidRPr="009030A1">
          <w:rPr>
            <w:rStyle w:val="Hyperlink"/>
            <w:rFonts w:ascii="Arial" w:hAnsi="Arial" w:cs="Arial"/>
            <w:bCs/>
          </w:rPr>
          <w:t>UN Convention of the rights of the Child</w:t>
        </w:r>
      </w:hyperlink>
      <w:r w:rsidR="002808F0">
        <w:rPr>
          <w:rStyle w:val="Hyperlink"/>
          <w:rFonts w:ascii="Arial" w:hAnsi="Arial" w:cs="Arial"/>
          <w:bCs/>
        </w:rPr>
        <w:t xml:space="preserve">     Champions Board </w:t>
      </w:r>
    </w:p>
    <w:p w14:paraId="1D6B5AF4" w14:textId="77777777" w:rsidR="00850F19" w:rsidRDefault="00850F19" w:rsidP="00CB2F2E">
      <w:pPr>
        <w:ind w:left="540" w:hanging="540"/>
        <w:rPr>
          <w:rFonts w:ascii="Arial" w:hAnsi="Arial" w:cs="Arial"/>
          <w:b/>
          <w:color w:val="000000"/>
        </w:rPr>
      </w:pPr>
    </w:p>
    <w:p w14:paraId="6F18C1DE" w14:textId="22194D01" w:rsidR="00850F19" w:rsidRPr="00A716CE" w:rsidRDefault="00850F19" w:rsidP="00850F19">
      <w:pPr>
        <w:rPr>
          <w:rFonts w:ascii="Arial" w:hAnsi="Arial" w:cs="Arial"/>
          <w:color w:val="000000"/>
        </w:rPr>
      </w:pPr>
      <w:r>
        <w:rPr>
          <w:rFonts w:ascii="Arial" w:hAnsi="Arial" w:cs="Arial"/>
        </w:rPr>
        <w:t>How does your policy affect care experienced young people?</w:t>
      </w:r>
    </w:p>
    <w:p w14:paraId="4D7726CF" w14:textId="77777777" w:rsidR="00850F19" w:rsidRDefault="00850F19" w:rsidP="00CB2F2E">
      <w:pPr>
        <w:ind w:left="540" w:hanging="540"/>
        <w:rPr>
          <w:rFonts w:ascii="Arial" w:hAnsi="Arial" w:cs="Arial"/>
          <w:b/>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850F19" w:rsidRPr="00E66F2D" w14:paraId="31035800" w14:textId="77777777" w:rsidTr="00DD5670">
        <w:trPr>
          <w:trHeight w:val="578"/>
        </w:trPr>
        <w:tc>
          <w:tcPr>
            <w:tcW w:w="5058" w:type="dxa"/>
            <w:vAlign w:val="center"/>
          </w:tcPr>
          <w:p w14:paraId="04909EFA" w14:textId="77777777" w:rsidR="00850F19" w:rsidRPr="00E66F2D" w:rsidRDefault="00850F19" w:rsidP="00DD5670">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3B2F9CBC" w14:textId="77777777" w:rsidR="00850F19" w:rsidRPr="00E66F2D" w:rsidRDefault="00850F19" w:rsidP="00DD5670">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2C9CAFD1" w14:textId="77777777" w:rsidR="00850F19" w:rsidRPr="00E66F2D" w:rsidRDefault="00850F19" w:rsidP="00DD5670">
            <w:pPr>
              <w:jc w:val="center"/>
              <w:rPr>
                <w:rFonts w:ascii="Arial" w:hAnsi="Arial" w:cs="Arial"/>
                <w:b/>
                <w:color w:val="000000"/>
              </w:rPr>
            </w:pPr>
            <w:r>
              <w:rPr>
                <w:rFonts w:ascii="Arial" w:hAnsi="Arial" w:cs="Arial"/>
                <w:b/>
                <w:color w:val="000000"/>
              </w:rPr>
              <w:t>No Impact</w:t>
            </w:r>
          </w:p>
        </w:tc>
        <w:tc>
          <w:tcPr>
            <w:tcW w:w="1440" w:type="dxa"/>
            <w:vAlign w:val="center"/>
          </w:tcPr>
          <w:p w14:paraId="12119E66" w14:textId="77777777" w:rsidR="00850F19" w:rsidRPr="00E66F2D" w:rsidRDefault="00850F19" w:rsidP="00DD5670">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48F66EBE" w14:textId="77777777" w:rsidR="00850F19" w:rsidRPr="00E66F2D" w:rsidRDefault="00850F19" w:rsidP="00DD5670">
            <w:pPr>
              <w:jc w:val="center"/>
              <w:rPr>
                <w:rFonts w:ascii="Arial" w:hAnsi="Arial" w:cs="Arial"/>
                <w:b/>
                <w:color w:val="000000"/>
              </w:rPr>
            </w:pPr>
            <w:r w:rsidRPr="00E66F2D">
              <w:rPr>
                <w:rFonts w:ascii="Arial" w:hAnsi="Arial" w:cs="Arial"/>
                <w:b/>
                <w:color w:val="000000"/>
              </w:rPr>
              <w:t>Comments</w:t>
            </w:r>
          </w:p>
        </w:tc>
      </w:tr>
      <w:tr w:rsidR="00850F19" w:rsidRPr="00E66F2D" w14:paraId="4E43FA64" w14:textId="77777777" w:rsidTr="00DD5670">
        <w:trPr>
          <w:trHeight w:val="2807"/>
        </w:trPr>
        <w:tc>
          <w:tcPr>
            <w:tcW w:w="5058" w:type="dxa"/>
          </w:tcPr>
          <w:p w14:paraId="6853BDD5" w14:textId="77777777" w:rsidR="00850F19" w:rsidRPr="009D7258" w:rsidRDefault="00850F19" w:rsidP="00DD5670">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6FA6794E" w14:textId="77777777" w:rsidR="00850F19" w:rsidRPr="009D7258" w:rsidRDefault="00850F19" w:rsidP="00DD5670">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608898E0" w14:textId="77777777" w:rsidR="00850F19" w:rsidRPr="009D7258" w:rsidRDefault="00850F19"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735DA6CF" w14:textId="77777777" w:rsidR="00850F19" w:rsidRPr="009D7258" w:rsidRDefault="00850F19"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6AD54071" w14:textId="77777777" w:rsidR="00850F19" w:rsidRDefault="00850F19"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121628F6" w14:textId="77777777" w:rsidR="00850F19" w:rsidRDefault="00850F19" w:rsidP="00DD5670">
            <w:pPr>
              <w:autoSpaceDE w:val="0"/>
              <w:autoSpaceDN w:val="0"/>
              <w:adjustRightInd w:val="0"/>
              <w:ind w:left="66"/>
              <w:rPr>
                <w:rFonts w:ascii="Arial" w:hAnsi="Arial" w:cs="Arial"/>
                <w:b/>
                <w:bCs/>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tc>
        <w:tc>
          <w:tcPr>
            <w:tcW w:w="1350" w:type="dxa"/>
          </w:tcPr>
          <w:p w14:paraId="772E2D38" w14:textId="77777777" w:rsidR="00850F19" w:rsidRPr="00E66F2D" w:rsidRDefault="00850F19" w:rsidP="00DD5670">
            <w:pPr>
              <w:jc w:val="center"/>
              <w:rPr>
                <w:rFonts w:ascii="Arial" w:hAnsi="Arial" w:cs="Arial"/>
                <w:b/>
                <w:color w:val="000000"/>
              </w:rPr>
            </w:pPr>
          </w:p>
        </w:tc>
        <w:tc>
          <w:tcPr>
            <w:tcW w:w="1350" w:type="dxa"/>
          </w:tcPr>
          <w:p w14:paraId="4189C4F7" w14:textId="6E8E5029" w:rsidR="00850F19" w:rsidRPr="00E66F2D" w:rsidRDefault="00197C6A" w:rsidP="00DD5670">
            <w:pPr>
              <w:jc w:val="center"/>
              <w:rPr>
                <w:rFonts w:ascii="Arial" w:hAnsi="Arial" w:cs="Arial"/>
                <w:b/>
                <w:color w:val="000000"/>
              </w:rPr>
            </w:pPr>
            <w:r>
              <w:rPr>
                <w:rFonts w:ascii="Arial" w:hAnsi="Arial" w:cs="Arial"/>
                <w:b/>
                <w:color w:val="000000"/>
              </w:rPr>
              <w:t>X</w:t>
            </w:r>
          </w:p>
        </w:tc>
        <w:tc>
          <w:tcPr>
            <w:tcW w:w="1440" w:type="dxa"/>
          </w:tcPr>
          <w:p w14:paraId="5D5608E0" w14:textId="77777777" w:rsidR="00850F19" w:rsidRPr="00E66F2D" w:rsidRDefault="00850F19" w:rsidP="00DD5670">
            <w:pPr>
              <w:jc w:val="center"/>
              <w:rPr>
                <w:rFonts w:ascii="Arial" w:hAnsi="Arial" w:cs="Arial"/>
                <w:b/>
                <w:color w:val="000000"/>
              </w:rPr>
            </w:pPr>
          </w:p>
        </w:tc>
        <w:tc>
          <w:tcPr>
            <w:tcW w:w="6660" w:type="dxa"/>
          </w:tcPr>
          <w:p w14:paraId="6AF44D96" w14:textId="40452A6F" w:rsidR="00850F19" w:rsidRPr="00197C6A" w:rsidRDefault="007543F1" w:rsidP="00DD5670">
            <w:pPr>
              <w:rPr>
                <w:rFonts w:ascii="Arial" w:hAnsi="Arial" w:cs="Arial"/>
              </w:rPr>
            </w:pPr>
            <w:r w:rsidRPr="00197C6A">
              <w:rPr>
                <w:rFonts w:ascii="Arial" w:hAnsi="Arial" w:cs="Arial"/>
              </w:rPr>
              <w:t>No evidence of impact but potential for care experienced young people to be more reliant on local bus services</w:t>
            </w:r>
          </w:p>
          <w:p w14:paraId="3951514E" w14:textId="77777777" w:rsidR="00850F19" w:rsidRPr="00CF768C" w:rsidRDefault="00850F19" w:rsidP="00DD5670">
            <w:pPr>
              <w:rPr>
                <w:rFonts w:ascii="Arial" w:hAnsi="Arial" w:cs="Arial"/>
              </w:rPr>
            </w:pPr>
          </w:p>
          <w:p w14:paraId="7FA8E0B1" w14:textId="77777777" w:rsidR="00850F19" w:rsidRPr="00CF768C" w:rsidRDefault="00850F19" w:rsidP="00DD5670">
            <w:pPr>
              <w:rPr>
                <w:rFonts w:ascii="Arial" w:hAnsi="Arial" w:cs="Arial"/>
              </w:rPr>
            </w:pPr>
          </w:p>
          <w:p w14:paraId="0CC0F1D2" w14:textId="77777777" w:rsidR="00850F19" w:rsidRPr="00CF768C" w:rsidRDefault="00850F19" w:rsidP="00DD5670">
            <w:pPr>
              <w:rPr>
                <w:rFonts w:ascii="Arial" w:hAnsi="Arial" w:cs="Arial"/>
              </w:rPr>
            </w:pPr>
          </w:p>
          <w:p w14:paraId="6109C128" w14:textId="77777777" w:rsidR="00850F19" w:rsidRPr="00CF768C" w:rsidRDefault="00850F19" w:rsidP="00DD5670">
            <w:pPr>
              <w:rPr>
                <w:rFonts w:ascii="Arial" w:hAnsi="Arial" w:cs="Arial"/>
              </w:rPr>
            </w:pPr>
          </w:p>
        </w:tc>
      </w:tr>
    </w:tbl>
    <w:p w14:paraId="18E91A61" w14:textId="77777777" w:rsidR="00053AA2" w:rsidRDefault="00053AA2" w:rsidP="00CB2F2E">
      <w:pPr>
        <w:ind w:left="540" w:hanging="540"/>
        <w:rPr>
          <w:rFonts w:ascii="Arial" w:hAnsi="Arial" w:cs="Arial"/>
          <w:b/>
          <w:color w:val="000000"/>
        </w:rPr>
      </w:pPr>
    </w:p>
    <w:p w14:paraId="53E1997B" w14:textId="322ED9F4" w:rsidR="00C22B1E" w:rsidRPr="00200B75" w:rsidRDefault="00C22B1E" w:rsidP="00C22B1E">
      <w:pPr>
        <w:rPr>
          <w:rFonts w:ascii="Arial" w:hAnsi="Arial" w:cs="Arial"/>
          <w:bCs/>
          <w:color w:val="000000"/>
        </w:rPr>
      </w:pPr>
      <w:r>
        <w:rPr>
          <w:rFonts w:ascii="Arial" w:hAnsi="Arial" w:cs="Arial"/>
          <w:b/>
          <w:color w:val="000000"/>
        </w:rPr>
        <w:t xml:space="preserve">Note: </w:t>
      </w:r>
      <w:r>
        <w:rPr>
          <w:rFonts w:ascii="Arial" w:hAnsi="Arial" w:cs="Arial"/>
          <w:bCs/>
          <w:color w:val="000000"/>
        </w:rPr>
        <w:t xml:space="preserve">If your policy will impact on either Children and/ or Young People, you are also required to complete a </w:t>
      </w:r>
      <w:hyperlink r:id="rId77" w:history="1">
        <w:r w:rsidRPr="0093513A">
          <w:rPr>
            <w:rStyle w:val="Hyperlink"/>
            <w:rFonts w:ascii="Arial" w:hAnsi="Arial" w:cs="Arial"/>
            <w:bCs/>
          </w:rPr>
          <w:t>Children’s Rights and Wellbeing Impact Assessment</w:t>
        </w:r>
      </w:hyperlink>
      <w:r>
        <w:rPr>
          <w:rFonts w:ascii="Arial" w:hAnsi="Arial" w:cs="Arial"/>
          <w:bCs/>
          <w:color w:val="000000"/>
        </w:rPr>
        <w:t xml:space="preserve">.   For more information on the Children’s Rights and Wellbeing Impact Assessment, the Scottish Government Guidance can be found </w:t>
      </w:r>
      <w:hyperlink r:id="rId78" w:history="1">
        <w:r w:rsidRPr="00965994">
          <w:rPr>
            <w:rStyle w:val="Hyperlink"/>
            <w:rFonts w:ascii="Arial" w:hAnsi="Arial" w:cs="Arial"/>
            <w:bCs/>
          </w:rPr>
          <w:t>here</w:t>
        </w:r>
      </w:hyperlink>
      <w:r w:rsidRPr="00965994">
        <w:rPr>
          <w:rFonts w:ascii="Arial" w:hAnsi="Arial" w:cs="Arial"/>
          <w:bCs/>
          <w:color w:val="000000"/>
        </w:rPr>
        <w:t>.</w:t>
      </w:r>
      <w:r>
        <w:rPr>
          <w:rFonts w:ascii="Arial" w:hAnsi="Arial" w:cs="Arial"/>
          <w:bCs/>
          <w:color w:val="000000"/>
        </w:rPr>
        <w:t xml:space="preserve">   A copy of this should be sent to the Poverty and Inequalities Team for quality assurance checking and publishing on our Council website for a period of six months.  </w:t>
      </w:r>
    </w:p>
    <w:p w14:paraId="03620191" w14:textId="77777777" w:rsidR="00A40408" w:rsidRDefault="00A40408" w:rsidP="00E90D30">
      <w:pPr>
        <w:rPr>
          <w:rFonts w:ascii="Arial" w:hAnsi="Arial" w:cs="Arial"/>
          <w:b/>
          <w:color w:val="000000"/>
        </w:rPr>
      </w:pPr>
    </w:p>
    <w:p w14:paraId="115D37B4" w14:textId="77777777" w:rsidR="00053AA2" w:rsidRDefault="00053AA2" w:rsidP="00CB2F2E">
      <w:pPr>
        <w:ind w:left="540" w:hanging="540"/>
        <w:rPr>
          <w:rFonts w:ascii="Arial" w:hAnsi="Arial" w:cs="Arial"/>
          <w:b/>
          <w:color w:val="000000"/>
        </w:rPr>
      </w:pPr>
    </w:p>
    <w:p w14:paraId="572495C1" w14:textId="030A6A47" w:rsidR="00053AA2" w:rsidRDefault="00053AA2" w:rsidP="00CB2F2E">
      <w:pPr>
        <w:ind w:left="540" w:hanging="540"/>
        <w:rPr>
          <w:rFonts w:ascii="Arial" w:hAnsi="Arial" w:cs="Arial"/>
          <w:b/>
          <w:color w:val="000000"/>
        </w:rPr>
      </w:pPr>
      <w:r>
        <w:rPr>
          <w:rFonts w:ascii="Arial" w:hAnsi="Arial" w:cs="Arial"/>
          <w:b/>
          <w:color w:val="000000"/>
        </w:rPr>
        <w:t>2</w:t>
      </w:r>
      <w:r w:rsidR="009030A1">
        <w:rPr>
          <w:rFonts w:ascii="Arial" w:hAnsi="Arial" w:cs="Arial"/>
          <w:b/>
          <w:color w:val="000000"/>
        </w:rPr>
        <w:t>5</w:t>
      </w:r>
      <w:r>
        <w:rPr>
          <w:rFonts w:ascii="Arial" w:hAnsi="Arial" w:cs="Arial"/>
          <w:b/>
          <w:color w:val="000000"/>
        </w:rPr>
        <w:tab/>
        <w:t>BRITISH SIGN LANGUAGE (BSL) USERS</w:t>
      </w:r>
    </w:p>
    <w:p w14:paraId="2A1DAB8E" w14:textId="77777777" w:rsidR="00053AA2" w:rsidRDefault="00053AA2" w:rsidP="00CB2F2E">
      <w:pPr>
        <w:ind w:left="540" w:hanging="540"/>
        <w:rPr>
          <w:rFonts w:ascii="Arial" w:hAnsi="Arial" w:cs="Arial"/>
          <w:b/>
          <w:color w:val="000000"/>
        </w:rPr>
      </w:pPr>
    </w:p>
    <w:p w14:paraId="102DBE3C" w14:textId="504EE3B5" w:rsidR="00053AA2" w:rsidRDefault="009712A2" w:rsidP="00C24DC0">
      <w:pPr>
        <w:rPr>
          <w:rFonts w:ascii="Arial" w:hAnsi="Arial" w:cs="Arial"/>
          <w:bCs/>
          <w:color w:val="000000"/>
        </w:rPr>
      </w:pPr>
      <w:r>
        <w:rPr>
          <w:rFonts w:ascii="Arial" w:hAnsi="Arial" w:cs="Arial"/>
          <w:bCs/>
          <w:color w:val="000000"/>
        </w:rPr>
        <w:t>P</w:t>
      </w:r>
      <w:r w:rsidR="00C24DC0" w:rsidRPr="00C24DC0">
        <w:rPr>
          <w:rFonts w:ascii="Arial" w:hAnsi="Arial" w:cs="Arial"/>
          <w:bCs/>
          <w:color w:val="000000"/>
        </w:rPr>
        <w:t xml:space="preserve">eople whose first or preferred language is BSL </w:t>
      </w:r>
      <w:r>
        <w:rPr>
          <w:rFonts w:ascii="Arial" w:hAnsi="Arial" w:cs="Arial"/>
          <w:bCs/>
          <w:color w:val="000000"/>
        </w:rPr>
        <w:t>should</w:t>
      </w:r>
      <w:r w:rsidR="00C24DC0" w:rsidRPr="00C24DC0">
        <w:rPr>
          <w:rFonts w:ascii="Arial" w:hAnsi="Arial" w:cs="Arial"/>
          <w:bCs/>
          <w:color w:val="000000"/>
        </w:rPr>
        <w:t xml:space="preserve"> be fully involved in daily and public life in Scotland, as active, healthy citizens, and will be able to make informed choices about every aspect of their lives.</w:t>
      </w:r>
      <w:r w:rsidR="00C24DC0">
        <w:rPr>
          <w:rFonts w:ascii="Arial" w:hAnsi="Arial" w:cs="Arial"/>
          <w:bCs/>
          <w:color w:val="000000"/>
        </w:rPr>
        <w:t xml:space="preserve"> For example:</w:t>
      </w:r>
    </w:p>
    <w:p w14:paraId="3346975C" w14:textId="77777777" w:rsidR="00C24DC0" w:rsidRDefault="00C24DC0" w:rsidP="00C24DC0">
      <w:pPr>
        <w:rPr>
          <w:rFonts w:ascii="Arial" w:hAnsi="Arial" w:cs="Arial"/>
          <w:bCs/>
          <w:color w:val="000000"/>
        </w:rPr>
      </w:pPr>
    </w:p>
    <w:p w14:paraId="707BE668" w14:textId="10439654" w:rsidR="00C24DC0" w:rsidRDefault="00C24DC0" w:rsidP="00C24DC0">
      <w:pPr>
        <w:pStyle w:val="ListParagraph"/>
        <w:numPr>
          <w:ilvl w:val="0"/>
          <w:numId w:val="26"/>
        </w:numPr>
        <w:rPr>
          <w:rFonts w:ascii="Arial" w:hAnsi="Arial" w:cs="Arial"/>
          <w:bCs/>
          <w:color w:val="000000"/>
        </w:rPr>
      </w:pPr>
      <w:r>
        <w:rPr>
          <w:rFonts w:ascii="Arial" w:hAnsi="Arial" w:cs="Arial"/>
          <w:bCs/>
          <w:color w:val="000000"/>
        </w:rPr>
        <w:t>How does this policy affect a BSL user in Dumfries and Galloway?</w:t>
      </w:r>
    </w:p>
    <w:p w14:paraId="4A2C5FC1" w14:textId="72B8AD52" w:rsidR="00C24DC0" w:rsidRDefault="00C24DC0" w:rsidP="00C24DC0">
      <w:pPr>
        <w:pStyle w:val="ListParagraph"/>
        <w:numPr>
          <w:ilvl w:val="0"/>
          <w:numId w:val="26"/>
        </w:numPr>
        <w:rPr>
          <w:rFonts w:ascii="Arial" w:hAnsi="Arial" w:cs="Arial"/>
          <w:bCs/>
          <w:color w:val="000000"/>
        </w:rPr>
      </w:pPr>
      <w:r>
        <w:rPr>
          <w:rFonts w:ascii="Arial" w:hAnsi="Arial" w:cs="Arial"/>
          <w:bCs/>
          <w:color w:val="000000"/>
        </w:rPr>
        <w:t>Is there any reason to believe that BSL users are being, or could be, adversely affected by this policy?</w:t>
      </w:r>
    </w:p>
    <w:p w14:paraId="327E159C" w14:textId="4F38CFE9" w:rsidR="00C24DC0" w:rsidRPr="00C24DC0" w:rsidRDefault="009712A2" w:rsidP="00C24DC0">
      <w:pPr>
        <w:pStyle w:val="ListParagraph"/>
        <w:numPr>
          <w:ilvl w:val="0"/>
          <w:numId w:val="26"/>
        </w:numPr>
        <w:rPr>
          <w:rFonts w:ascii="Arial" w:hAnsi="Arial" w:cs="Arial"/>
          <w:bCs/>
          <w:color w:val="000000"/>
        </w:rPr>
      </w:pPr>
      <w:r>
        <w:rPr>
          <w:rFonts w:ascii="Arial" w:hAnsi="Arial" w:cs="Arial"/>
          <w:bCs/>
          <w:color w:val="000000"/>
        </w:rPr>
        <w:t>Can BSL users access your policy/ service area?</w:t>
      </w:r>
    </w:p>
    <w:p w14:paraId="4EA792AD" w14:textId="77777777" w:rsidR="00053AA2" w:rsidRDefault="00053AA2" w:rsidP="00CB2F2E">
      <w:pPr>
        <w:ind w:left="540" w:hanging="540"/>
        <w:rPr>
          <w:rFonts w:ascii="Arial" w:hAnsi="Arial" w:cs="Arial"/>
          <w:b/>
          <w:color w:val="000000"/>
        </w:rPr>
      </w:pPr>
    </w:p>
    <w:p w14:paraId="65130A22" w14:textId="77777777" w:rsidR="00053AA2" w:rsidRDefault="00053AA2" w:rsidP="00CB2F2E">
      <w:pPr>
        <w:ind w:left="540" w:hanging="540"/>
        <w:rPr>
          <w:rFonts w:ascii="Arial" w:hAnsi="Arial" w:cs="Arial"/>
          <w:b/>
          <w:color w:val="000000"/>
        </w:rPr>
      </w:pPr>
    </w:p>
    <w:p w14:paraId="73B96096" w14:textId="353B0BB2" w:rsidR="00C24DC0" w:rsidRDefault="00C24DC0" w:rsidP="00CB2F2E">
      <w:pPr>
        <w:ind w:left="540" w:hanging="540"/>
        <w:rPr>
          <w:rFonts w:ascii="Arial" w:hAnsi="Arial" w:cs="Arial"/>
          <w:bCs/>
          <w:color w:val="000000"/>
        </w:rPr>
      </w:pPr>
      <w:r w:rsidRPr="00C24DC0">
        <w:rPr>
          <w:rFonts w:ascii="Arial" w:hAnsi="Arial" w:cs="Arial"/>
          <w:bCs/>
          <w:color w:val="000000"/>
        </w:rPr>
        <w:t xml:space="preserve">Useful resources: </w:t>
      </w:r>
      <w:r>
        <w:rPr>
          <w:rFonts w:ascii="Arial" w:hAnsi="Arial" w:cs="Arial"/>
          <w:bCs/>
          <w:color w:val="000000"/>
        </w:rPr>
        <w:t xml:space="preserve">  </w:t>
      </w:r>
      <w:hyperlink r:id="rId79" w:history="1">
        <w:r w:rsidRPr="00C24DC0">
          <w:rPr>
            <w:rStyle w:val="Hyperlink"/>
            <w:rFonts w:ascii="Arial" w:hAnsi="Arial" w:cs="Arial"/>
            <w:bCs/>
          </w:rPr>
          <w:t>Dumfries and Galloway British Sign Language Plan 2018 – 2024</w:t>
        </w:r>
      </w:hyperlink>
      <w:r>
        <w:rPr>
          <w:rFonts w:ascii="Arial" w:hAnsi="Arial" w:cs="Arial"/>
          <w:bCs/>
          <w:color w:val="000000"/>
        </w:rPr>
        <w:t xml:space="preserve"> </w:t>
      </w:r>
    </w:p>
    <w:p w14:paraId="7FD6340C" w14:textId="0EA1E420" w:rsidR="00053AA2" w:rsidRPr="00C24DC0" w:rsidRDefault="00C24DC0" w:rsidP="00CB2F2E">
      <w:pPr>
        <w:ind w:left="540" w:hanging="540"/>
        <w:rPr>
          <w:rFonts w:ascii="Arial" w:hAnsi="Arial" w:cs="Arial"/>
          <w:bCs/>
          <w:color w:val="000000"/>
        </w:rPr>
      </w:pPr>
      <w:hyperlink r:id="rId80" w:history="1">
        <w:r w:rsidRPr="00C24DC0">
          <w:rPr>
            <w:rStyle w:val="Hyperlink"/>
            <w:rFonts w:ascii="Arial" w:hAnsi="Arial" w:cs="Arial"/>
            <w:bCs/>
          </w:rPr>
          <w:t>Scottish Government’s British Sign Language Plan 2023 - 2029</w:t>
        </w:r>
      </w:hyperlink>
    </w:p>
    <w:p w14:paraId="7E3D3614" w14:textId="77777777" w:rsidR="00C24DC0" w:rsidRDefault="00C24DC0" w:rsidP="00CB2F2E">
      <w:pPr>
        <w:ind w:left="540" w:hanging="540"/>
        <w:rPr>
          <w:rFonts w:ascii="Arial" w:hAnsi="Arial" w:cs="Arial"/>
          <w:b/>
          <w:color w:val="000000"/>
        </w:rPr>
      </w:pPr>
    </w:p>
    <w:p w14:paraId="6BB9E476" w14:textId="3EAEA9FC" w:rsidR="00C24DC0" w:rsidRDefault="00C24DC0" w:rsidP="00C24DC0">
      <w:pPr>
        <w:rPr>
          <w:rFonts w:ascii="Arial" w:hAnsi="Arial" w:cs="Arial"/>
        </w:rPr>
      </w:pPr>
      <w:r>
        <w:rPr>
          <w:rFonts w:ascii="Arial" w:hAnsi="Arial" w:cs="Arial"/>
        </w:rPr>
        <w:t>How does your policy impact on British Sign Language Users?</w:t>
      </w:r>
    </w:p>
    <w:p w14:paraId="6911D233" w14:textId="77777777" w:rsidR="00C24DC0" w:rsidRDefault="00C24DC0" w:rsidP="00CB2F2E">
      <w:pPr>
        <w:ind w:left="540" w:hanging="540"/>
        <w:rPr>
          <w:rFonts w:ascii="Arial" w:hAnsi="Arial" w:cs="Arial"/>
          <w:b/>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C24DC0" w:rsidRPr="00E66F2D" w14:paraId="53E95F5C" w14:textId="77777777" w:rsidTr="00DD5670">
        <w:trPr>
          <w:trHeight w:val="578"/>
        </w:trPr>
        <w:tc>
          <w:tcPr>
            <w:tcW w:w="5058" w:type="dxa"/>
            <w:vAlign w:val="center"/>
          </w:tcPr>
          <w:p w14:paraId="528B091A" w14:textId="77777777" w:rsidR="00C24DC0" w:rsidRPr="00E66F2D" w:rsidRDefault="00C24DC0" w:rsidP="00DD5670">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3AE8FE25" w14:textId="77777777" w:rsidR="00C24DC0" w:rsidRPr="00E66F2D" w:rsidRDefault="00C24DC0" w:rsidP="00DD5670">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176A97CD" w14:textId="77777777" w:rsidR="00C24DC0" w:rsidRPr="00E66F2D" w:rsidRDefault="00C24DC0" w:rsidP="00DD5670">
            <w:pPr>
              <w:jc w:val="center"/>
              <w:rPr>
                <w:rFonts w:ascii="Arial" w:hAnsi="Arial" w:cs="Arial"/>
                <w:b/>
                <w:color w:val="000000"/>
              </w:rPr>
            </w:pPr>
            <w:r>
              <w:rPr>
                <w:rFonts w:ascii="Arial" w:hAnsi="Arial" w:cs="Arial"/>
                <w:b/>
                <w:color w:val="000000"/>
              </w:rPr>
              <w:t>No Impact</w:t>
            </w:r>
          </w:p>
        </w:tc>
        <w:tc>
          <w:tcPr>
            <w:tcW w:w="1440" w:type="dxa"/>
            <w:vAlign w:val="center"/>
          </w:tcPr>
          <w:p w14:paraId="6F4E5C73" w14:textId="77777777" w:rsidR="00C24DC0" w:rsidRPr="00E66F2D" w:rsidRDefault="00C24DC0" w:rsidP="00DD5670">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2C3DA4D6" w14:textId="77777777" w:rsidR="00C24DC0" w:rsidRPr="00E66F2D" w:rsidRDefault="00C24DC0" w:rsidP="00DD5670">
            <w:pPr>
              <w:jc w:val="center"/>
              <w:rPr>
                <w:rFonts w:ascii="Arial" w:hAnsi="Arial" w:cs="Arial"/>
                <w:b/>
                <w:color w:val="000000"/>
              </w:rPr>
            </w:pPr>
            <w:r w:rsidRPr="00E66F2D">
              <w:rPr>
                <w:rFonts w:ascii="Arial" w:hAnsi="Arial" w:cs="Arial"/>
                <w:b/>
                <w:color w:val="000000"/>
              </w:rPr>
              <w:t>Comments</w:t>
            </w:r>
          </w:p>
        </w:tc>
      </w:tr>
      <w:tr w:rsidR="00C24DC0" w:rsidRPr="00E66F2D" w14:paraId="6D9A3E17" w14:textId="77777777" w:rsidTr="00DD5670">
        <w:trPr>
          <w:trHeight w:val="3100"/>
        </w:trPr>
        <w:tc>
          <w:tcPr>
            <w:tcW w:w="5058" w:type="dxa"/>
          </w:tcPr>
          <w:p w14:paraId="3AFC4069" w14:textId="77777777" w:rsidR="00C24DC0" w:rsidRPr="009D7258" w:rsidRDefault="00C24DC0" w:rsidP="00DD5670">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7A3FDCE0" w14:textId="77777777" w:rsidR="00C24DC0" w:rsidRPr="009D7258" w:rsidRDefault="00C24DC0" w:rsidP="00DD5670">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7F096A51" w14:textId="77777777" w:rsidR="00C24DC0" w:rsidRPr="009D7258" w:rsidRDefault="00C24DC0"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2740A9D3" w14:textId="77777777" w:rsidR="00C24DC0" w:rsidRPr="009D7258" w:rsidRDefault="00C24DC0"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76BFDBFD" w14:textId="77777777" w:rsidR="00C24DC0" w:rsidRDefault="00C24DC0"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39677F08" w14:textId="77777777" w:rsidR="00C24DC0" w:rsidRPr="00116300" w:rsidRDefault="00C24DC0" w:rsidP="00DD5670">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52813524" w14:textId="77777777" w:rsidR="00C24DC0" w:rsidRPr="009D7258" w:rsidRDefault="00C24DC0" w:rsidP="00DD5670">
            <w:pPr>
              <w:rPr>
                <w:rFonts w:ascii="Arial" w:hAnsi="Arial" w:cs="Arial"/>
                <w:b/>
                <w:bCs/>
                <w:color w:val="000000"/>
              </w:rPr>
            </w:pPr>
          </w:p>
        </w:tc>
        <w:tc>
          <w:tcPr>
            <w:tcW w:w="1350" w:type="dxa"/>
          </w:tcPr>
          <w:p w14:paraId="41E07ABF" w14:textId="77777777" w:rsidR="00C24DC0" w:rsidRPr="00E66F2D" w:rsidRDefault="00C24DC0" w:rsidP="00DD5670">
            <w:pPr>
              <w:jc w:val="center"/>
              <w:rPr>
                <w:rFonts w:ascii="Arial" w:hAnsi="Arial" w:cs="Arial"/>
                <w:b/>
                <w:color w:val="000000"/>
              </w:rPr>
            </w:pPr>
          </w:p>
        </w:tc>
        <w:tc>
          <w:tcPr>
            <w:tcW w:w="1350" w:type="dxa"/>
          </w:tcPr>
          <w:p w14:paraId="5BD1D4F7" w14:textId="15642FDE" w:rsidR="00C24DC0" w:rsidRPr="00E66F2D" w:rsidRDefault="001427A4" w:rsidP="00DD5670">
            <w:pPr>
              <w:jc w:val="center"/>
              <w:rPr>
                <w:rFonts w:ascii="Arial" w:hAnsi="Arial" w:cs="Arial"/>
                <w:b/>
                <w:color w:val="000000"/>
              </w:rPr>
            </w:pPr>
            <w:r>
              <w:rPr>
                <w:rFonts w:ascii="Arial" w:hAnsi="Arial" w:cs="Arial"/>
                <w:b/>
                <w:color w:val="000000"/>
              </w:rPr>
              <w:t>X</w:t>
            </w:r>
          </w:p>
        </w:tc>
        <w:tc>
          <w:tcPr>
            <w:tcW w:w="1440" w:type="dxa"/>
          </w:tcPr>
          <w:p w14:paraId="1BE3F0EF" w14:textId="77777777" w:rsidR="00C24DC0" w:rsidRPr="00E66F2D" w:rsidRDefault="00C24DC0" w:rsidP="00DD5670">
            <w:pPr>
              <w:jc w:val="center"/>
              <w:rPr>
                <w:rFonts w:ascii="Arial" w:hAnsi="Arial" w:cs="Arial"/>
                <w:b/>
                <w:color w:val="000000"/>
              </w:rPr>
            </w:pPr>
          </w:p>
        </w:tc>
        <w:tc>
          <w:tcPr>
            <w:tcW w:w="6660" w:type="dxa"/>
          </w:tcPr>
          <w:p w14:paraId="5292EC22" w14:textId="77777777" w:rsidR="00F65C65" w:rsidRDefault="00F65C65" w:rsidP="00DD5670">
            <w:pPr>
              <w:rPr>
                <w:rFonts w:ascii="Arial" w:hAnsi="Arial" w:cs="Arial"/>
                <w:b/>
                <w:bCs/>
                <w:color w:val="000000"/>
              </w:rPr>
            </w:pPr>
          </w:p>
          <w:p w14:paraId="755D3214" w14:textId="77777777" w:rsidR="0080621F" w:rsidRDefault="0080621F" w:rsidP="00DD5670">
            <w:pPr>
              <w:rPr>
                <w:rFonts w:ascii="Arial" w:hAnsi="Arial" w:cs="Arial"/>
                <w:b/>
                <w:bCs/>
                <w:color w:val="000000"/>
              </w:rPr>
            </w:pPr>
          </w:p>
          <w:p w14:paraId="129EB534" w14:textId="52137346" w:rsidR="0080621F" w:rsidRPr="00E66F2D" w:rsidRDefault="0080621F" w:rsidP="00DD5670">
            <w:pPr>
              <w:rPr>
                <w:rFonts w:ascii="Arial" w:hAnsi="Arial" w:cs="Arial"/>
                <w:b/>
                <w:color w:val="000000"/>
              </w:rPr>
            </w:pPr>
          </w:p>
        </w:tc>
      </w:tr>
    </w:tbl>
    <w:p w14:paraId="02DF7B54" w14:textId="77777777" w:rsidR="00C24DC0" w:rsidRDefault="00C24DC0" w:rsidP="00CB2F2E">
      <w:pPr>
        <w:ind w:left="540" w:hanging="540"/>
        <w:rPr>
          <w:rFonts w:ascii="Arial" w:hAnsi="Arial" w:cs="Arial"/>
          <w:b/>
          <w:color w:val="000000"/>
        </w:rPr>
      </w:pPr>
    </w:p>
    <w:p w14:paraId="730C82A8" w14:textId="77777777" w:rsidR="00053AA2" w:rsidRDefault="00053AA2" w:rsidP="00CB2F2E">
      <w:pPr>
        <w:ind w:left="540" w:hanging="540"/>
        <w:rPr>
          <w:rFonts w:ascii="Arial" w:hAnsi="Arial" w:cs="Arial"/>
          <w:b/>
          <w:color w:val="000000"/>
        </w:rPr>
      </w:pPr>
    </w:p>
    <w:p w14:paraId="31C196B8" w14:textId="77777777" w:rsidR="00053AA2" w:rsidRDefault="00053AA2" w:rsidP="00CB2F2E">
      <w:pPr>
        <w:ind w:left="540" w:hanging="540"/>
        <w:rPr>
          <w:rFonts w:ascii="Arial" w:hAnsi="Arial" w:cs="Arial"/>
          <w:b/>
          <w:color w:val="000000"/>
        </w:rPr>
      </w:pPr>
    </w:p>
    <w:p w14:paraId="5EE035A7" w14:textId="77777777" w:rsidR="00053AA2" w:rsidRDefault="00053AA2" w:rsidP="00CB2F2E">
      <w:pPr>
        <w:ind w:left="540" w:hanging="540"/>
        <w:rPr>
          <w:rFonts w:ascii="Arial" w:hAnsi="Arial" w:cs="Arial"/>
          <w:b/>
          <w:color w:val="000000"/>
        </w:rPr>
      </w:pPr>
    </w:p>
    <w:p w14:paraId="13D68E5F" w14:textId="77777777" w:rsidR="009712A2" w:rsidRDefault="009712A2" w:rsidP="00CB2F2E">
      <w:pPr>
        <w:ind w:left="540" w:hanging="540"/>
        <w:rPr>
          <w:rFonts w:ascii="Arial" w:hAnsi="Arial" w:cs="Arial"/>
          <w:b/>
          <w:color w:val="000000"/>
        </w:rPr>
      </w:pPr>
    </w:p>
    <w:p w14:paraId="27222BD7" w14:textId="77777777" w:rsidR="00053AA2" w:rsidRDefault="00053AA2" w:rsidP="00C22B1E">
      <w:pPr>
        <w:rPr>
          <w:rFonts w:ascii="Arial" w:hAnsi="Arial" w:cs="Arial"/>
          <w:b/>
          <w:color w:val="000000"/>
        </w:rPr>
      </w:pPr>
    </w:p>
    <w:p w14:paraId="3621E939" w14:textId="77777777" w:rsidR="00053AA2" w:rsidRDefault="00053AA2" w:rsidP="00C24DC0">
      <w:pPr>
        <w:rPr>
          <w:rFonts w:ascii="Arial" w:hAnsi="Arial" w:cs="Arial"/>
          <w:b/>
          <w:color w:val="000000"/>
        </w:rPr>
      </w:pPr>
    </w:p>
    <w:p w14:paraId="5C406BD8" w14:textId="09C242AC" w:rsidR="0070069C" w:rsidRDefault="000C49DB" w:rsidP="00CB2F2E">
      <w:pPr>
        <w:ind w:left="540" w:hanging="540"/>
        <w:rPr>
          <w:rFonts w:ascii="Arial" w:hAnsi="Arial" w:cs="Arial"/>
          <w:b/>
          <w:color w:val="000000"/>
        </w:rPr>
      </w:pPr>
      <w:r w:rsidRPr="000C49DB">
        <w:rPr>
          <w:rFonts w:ascii="Arial" w:hAnsi="Arial" w:cs="Arial"/>
          <w:b/>
          <w:bCs/>
          <w:color w:val="000000"/>
        </w:rPr>
        <w:t>2</w:t>
      </w:r>
      <w:r w:rsidR="009030A1">
        <w:rPr>
          <w:rFonts w:ascii="Arial" w:hAnsi="Arial" w:cs="Arial"/>
          <w:b/>
          <w:bCs/>
          <w:color w:val="000000"/>
        </w:rPr>
        <w:t>6</w:t>
      </w:r>
      <w:r w:rsidR="00CB2F2E">
        <w:rPr>
          <w:rFonts w:ascii="Arial" w:hAnsi="Arial" w:cs="Arial"/>
          <w:b/>
          <w:color w:val="000000"/>
        </w:rPr>
        <w:tab/>
      </w:r>
      <w:r w:rsidR="009712A2">
        <w:rPr>
          <w:rFonts w:ascii="Arial" w:hAnsi="Arial" w:cs="Arial"/>
          <w:b/>
          <w:color w:val="000000"/>
        </w:rPr>
        <w:t xml:space="preserve">ARMED FORCES AND </w:t>
      </w:r>
      <w:r w:rsidR="0070069C">
        <w:rPr>
          <w:rFonts w:ascii="Arial" w:hAnsi="Arial" w:cs="Arial"/>
          <w:b/>
          <w:color w:val="000000"/>
        </w:rPr>
        <w:t>VETERANS</w:t>
      </w:r>
    </w:p>
    <w:p w14:paraId="7CF197EC" w14:textId="77777777" w:rsidR="0070069C" w:rsidRPr="009712A2" w:rsidRDefault="0070069C" w:rsidP="00CB2F2E">
      <w:pPr>
        <w:ind w:left="540" w:hanging="540"/>
        <w:rPr>
          <w:rFonts w:ascii="Arial" w:hAnsi="Arial" w:cs="Arial"/>
          <w:b/>
        </w:rPr>
      </w:pPr>
    </w:p>
    <w:p w14:paraId="77B12912" w14:textId="2CC573D8" w:rsidR="0070069C" w:rsidRPr="009712A2" w:rsidRDefault="0070069C" w:rsidP="0070069C">
      <w:pPr>
        <w:rPr>
          <w:rFonts w:ascii="Arial" w:hAnsi="Arial" w:cs="Arial"/>
          <w:shd w:val="clear" w:color="auto" w:fill="FFFFFF"/>
        </w:rPr>
      </w:pPr>
      <w:r w:rsidRPr="009712A2">
        <w:rPr>
          <w:rFonts w:ascii="Arial" w:hAnsi="Arial" w:cs="Arial"/>
          <w:shd w:val="clear" w:color="auto" w:fill="FFFFFF"/>
        </w:rPr>
        <w:t>The Armed Forces Covenant is a promise that together we acknowledge and understand that those who serve or have served in the Armed Forces, and their families, should be treated with fairness and respect in the communities, economy, and society they serve with their lives. The Covenant focuses on helping members of the Armed Forces community have the same access to Government and commercial services and products as any other citizen.</w:t>
      </w:r>
    </w:p>
    <w:p w14:paraId="57CED7A7" w14:textId="77777777" w:rsidR="0070069C" w:rsidRDefault="0070069C" w:rsidP="0070069C">
      <w:pPr>
        <w:rPr>
          <w:rFonts w:ascii="HelveticaNeueW01-55Roma" w:hAnsi="HelveticaNeueW01-55Roma"/>
          <w:color w:val="333333"/>
          <w:sz w:val="26"/>
          <w:szCs w:val="26"/>
          <w:shd w:val="clear" w:color="auto" w:fill="FFFFFF"/>
        </w:rPr>
      </w:pPr>
    </w:p>
    <w:p w14:paraId="553B9E24" w14:textId="6AFEDEFC" w:rsidR="0070069C" w:rsidRDefault="0070069C" w:rsidP="0070069C">
      <w:pPr>
        <w:pStyle w:val="ListParagraph"/>
        <w:numPr>
          <w:ilvl w:val="0"/>
          <w:numId w:val="26"/>
        </w:numPr>
        <w:rPr>
          <w:rFonts w:ascii="Arial" w:hAnsi="Arial" w:cs="Arial"/>
          <w:bCs/>
          <w:color w:val="000000"/>
        </w:rPr>
      </w:pPr>
      <w:r>
        <w:rPr>
          <w:rFonts w:ascii="Arial" w:hAnsi="Arial" w:cs="Arial"/>
          <w:bCs/>
          <w:color w:val="000000"/>
        </w:rPr>
        <w:t>How does this policy affect a Veteran in Dumfries and Galloway?</w:t>
      </w:r>
    </w:p>
    <w:p w14:paraId="6B2EA4FD" w14:textId="1DC6FB66" w:rsidR="0070069C" w:rsidRDefault="0070069C" w:rsidP="0070069C">
      <w:pPr>
        <w:pStyle w:val="ListParagraph"/>
        <w:numPr>
          <w:ilvl w:val="0"/>
          <w:numId w:val="26"/>
        </w:numPr>
        <w:rPr>
          <w:rFonts w:ascii="Arial" w:hAnsi="Arial" w:cs="Arial"/>
          <w:bCs/>
          <w:color w:val="000000"/>
        </w:rPr>
      </w:pPr>
      <w:r>
        <w:rPr>
          <w:rFonts w:ascii="Arial" w:hAnsi="Arial" w:cs="Arial"/>
          <w:bCs/>
          <w:color w:val="000000"/>
        </w:rPr>
        <w:t>Is there any reason to believe that Veterans are being, or could be, adversely affected by this policy?</w:t>
      </w:r>
    </w:p>
    <w:p w14:paraId="168EFA65" w14:textId="02CB7DE5" w:rsidR="009712A2" w:rsidRDefault="009712A2" w:rsidP="0070069C">
      <w:pPr>
        <w:pStyle w:val="ListParagraph"/>
        <w:numPr>
          <w:ilvl w:val="0"/>
          <w:numId w:val="26"/>
        </w:numPr>
        <w:rPr>
          <w:rFonts w:ascii="Arial" w:hAnsi="Arial" w:cs="Arial"/>
          <w:bCs/>
          <w:color w:val="000000"/>
        </w:rPr>
      </w:pPr>
      <w:r>
        <w:rPr>
          <w:rFonts w:ascii="Arial" w:hAnsi="Arial" w:cs="Arial"/>
          <w:bCs/>
          <w:color w:val="000000"/>
        </w:rPr>
        <w:t xml:space="preserve">Does this policy give support to Armed Forces Personnel, Veterans and their families? </w:t>
      </w:r>
    </w:p>
    <w:p w14:paraId="28EADD61" w14:textId="77777777" w:rsidR="0070069C" w:rsidRDefault="0070069C" w:rsidP="0070069C">
      <w:pPr>
        <w:rPr>
          <w:rFonts w:ascii="HelveticaNeueW01-55Roma" w:hAnsi="HelveticaNeueW01-55Roma"/>
          <w:color w:val="333333"/>
          <w:sz w:val="26"/>
          <w:szCs w:val="26"/>
          <w:shd w:val="clear" w:color="auto" w:fill="FFFFFF"/>
        </w:rPr>
      </w:pPr>
    </w:p>
    <w:p w14:paraId="1FB5B0A3" w14:textId="61FAA4F6" w:rsidR="0070069C" w:rsidRPr="0070069C" w:rsidRDefault="0070069C" w:rsidP="00CB2F2E">
      <w:pPr>
        <w:ind w:left="540" w:hanging="540"/>
        <w:rPr>
          <w:rFonts w:ascii="Arial" w:hAnsi="Arial" w:cs="Arial"/>
          <w:bCs/>
          <w:color w:val="000000"/>
        </w:rPr>
      </w:pPr>
      <w:r w:rsidRPr="0070069C">
        <w:rPr>
          <w:rFonts w:ascii="Arial" w:hAnsi="Arial" w:cs="Arial"/>
          <w:bCs/>
          <w:color w:val="000000"/>
        </w:rPr>
        <w:t>Useful resources:</w:t>
      </w:r>
      <w:r>
        <w:rPr>
          <w:rFonts w:ascii="Arial" w:hAnsi="Arial" w:cs="Arial"/>
          <w:bCs/>
          <w:color w:val="000000"/>
        </w:rPr>
        <w:t xml:space="preserve">   </w:t>
      </w:r>
      <w:hyperlink r:id="rId81" w:history="1">
        <w:r w:rsidRPr="0070069C">
          <w:rPr>
            <w:rStyle w:val="Hyperlink"/>
            <w:rFonts w:ascii="HelveticaNeueW01-55Roma" w:hAnsi="HelveticaNeueW01-55Roma"/>
            <w:sz w:val="26"/>
            <w:szCs w:val="26"/>
            <w:shd w:val="clear" w:color="auto" w:fill="FFFFFF"/>
          </w:rPr>
          <w:t>Armed Forces Covenant</w:t>
        </w:r>
      </w:hyperlink>
      <w:r>
        <w:rPr>
          <w:rFonts w:ascii="HelveticaNeueW01-55Roma" w:hAnsi="HelveticaNeueW01-55Roma"/>
          <w:color w:val="333333"/>
          <w:sz w:val="26"/>
          <w:szCs w:val="26"/>
          <w:shd w:val="clear" w:color="auto" w:fill="FFFFFF"/>
        </w:rPr>
        <w:t xml:space="preserve">       </w:t>
      </w:r>
      <w:hyperlink r:id="rId82" w:history="1">
        <w:r w:rsidRPr="0070069C">
          <w:rPr>
            <w:rStyle w:val="Hyperlink"/>
            <w:rFonts w:ascii="HelveticaNeueW01-55Roma" w:hAnsi="HelveticaNeueW01-55Roma"/>
            <w:sz w:val="26"/>
            <w:szCs w:val="26"/>
            <w:shd w:val="clear" w:color="auto" w:fill="FFFFFF"/>
          </w:rPr>
          <w:t>Dumfries and Galloway Armed Forces Funding</w:t>
        </w:r>
      </w:hyperlink>
    </w:p>
    <w:p w14:paraId="4500B7D1" w14:textId="77777777" w:rsidR="0070069C" w:rsidRDefault="0070069C" w:rsidP="00CB2F2E">
      <w:pPr>
        <w:ind w:left="540" w:hanging="540"/>
        <w:rPr>
          <w:rFonts w:ascii="Arial" w:hAnsi="Arial" w:cs="Arial"/>
          <w:b/>
          <w:color w:val="000000"/>
        </w:rPr>
      </w:pPr>
    </w:p>
    <w:p w14:paraId="2BD2F456" w14:textId="10D40FDE" w:rsidR="0070069C" w:rsidRPr="00A716CE" w:rsidRDefault="0070069C" w:rsidP="0070069C">
      <w:pPr>
        <w:rPr>
          <w:rFonts w:ascii="Arial" w:hAnsi="Arial" w:cs="Arial"/>
          <w:color w:val="000000"/>
        </w:rPr>
      </w:pPr>
      <w:r>
        <w:rPr>
          <w:rFonts w:ascii="Arial" w:hAnsi="Arial" w:cs="Arial"/>
        </w:rPr>
        <w:t>How does your policy affect veterans?</w:t>
      </w:r>
    </w:p>
    <w:p w14:paraId="50704C4A" w14:textId="77777777" w:rsidR="0070069C" w:rsidRDefault="0070069C" w:rsidP="00CB2F2E">
      <w:pPr>
        <w:ind w:left="540" w:hanging="540"/>
        <w:rPr>
          <w:rFonts w:ascii="Arial" w:hAnsi="Arial" w:cs="Arial"/>
          <w:b/>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70069C" w:rsidRPr="00E66F2D" w14:paraId="544191FF" w14:textId="77777777" w:rsidTr="004D5E5B">
        <w:trPr>
          <w:trHeight w:val="578"/>
        </w:trPr>
        <w:tc>
          <w:tcPr>
            <w:tcW w:w="5058" w:type="dxa"/>
            <w:vAlign w:val="center"/>
          </w:tcPr>
          <w:p w14:paraId="02E96F88" w14:textId="77777777" w:rsidR="0070069C" w:rsidRPr="00E66F2D" w:rsidRDefault="0070069C" w:rsidP="004D5E5B">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50685885" w14:textId="77777777" w:rsidR="0070069C" w:rsidRPr="00E66F2D" w:rsidRDefault="0070069C" w:rsidP="004D5E5B">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4E18D549" w14:textId="77777777" w:rsidR="0070069C" w:rsidRPr="00E66F2D" w:rsidRDefault="0070069C" w:rsidP="004D5E5B">
            <w:pPr>
              <w:jc w:val="center"/>
              <w:rPr>
                <w:rFonts w:ascii="Arial" w:hAnsi="Arial" w:cs="Arial"/>
                <w:b/>
                <w:color w:val="000000"/>
              </w:rPr>
            </w:pPr>
            <w:r>
              <w:rPr>
                <w:rFonts w:ascii="Arial" w:hAnsi="Arial" w:cs="Arial"/>
                <w:b/>
                <w:color w:val="000000"/>
              </w:rPr>
              <w:t>No Impact</w:t>
            </w:r>
          </w:p>
        </w:tc>
        <w:tc>
          <w:tcPr>
            <w:tcW w:w="1440" w:type="dxa"/>
            <w:vAlign w:val="center"/>
          </w:tcPr>
          <w:p w14:paraId="29BB42BD" w14:textId="77777777" w:rsidR="0070069C" w:rsidRPr="00E66F2D" w:rsidRDefault="0070069C" w:rsidP="004D5E5B">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0FFC11BF" w14:textId="77777777" w:rsidR="0070069C" w:rsidRPr="00E66F2D" w:rsidRDefault="0070069C" w:rsidP="004D5E5B">
            <w:pPr>
              <w:jc w:val="center"/>
              <w:rPr>
                <w:rFonts w:ascii="Arial" w:hAnsi="Arial" w:cs="Arial"/>
                <w:b/>
                <w:color w:val="000000"/>
              </w:rPr>
            </w:pPr>
            <w:r w:rsidRPr="00E66F2D">
              <w:rPr>
                <w:rFonts w:ascii="Arial" w:hAnsi="Arial" w:cs="Arial"/>
                <w:b/>
                <w:color w:val="000000"/>
              </w:rPr>
              <w:t>Comments</w:t>
            </w:r>
          </w:p>
        </w:tc>
      </w:tr>
      <w:tr w:rsidR="0070069C" w:rsidRPr="00E66F2D" w14:paraId="270F13E6" w14:textId="77777777" w:rsidTr="004D5E5B">
        <w:trPr>
          <w:trHeight w:val="3100"/>
        </w:trPr>
        <w:tc>
          <w:tcPr>
            <w:tcW w:w="5058" w:type="dxa"/>
          </w:tcPr>
          <w:p w14:paraId="728AB3A8" w14:textId="77777777" w:rsidR="0070069C" w:rsidRPr="009D7258" w:rsidRDefault="0070069C" w:rsidP="004D5E5B">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4E1B33EF" w14:textId="77777777" w:rsidR="0070069C" w:rsidRPr="009D7258" w:rsidRDefault="0070069C" w:rsidP="004D5E5B">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04A43411" w14:textId="77777777" w:rsidR="0070069C" w:rsidRPr="009D7258" w:rsidRDefault="0070069C" w:rsidP="004D5E5B">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2A6E144B" w14:textId="77777777" w:rsidR="0070069C" w:rsidRPr="009D7258" w:rsidRDefault="0070069C" w:rsidP="004D5E5B">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5C0D49DA" w14:textId="77777777" w:rsidR="0070069C" w:rsidRDefault="0070069C" w:rsidP="004D5E5B">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04D70A6A" w14:textId="77777777" w:rsidR="0070069C" w:rsidRPr="00116300" w:rsidRDefault="0070069C" w:rsidP="004D5E5B">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48B72C4B" w14:textId="77777777" w:rsidR="0070069C" w:rsidRPr="009D7258" w:rsidRDefault="0070069C" w:rsidP="004D5E5B">
            <w:pPr>
              <w:rPr>
                <w:rFonts w:ascii="Arial" w:hAnsi="Arial" w:cs="Arial"/>
                <w:b/>
                <w:bCs/>
                <w:color w:val="000000"/>
              </w:rPr>
            </w:pPr>
          </w:p>
        </w:tc>
        <w:tc>
          <w:tcPr>
            <w:tcW w:w="1350" w:type="dxa"/>
          </w:tcPr>
          <w:p w14:paraId="362B2465" w14:textId="77777777" w:rsidR="0070069C" w:rsidRPr="00E66F2D" w:rsidRDefault="0070069C" w:rsidP="004D5E5B">
            <w:pPr>
              <w:jc w:val="center"/>
              <w:rPr>
                <w:rFonts w:ascii="Arial" w:hAnsi="Arial" w:cs="Arial"/>
                <w:b/>
                <w:color w:val="000000"/>
              </w:rPr>
            </w:pPr>
          </w:p>
        </w:tc>
        <w:tc>
          <w:tcPr>
            <w:tcW w:w="1350" w:type="dxa"/>
          </w:tcPr>
          <w:p w14:paraId="302006CB" w14:textId="49D3D52A" w:rsidR="0070069C" w:rsidRPr="00E66F2D" w:rsidRDefault="00197C6A" w:rsidP="004D5E5B">
            <w:pPr>
              <w:jc w:val="center"/>
              <w:rPr>
                <w:rFonts w:ascii="Arial" w:hAnsi="Arial" w:cs="Arial"/>
                <w:b/>
                <w:color w:val="000000"/>
              </w:rPr>
            </w:pPr>
            <w:r>
              <w:rPr>
                <w:rFonts w:ascii="Arial" w:hAnsi="Arial" w:cs="Arial"/>
                <w:b/>
                <w:color w:val="000000"/>
              </w:rPr>
              <w:t>X</w:t>
            </w:r>
          </w:p>
        </w:tc>
        <w:tc>
          <w:tcPr>
            <w:tcW w:w="1440" w:type="dxa"/>
          </w:tcPr>
          <w:p w14:paraId="57B153E4" w14:textId="77777777" w:rsidR="0070069C" w:rsidRPr="00E66F2D" w:rsidRDefault="0070069C" w:rsidP="004D5E5B">
            <w:pPr>
              <w:jc w:val="center"/>
              <w:rPr>
                <w:rFonts w:ascii="Arial" w:hAnsi="Arial" w:cs="Arial"/>
                <w:b/>
                <w:color w:val="000000"/>
              </w:rPr>
            </w:pPr>
          </w:p>
        </w:tc>
        <w:tc>
          <w:tcPr>
            <w:tcW w:w="6660" w:type="dxa"/>
          </w:tcPr>
          <w:p w14:paraId="48EC29DE" w14:textId="64A631B9" w:rsidR="0070069C" w:rsidRPr="00E66F2D" w:rsidRDefault="0070069C" w:rsidP="004D5E5B">
            <w:pPr>
              <w:rPr>
                <w:rFonts w:ascii="Arial" w:hAnsi="Arial" w:cs="Arial"/>
                <w:b/>
                <w:color w:val="000000"/>
              </w:rPr>
            </w:pPr>
          </w:p>
        </w:tc>
      </w:tr>
    </w:tbl>
    <w:p w14:paraId="4349D7D2" w14:textId="77777777" w:rsidR="0070069C" w:rsidRDefault="0070069C" w:rsidP="00CB2F2E">
      <w:pPr>
        <w:ind w:left="540" w:hanging="540"/>
        <w:rPr>
          <w:rFonts w:ascii="Arial" w:hAnsi="Arial" w:cs="Arial"/>
          <w:b/>
          <w:color w:val="000000"/>
        </w:rPr>
      </w:pPr>
    </w:p>
    <w:p w14:paraId="43B5FC3B" w14:textId="77777777" w:rsidR="0070069C" w:rsidRDefault="0070069C" w:rsidP="00CB2F2E">
      <w:pPr>
        <w:ind w:left="540" w:hanging="540"/>
        <w:rPr>
          <w:rFonts w:ascii="Arial" w:hAnsi="Arial" w:cs="Arial"/>
          <w:b/>
          <w:color w:val="000000"/>
        </w:rPr>
      </w:pPr>
    </w:p>
    <w:p w14:paraId="35527F67" w14:textId="77777777" w:rsidR="0070069C" w:rsidRDefault="0070069C" w:rsidP="00CB2F2E">
      <w:pPr>
        <w:ind w:left="540" w:hanging="540"/>
        <w:rPr>
          <w:rFonts w:ascii="Arial" w:hAnsi="Arial" w:cs="Arial"/>
          <w:b/>
          <w:color w:val="000000"/>
        </w:rPr>
      </w:pPr>
    </w:p>
    <w:p w14:paraId="1A6D2B1E" w14:textId="77777777" w:rsidR="0070069C" w:rsidRDefault="0070069C" w:rsidP="0070069C">
      <w:pPr>
        <w:rPr>
          <w:rFonts w:ascii="Arial" w:hAnsi="Arial" w:cs="Arial"/>
          <w:b/>
          <w:color w:val="000000"/>
        </w:rPr>
      </w:pPr>
    </w:p>
    <w:p w14:paraId="3DE357C2" w14:textId="77777777" w:rsidR="0070069C" w:rsidRDefault="0070069C" w:rsidP="00CB2F2E">
      <w:pPr>
        <w:ind w:left="540" w:hanging="540"/>
        <w:rPr>
          <w:rFonts w:ascii="Arial" w:hAnsi="Arial" w:cs="Arial"/>
          <w:b/>
          <w:color w:val="000000"/>
        </w:rPr>
      </w:pPr>
    </w:p>
    <w:p w14:paraId="544FE986" w14:textId="23AF87C2" w:rsidR="00CB2F2E" w:rsidRPr="00B525A0" w:rsidRDefault="0070069C" w:rsidP="00CB2F2E">
      <w:pPr>
        <w:ind w:left="540" w:hanging="540"/>
        <w:rPr>
          <w:rFonts w:ascii="Arial" w:hAnsi="Arial" w:cs="Arial"/>
          <w:b/>
          <w:color w:val="000000"/>
        </w:rPr>
      </w:pPr>
      <w:r>
        <w:rPr>
          <w:rFonts w:ascii="Arial" w:hAnsi="Arial" w:cs="Arial"/>
          <w:b/>
          <w:color w:val="000000"/>
        </w:rPr>
        <w:lastRenderedPageBreak/>
        <w:t>27</w:t>
      </w:r>
      <w:r>
        <w:rPr>
          <w:rFonts w:ascii="Arial" w:hAnsi="Arial" w:cs="Arial"/>
          <w:b/>
          <w:color w:val="000000"/>
        </w:rPr>
        <w:tab/>
      </w:r>
      <w:r w:rsidR="00CB2F2E" w:rsidRPr="00B525A0">
        <w:rPr>
          <w:rFonts w:ascii="Arial" w:hAnsi="Arial" w:cs="Arial"/>
          <w:b/>
          <w:color w:val="000000"/>
        </w:rPr>
        <w:t xml:space="preserve">HEALTH </w:t>
      </w:r>
      <w:r w:rsidR="005E7C69">
        <w:rPr>
          <w:rFonts w:ascii="Arial" w:hAnsi="Arial" w:cs="Arial"/>
          <w:b/>
          <w:color w:val="000000"/>
        </w:rPr>
        <w:t>AND</w:t>
      </w:r>
      <w:r w:rsidR="00CB2F2E">
        <w:rPr>
          <w:rFonts w:ascii="Arial" w:hAnsi="Arial" w:cs="Arial"/>
          <w:b/>
          <w:color w:val="000000"/>
        </w:rPr>
        <w:t xml:space="preserve"> WELLBEING</w:t>
      </w:r>
      <w:r w:rsidR="00310189">
        <w:rPr>
          <w:rFonts w:ascii="Arial" w:hAnsi="Arial" w:cs="Arial"/>
          <w:b/>
          <w:color w:val="000000"/>
        </w:rPr>
        <w:t xml:space="preserve"> AND </w:t>
      </w:r>
      <w:r w:rsidR="00CB2F2E">
        <w:rPr>
          <w:rFonts w:ascii="Arial" w:hAnsi="Arial" w:cs="Arial"/>
          <w:b/>
          <w:color w:val="000000"/>
        </w:rPr>
        <w:t>HEALTH INEQUALITIES</w:t>
      </w:r>
      <w:r w:rsidR="00E11E61">
        <w:rPr>
          <w:rFonts w:ascii="Arial" w:hAnsi="Arial" w:cs="Arial"/>
          <w:b/>
          <w:color w:val="000000"/>
        </w:rPr>
        <w:t xml:space="preserve"> </w:t>
      </w:r>
    </w:p>
    <w:p w14:paraId="18BEAB6D" w14:textId="77777777" w:rsidR="00CB2F2E" w:rsidRPr="00B525A0" w:rsidRDefault="00CB2F2E" w:rsidP="00CB2F2E">
      <w:pPr>
        <w:rPr>
          <w:rFonts w:ascii="Arial" w:hAnsi="Arial" w:cs="Arial"/>
          <w:iCs/>
          <w:color w:val="000000"/>
        </w:rPr>
      </w:pPr>
    </w:p>
    <w:p w14:paraId="65C32932" w14:textId="4B8F053F" w:rsidR="00CB2F2E" w:rsidRDefault="00CB2F2E" w:rsidP="00CB2F2E">
      <w:pPr>
        <w:rPr>
          <w:rFonts w:ascii="Arial" w:hAnsi="Arial" w:cs="Arial"/>
          <w:iCs/>
          <w:color w:val="000000"/>
        </w:rPr>
      </w:pPr>
      <w:r>
        <w:rPr>
          <w:rFonts w:ascii="Arial" w:hAnsi="Arial" w:cs="Arial"/>
          <w:iCs/>
          <w:color w:val="000000"/>
        </w:rPr>
        <w:t>This is about</w:t>
      </w:r>
      <w:r w:rsidRPr="00B525A0">
        <w:rPr>
          <w:rFonts w:ascii="Arial" w:hAnsi="Arial" w:cs="Arial"/>
          <w:iCs/>
          <w:color w:val="000000"/>
        </w:rPr>
        <w:t xml:space="preserve"> physical and mental</w:t>
      </w:r>
      <w:r>
        <w:rPr>
          <w:rFonts w:ascii="Arial" w:hAnsi="Arial" w:cs="Arial"/>
          <w:iCs/>
          <w:color w:val="000000"/>
        </w:rPr>
        <w:t xml:space="preserve"> health and wellbeing and includes e.g. feelings of </w:t>
      </w:r>
      <w:r w:rsidRPr="00B525A0">
        <w:rPr>
          <w:rFonts w:ascii="Arial" w:hAnsi="Arial" w:cs="Arial"/>
          <w:iCs/>
          <w:color w:val="000000"/>
        </w:rPr>
        <w:t xml:space="preserve">safety and security, leisure </w:t>
      </w:r>
      <w:r>
        <w:rPr>
          <w:rFonts w:ascii="Arial" w:hAnsi="Arial" w:cs="Arial"/>
          <w:iCs/>
          <w:color w:val="000000"/>
        </w:rPr>
        <w:t>activity</w:t>
      </w:r>
      <w:r w:rsidRPr="00B525A0">
        <w:rPr>
          <w:rFonts w:ascii="Arial" w:hAnsi="Arial" w:cs="Arial"/>
          <w:iCs/>
          <w:color w:val="000000"/>
        </w:rPr>
        <w:t>, parti</w:t>
      </w:r>
      <w:r>
        <w:rPr>
          <w:rFonts w:ascii="Arial" w:hAnsi="Arial" w:cs="Arial"/>
          <w:iCs/>
          <w:color w:val="000000"/>
        </w:rPr>
        <w:t>cipation, creativity, affection and</w:t>
      </w:r>
      <w:r w:rsidRPr="00B525A0">
        <w:rPr>
          <w:rFonts w:ascii="Arial" w:hAnsi="Arial" w:cs="Arial"/>
          <w:iCs/>
          <w:color w:val="000000"/>
        </w:rPr>
        <w:t xml:space="preserve"> developing/achieving </w:t>
      </w:r>
      <w:r>
        <w:rPr>
          <w:rFonts w:ascii="Arial" w:hAnsi="Arial" w:cs="Arial"/>
          <w:iCs/>
          <w:color w:val="000000"/>
        </w:rPr>
        <w:t>your potential.</w:t>
      </w:r>
      <w:r w:rsidR="00F02259">
        <w:rPr>
          <w:rFonts w:ascii="Arial" w:hAnsi="Arial" w:cs="Arial"/>
          <w:iCs/>
          <w:color w:val="000000"/>
        </w:rPr>
        <w:t xml:space="preserve"> </w:t>
      </w:r>
      <w:r w:rsidR="0098432B">
        <w:rPr>
          <w:rFonts w:ascii="Arial" w:hAnsi="Arial" w:cs="Arial"/>
          <w:iCs/>
          <w:color w:val="000000"/>
        </w:rPr>
        <w:t xml:space="preserve"> The Fairer Scotland Duty places a requirement on public bodies to actively consider how they can reduce inequalities of outcome in any major decision the make. </w:t>
      </w:r>
    </w:p>
    <w:p w14:paraId="0B1050A3" w14:textId="29E8027B" w:rsidR="008F56C7" w:rsidRPr="00F02259" w:rsidRDefault="00DF09C9" w:rsidP="00CB2F2E">
      <w:pPr>
        <w:rPr>
          <w:rFonts w:ascii="Arial" w:hAnsi="Arial" w:cs="Arial"/>
          <w:iCs/>
          <w:color w:val="C0504D" w:themeColor="accent2"/>
        </w:rPr>
      </w:pPr>
      <w:r>
        <w:rPr>
          <w:rFonts w:ascii="Arial" w:hAnsi="Arial" w:cs="Arial"/>
          <w:iCs/>
          <w:color w:val="C0504D" w:themeColor="accent2"/>
        </w:rPr>
        <w:t>[</w:t>
      </w:r>
    </w:p>
    <w:p w14:paraId="0BF23F28" w14:textId="77777777" w:rsidR="00CB2F2E" w:rsidRDefault="00CB2F2E" w:rsidP="00CB2F2E">
      <w:pPr>
        <w:rPr>
          <w:rFonts w:ascii="Arial" w:hAnsi="Arial" w:cs="Arial"/>
          <w:iCs/>
          <w:color w:val="000000"/>
        </w:rPr>
      </w:pPr>
      <w:r>
        <w:rPr>
          <w:rFonts w:ascii="Arial" w:hAnsi="Arial" w:cs="Arial"/>
          <w:iCs/>
          <w:color w:val="000000"/>
        </w:rPr>
        <w:t xml:space="preserve">Think about the determinants of health and the different </w:t>
      </w:r>
      <w:r w:rsidR="004A0502">
        <w:rPr>
          <w:rFonts w:ascii="Arial" w:hAnsi="Arial" w:cs="Arial"/>
          <w:iCs/>
          <w:color w:val="000000"/>
        </w:rPr>
        <w:t xml:space="preserve">causes of health inequalities: </w:t>
      </w:r>
    </w:p>
    <w:p w14:paraId="676D8F03" w14:textId="77777777" w:rsidR="00CB2F2E" w:rsidRPr="00F35A6E" w:rsidRDefault="00CB2F2E" w:rsidP="008A66A9">
      <w:pPr>
        <w:pStyle w:val="ListParagraph"/>
        <w:numPr>
          <w:ilvl w:val="0"/>
          <w:numId w:val="8"/>
        </w:numPr>
        <w:contextualSpacing w:val="0"/>
        <w:rPr>
          <w:rFonts w:ascii="Arial" w:hAnsi="Arial" w:cs="Arial"/>
          <w:iCs/>
          <w:color w:val="000000"/>
        </w:rPr>
      </w:pPr>
      <w:r w:rsidRPr="00F35A6E">
        <w:rPr>
          <w:rFonts w:ascii="Arial" w:hAnsi="Arial" w:cs="Arial"/>
          <w:b/>
          <w:iCs/>
          <w:color w:val="000000"/>
        </w:rPr>
        <w:t>fundamental causes</w:t>
      </w:r>
      <w:r w:rsidRPr="00F35A6E">
        <w:rPr>
          <w:rFonts w:ascii="Arial" w:hAnsi="Arial" w:cs="Arial"/>
          <w:iCs/>
          <w:color w:val="000000"/>
        </w:rPr>
        <w:t xml:space="preserve"> like macro-economic position, societal values about fairness and equity</w:t>
      </w:r>
    </w:p>
    <w:p w14:paraId="711449BE" w14:textId="77777777" w:rsidR="00CB2F2E" w:rsidRPr="00F35A6E" w:rsidRDefault="00CB2F2E" w:rsidP="008A66A9">
      <w:pPr>
        <w:pStyle w:val="ListParagraph"/>
        <w:numPr>
          <w:ilvl w:val="0"/>
          <w:numId w:val="8"/>
        </w:numPr>
        <w:contextualSpacing w:val="0"/>
        <w:rPr>
          <w:rFonts w:ascii="Arial" w:hAnsi="Arial" w:cs="Arial"/>
          <w:iCs/>
          <w:color w:val="000000"/>
        </w:rPr>
      </w:pPr>
      <w:r w:rsidRPr="00F35A6E">
        <w:rPr>
          <w:rFonts w:ascii="Arial" w:hAnsi="Arial" w:cs="Arial"/>
          <w:b/>
          <w:iCs/>
          <w:color w:val="000000"/>
        </w:rPr>
        <w:t>wider environmental influences</w:t>
      </w:r>
      <w:r w:rsidRPr="00F35A6E">
        <w:rPr>
          <w:rFonts w:ascii="Arial" w:hAnsi="Arial" w:cs="Arial"/>
          <w:iCs/>
          <w:color w:val="000000"/>
        </w:rPr>
        <w:t xml:space="preserve"> like availability of jobs; physical environment e.g. pollution, housing, food production</w:t>
      </w:r>
      <w:r w:rsidR="0098432B">
        <w:rPr>
          <w:rFonts w:ascii="Arial" w:hAnsi="Arial" w:cs="Arial"/>
          <w:iCs/>
          <w:color w:val="000000"/>
        </w:rPr>
        <w:t xml:space="preserve"> and access to food</w:t>
      </w:r>
      <w:r w:rsidRPr="00F35A6E">
        <w:rPr>
          <w:rFonts w:ascii="Arial" w:hAnsi="Arial" w:cs="Arial"/>
          <w:iCs/>
          <w:color w:val="000000"/>
        </w:rPr>
        <w:t>, learning, availability services, democratic engagement</w:t>
      </w:r>
    </w:p>
    <w:p w14:paraId="325DEE31" w14:textId="77777777" w:rsidR="00CB2F2E" w:rsidRDefault="00CB2F2E" w:rsidP="008A66A9">
      <w:pPr>
        <w:pStyle w:val="ListParagraph"/>
        <w:numPr>
          <w:ilvl w:val="0"/>
          <w:numId w:val="8"/>
        </w:numPr>
        <w:contextualSpacing w:val="0"/>
        <w:rPr>
          <w:rFonts w:ascii="Arial" w:hAnsi="Arial" w:cs="Arial"/>
          <w:iCs/>
          <w:color w:val="000000"/>
        </w:rPr>
      </w:pPr>
      <w:r w:rsidRPr="00F35A6E">
        <w:rPr>
          <w:rFonts w:ascii="Arial" w:hAnsi="Arial" w:cs="Arial"/>
          <w:b/>
          <w:iCs/>
          <w:color w:val="000000"/>
        </w:rPr>
        <w:t>individual experiences</w:t>
      </w:r>
      <w:r w:rsidRPr="00F35A6E">
        <w:rPr>
          <w:rFonts w:ascii="Arial" w:hAnsi="Arial" w:cs="Arial"/>
          <w:iCs/>
          <w:color w:val="000000"/>
        </w:rPr>
        <w:t xml:space="preserve"> like </w:t>
      </w:r>
      <w:r>
        <w:rPr>
          <w:rFonts w:ascii="Arial" w:hAnsi="Arial" w:cs="Arial"/>
          <w:iCs/>
          <w:color w:val="000000"/>
        </w:rPr>
        <w:t xml:space="preserve">mental health and wellbeing, </w:t>
      </w:r>
      <w:r w:rsidRPr="00F35A6E">
        <w:rPr>
          <w:rFonts w:ascii="Arial" w:hAnsi="Arial" w:cs="Arial"/>
          <w:iCs/>
          <w:color w:val="000000"/>
        </w:rPr>
        <w:t>family income, home and heating, diet and nutrition, exercise and physical activity, substance use, learning, readiness for school, ability to navigate services, connectedness, community involvement and personal resilience</w:t>
      </w:r>
    </w:p>
    <w:p w14:paraId="5887A47E" w14:textId="77777777" w:rsidR="0098432B" w:rsidRDefault="0098432B" w:rsidP="008A66A9">
      <w:pPr>
        <w:pStyle w:val="ListParagraph"/>
        <w:numPr>
          <w:ilvl w:val="0"/>
          <w:numId w:val="8"/>
        </w:numPr>
        <w:contextualSpacing w:val="0"/>
        <w:rPr>
          <w:rFonts w:ascii="Arial" w:hAnsi="Arial" w:cs="Arial"/>
          <w:iCs/>
          <w:color w:val="000000"/>
        </w:rPr>
      </w:pPr>
      <w:r>
        <w:rPr>
          <w:rFonts w:ascii="Arial" w:hAnsi="Arial" w:cs="Arial"/>
          <w:b/>
          <w:iCs/>
          <w:color w:val="000000"/>
        </w:rPr>
        <w:t xml:space="preserve">socio-economic disadvantage </w:t>
      </w:r>
      <w:r w:rsidR="000C49DB" w:rsidRPr="000C49DB">
        <w:rPr>
          <w:rFonts w:ascii="Arial" w:hAnsi="Arial" w:cs="Arial"/>
          <w:bCs/>
          <w:iCs/>
          <w:color w:val="000000"/>
        </w:rPr>
        <w:t xml:space="preserve">like </w:t>
      </w:r>
      <w:r>
        <w:rPr>
          <w:rFonts w:ascii="Arial" w:hAnsi="Arial" w:cs="Arial"/>
          <w:bCs/>
          <w:iCs/>
          <w:color w:val="000000"/>
        </w:rPr>
        <w:t xml:space="preserve">low income, low wealth, material deprivation and area deprivation </w:t>
      </w:r>
    </w:p>
    <w:p w14:paraId="66BE55AE" w14:textId="77777777" w:rsidR="00CB2F2E" w:rsidRDefault="00CB2F2E" w:rsidP="00CB2F2E">
      <w:pPr>
        <w:rPr>
          <w:rFonts w:ascii="Arial" w:hAnsi="Arial" w:cs="Arial"/>
          <w:iCs/>
          <w:color w:val="000000"/>
        </w:rPr>
      </w:pPr>
      <w:r>
        <w:rPr>
          <w:rFonts w:ascii="Arial" w:hAnsi="Arial" w:cs="Arial"/>
          <w:iCs/>
          <w:color w:val="000000"/>
        </w:rPr>
        <w:t xml:space="preserve">  </w:t>
      </w:r>
    </w:p>
    <w:p w14:paraId="3593DF0F" w14:textId="119EA3B2" w:rsidR="00CB2F2E" w:rsidRDefault="00CB2F2E" w:rsidP="00CB2F2E">
      <w:pPr>
        <w:tabs>
          <w:tab w:val="left" w:pos="2321"/>
          <w:tab w:val="left" w:pos="3574"/>
          <w:tab w:val="left" w:pos="4804"/>
          <w:tab w:val="left" w:pos="6057"/>
          <w:tab w:val="left" w:pos="8865"/>
        </w:tabs>
        <w:rPr>
          <w:rStyle w:val="Hyperlink"/>
          <w:rFonts w:ascii="Arial" w:hAnsi="Arial" w:cs="Arial"/>
        </w:rPr>
      </w:pPr>
      <w:r w:rsidRPr="00B525A0">
        <w:rPr>
          <w:rFonts w:ascii="Arial" w:hAnsi="Arial" w:cs="Arial"/>
          <w:iCs/>
          <w:color w:val="000000"/>
        </w:rPr>
        <w:t xml:space="preserve">Useful </w:t>
      </w:r>
      <w:r w:rsidR="006830A4">
        <w:rPr>
          <w:rFonts w:ascii="Arial" w:hAnsi="Arial" w:cs="Arial"/>
          <w:iCs/>
          <w:color w:val="000000"/>
        </w:rPr>
        <w:t>resources</w:t>
      </w:r>
      <w:r w:rsidRPr="00B525A0">
        <w:rPr>
          <w:rFonts w:ascii="Arial" w:hAnsi="Arial" w:cs="Arial"/>
          <w:iCs/>
          <w:color w:val="000000"/>
        </w:rPr>
        <w:t>:</w:t>
      </w:r>
      <w:r w:rsidR="006830A4">
        <w:rPr>
          <w:rFonts w:ascii="Arial" w:hAnsi="Arial" w:cs="Arial"/>
          <w:iCs/>
          <w:color w:val="000000"/>
        </w:rPr>
        <w:tab/>
      </w:r>
      <w:hyperlink r:id="rId83" w:history="1">
        <w:r w:rsidRPr="00674E07">
          <w:rPr>
            <w:rStyle w:val="Hyperlink"/>
            <w:rFonts w:ascii="Arial" w:hAnsi="Arial" w:cs="Arial"/>
            <w:iCs/>
          </w:rPr>
          <w:t>Health Services</w:t>
        </w:r>
        <w:r w:rsidRPr="00674E07">
          <w:rPr>
            <w:rStyle w:val="Hyperlink"/>
          </w:rPr>
          <w:t xml:space="preserve"> </w:t>
        </w:r>
      </w:hyperlink>
      <w:r>
        <w:rPr>
          <w:rFonts w:ascii="Arial" w:hAnsi="Arial" w:cs="Arial"/>
          <w:color w:val="0070C0"/>
        </w:rPr>
        <w:t xml:space="preserve"> </w:t>
      </w:r>
      <w:r w:rsidR="008A66A9">
        <w:rPr>
          <w:rFonts w:ascii="Arial" w:hAnsi="Arial" w:cs="Arial"/>
          <w:color w:val="0070C0"/>
        </w:rPr>
        <w:tab/>
      </w:r>
      <w:hyperlink r:id="rId84" w:anchor=":~:text=Examples%20of%20health%20inequalities,shorter%20than%20the%20Scottish%20average." w:history="1">
        <w:r w:rsidRPr="00E11E61">
          <w:rPr>
            <w:rStyle w:val="Hyperlink"/>
            <w:rFonts w:ascii="Arial" w:hAnsi="Arial" w:cs="Arial"/>
          </w:rPr>
          <w:t>Health Inequalities in Scotland</w:t>
        </w:r>
      </w:hyperlink>
      <w:r>
        <w:rPr>
          <w:rFonts w:ascii="Arial" w:hAnsi="Arial" w:cs="Arial"/>
          <w:color w:val="0070C0"/>
        </w:rPr>
        <w:t xml:space="preserve"> </w:t>
      </w:r>
      <w:r w:rsidR="008A66A9">
        <w:rPr>
          <w:rFonts w:ascii="Arial" w:hAnsi="Arial" w:cs="Arial"/>
          <w:color w:val="0070C0"/>
        </w:rPr>
        <w:tab/>
      </w:r>
      <w:r w:rsidR="008A66A9">
        <w:rPr>
          <w:rFonts w:ascii="Arial" w:hAnsi="Arial" w:cs="Arial"/>
          <w:color w:val="0070C0"/>
        </w:rPr>
        <w:tab/>
      </w:r>
      <w:hyperlink r:id="rId85" w:history="1">
        <w:r w:rsidRPr="00AD3DA4">
          <w:rPr>
            <w:rStyle w:val="Hyperlink"/>
            <w:rFonts w:ascii="Arial" w:hAnsi="Arial" w:cs="Arial"/>
          </w:rPr>
          <w:t>Joseph Rowntree Foundation</w:t>
        </w:r>
      </w:hyperlink>
      <w:r>
        <w:rPr>
          <w:rStyle w:val="Hyperlink"/>
          <w:rFonts w:ascii="Arial" w:hAnsi="Arial" w:cs="Arial"/>
        </w:rPr>
        <w:t xml:space="preserve"> </w:t>
      </w:r>
    </w:p>
    <w:p w14:paraId="04E103CA" w14:textId="54D4345C" w:rsidR="00855AF9" w:rsidRDefault="00CB2F2E">
      <w:pPr>
        <w:tabs>
          <w:tab w:val="left" w:pos="2321"/>
          <w:tab w:val="left" w:pos="3574"/>
          <w:tab w:val="left" w:pos="4804"/>
          <w:tab w:val="left" w:pos="6057"/>
          <w:tab w:val="left" w:pos="8865"/>
        </w:tabs>
        <w:rPr>
          <w:rFonts w:ascii="Arial" w:hAnsi="Arial" w:cs="Arial"/>
          <w:color w:val="0000FF"/>
          <w:u w:val="single"/>
        </w:rPr>
      </w:pPr>
      <w:hyperlink r:id="rId86" w:history="1">
        <w:r w:rsidRPr="00674E07">
          <w:rPr>
            <w:rStyle w:val="Hyperlink"/>
            <w:rFonts w:ascii="Arial" w:hAnsi="Arial" w:cs="Arial"/>
          </w:rPr>
          <w:t xml:space="preserve">Dumfries and Galloway Council Tackling Poverty </w:t>
        </w:r>
        <w:r w:rsidR="0098432B" w:rsidRPr="00674E07">
          <w:rPr>
            <w:rStyle w:val="Hyperlink"/>
            <w:rFonts w:ascii="Arial" w:hAnsi="Arial" w:cs="Arial"/>
          </w:rPr>
          <w:t xml:space="preserve">   </w:t>
        </w:r>
      </w:hyperlink>
      <w:r w:rsidR="0098432B">
        <w:rPr>
          <w:rFonts w:ascii="Arial" w:hAnsi="Arial" w:cs="Arial"/>
        </w:rPr>
        <w:t xml:space="preserve"> </w:t>
      </w:r>
      <w:hyperlink r:id="rId87" w:history="1">
        <w:r w:rsidR="004A0502" w:rsidRPr="00E11E61">
          <w:rPr>
            <w:rStyle w:val="Hyperlink"/>
            <w:rFonts w:ascii="Arial" w:hAnsi="Arial" w:cs="Arial"/>
          </w:rPr>
          <w:t>Fairer Scotland Duty – Guidance</w:t>
        </w:r>
        <w:r w:rsidR="0098432B" w:rsidRPr="00E11E61">
          <w:rPr>
            <w:rStyle w:val="Hyperlink"/>
            <w:rFonts w:ascii="Arial" w:hAnsi="Arial" w:cs="Arial"/>
          </w:rPr>
          <w:t xml:space="preserve">    </w:t>
        </w:r>
      </w:hyperlink>
      <w:r w:rsidR="0098432B">
        <w:rPr>
          <w:rFonts w:ascii="Arial" w:hAnsi="Arial" w:cs="Arial"/>
          <w:color w:val="0000FF"/>
          <w:u w:val="single"/>
        </w:rPr>
        <w:t xml:space="preserve"> </w:t>
      </w:r>
      <w:hyperlink r:id="rId88" w:history="1">
        <w:r w:rsidR="0098432B" w:rsidRPr="0098432B">
          <w:rPr>
            <w:rStyle w:val="Hyperlink"/>
            <w:rFonts w:ascii="Arial" w:hAnsi="Arial" w:cs="Arial"/>
          </w:rPr>
          <w:t>Health &amp; Social Care Strategic Needs Assessment</w:t>
        </w:r>
      </w:hyperlink>
    </w:p>
    <w:p w14:paraId="6945E264" w14:textId="77777777" w:rsidR="00CB2F2E" w:rsidRDefault="00CB2F2E" w:rsidP="00CB2F2E">
      <w:pPr>
        <w:tabs>
          <w:tab w:val="left" w:pos="2321"/>
          <w:tab w:val="left" w:pos="3574"/>
          <w:tab w:val="left" w:pos="4804"/>
          <w:tab w:val="left" w:pos="6057"/>
          <w:tab w:val="left" w:pos="8865"/>
        </w:tabs>
        <w:rPr>
          <w:rFonts w:ascii="Arial" w:hAnsi="Arial" w:cs="Arial"/>
          <w:iCs/>
          <w:color w:val="000000"/>
        </w:rPr>
      </w:pPr>
    </w:p>
    <w:p w14:paraId="390B1089" w14:textId="470B9650" w:rsidR="00CB2F2E" w:rsidRDefault="00CB2F2E" w:rsidP="00CB2F2E">
      <w:pPr>
        <w:tabs>
          <w:tab w:val="left" w:pos="2321"/>
          <w:tab w:val="left" w:pos="3574"/>
          <w:tab w:val="left" w:pos="4804"/>
          <w:tab w:val="left" w:pos="6057"/>
          <w:tab w:val="left" w:pos="8865"/>
        </w:tabs>
        <w:rPr>
          <w:rFonts w:ascii="Arial" w:hAnsi="Arial" w:cs="Arial"/>
          <w:iCs/>
          <w:color w:val="000000"/>
        </w:rPr>
      </w:pPr>
      <w:r>
        <w:rPr>
          <w:rFonts w:ascii="Arial" w:hAnsi="Arial" w:cs="Arial"/>
          <w:iCs/>
          <w:color w:val="000000"/>
        </w:rPr>
        <w:t>How does your policy</w:t>
      </w:r>
      <w:r w:rsidRPr="00B525A0">
        <w:rPr>
          <w:rFonts w:ascii="Arial" w:hAnsi="Arial" w:cs="Arial"/>
          <w:iCs/>
          <w:color w:val="000000"/>
        </w:rPr>
        <w:t xml:space="preserve"> impact on </w:t>
      </w:r>
      <w:r>
        <w:rPr>
          <w:rFonts w:ascii="Arial" w:hAnsi="Arial" w:cs="Arial"/>
          <w:iCs/>
          <w:color w:val="000000"/>
        </w:rPr>
        <w:t xml:space="preserve">health and wellbeing </w:t>
      </w:r>
      <w:r w:rsidR="00C97787">
        <w:rPr>
          <w:rFonts w:ascii="Arial" w:hAnsi="Arial" w:cs="Arial"/>
          <w:iCs/>
          <w:color w:val="000000"/>
        </w:rPr>
        <w:t xml:space="preserve">and health </w:t>
      </w:r>
      <w:r>
        <w:rPr>
          <w:rFonts w:ascii="Arial" w:hAnsi="Arial" w:cs="Arial"/>
          <w:iCs/>
          <w:color w:val="000000"/>
        </w:rPr>
        <w:t>inequalities</w:t>
      </w:r>
      <w:r w:rsidRPr="00B525A0">
        <w:rPr>
          <w:rFonts w:ascii="Arial" w:hAnsi="Arial" w:cs="Arial"/>
          <w:iCs/>
          <w:color w:val="000000"/>
        </w:rPr>
        <w:t>?</w:t>
      </w:r>
    </w:p>
    <w:p w14:paraId="78863B6C" w14:textId="77777777" w:rsidR="008F56C7" w:rsidRDefault="008F56C7" w:rsidP="00CB2F2E">
      <w:pPr>
        <w:tabs>
          <w:tab w:val="left" w:pos="2321"/>
          <w:tab w:val="left" w:pos="3574"/>
          <w:tab w:val="left" w:pos="4804"/>
          <w:tab w:val="left" w:pos="6057"/>
          <w:tab w:val="left" w:pos="8865"/>
        </w:tabs>
        <w:rPr>
          <w:rFonts w:ascii="Arial" w:hAnsi="Arial" w:cs="Arial"/>
          <w:color w:val="000000"/>
          <w:u w:val="single"/>
        </w:rPr>
      </w:pPr>
    </w:p>
    <w:tbl>
      <w:tblPr>
        <w:tblW w:w="15768" w:type="dxa"/>
        <w:tblLayout w:type="fixed"/>
        <w:tblLook w:val="01E0" w:firstRow="1" w:lastRow="1" w:firstColumn="1" w:lastColumn="1" w:noHBand="0" w:noVBand="0"/>
      </w:tblPr>
      <w:tblGrid>
        <w:gridCol w:w="5058"/>
        <w:gridCol w:w="1350"/>
        <w:gridCol w:w="1350"/>
        <w:gridCol w:w="1440"/>
        <w:gridCol w:w="6570"/>
      </w:tblGrid>
      <w:tr w:rsidR="00CB2F2E" w:rsidRPr="00E66F2D" w14:paraId="118AAC08" w14:textId="77777777" w:rsidTr="009E26D5">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50A28E67" w14:textId="77777777" w:rsidR="00CB2F2E" w:rsidRPr="00E66F2D" w:rsidRDefault="009E26D5"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073DDC1D" w14:textId="77777777" w:rsidR="00CB2F2E" w:rsidRPr="00E66F2D" w:rsidRDefault="00CB2F2E"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tcBorders>
              <w:top w:val="single" w:sz="4" w:space="0" w:color="auto"/>
              <w:left w:val="single" w:sz="4" w:space="0" w:color="auto"/>
              <w:bottom w:val="single" w:sz="4" w:space="0" w:color="auto"/>
              <w:right w:val="single" w:sz="4" w:space="0" w:color="auto"/>
            </w:tcBorders>
            <w:vAlign w:val="center"/>
          </w:tcPr>
          <w:p w14:paraId="6B31FE14" w14:textId="77777777" w:rsidR="00CB2F2E" w:rsidRPr="00E66F2D" w:rsidRDefault="00CB2F2E" w:rsidP="009E26D5">
            <w:pPr>
              <w:jc w:val="center"/>
              <w:rPr>
                <w:rFonts w:ascii="Arial" w:hAnsi="Arial" w:cs="Arial"/>
                <w:b/>
                <w:color w:val="000000"/>
              </w:rPr>
            </w:pPr>
            <w:r>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77ED3249" w14:textId="77777777" w:rsidR="00CB2F2E" w:rsidRPr="00E66F2D" w:rsidRDefault="00CB2F2E" w:rsidP="009E26D5">
            <w:pPr>
              <w:jc w:val="center"/>
              <w:rPr>
                <w:rFonts w:ascii="Arial" w:hAnsi="Arial" w:cs="Arial"/>
                <w:b/>
                <w:color w:val="000000"/>
              </w:rPr>
            </w:pPr>
            <w:r w:rsidRPr="00E66F2D">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61AEFF72" w14:textId="77777777" w:rsidR="00CB2F2E" w:rsidRPr="00E66F2D" w:rsidRDefault="00CB2F2E" w:rsidP="009E26D5">
            <w:pPr>
              <w:jc w:val="center"/>
              <w:rPr>
                <w:rFonts w:ascii="Arial" w:hAnsi="Arial" w:cs="Arial"/>
                <w:b/>
                <w:color w:val="000000"/>
              </w:rPr>
            </w:pPr>
            <w:r w:rsidRPr="00E66F2D">
              <w:rPr>
                <w:rFonts w:ascii="Arial" w:hAnsi="Arial" w:cs="Arial"/>
                <w:b/>
                <w:color w:val="000000"/>
              </w:rPr>
              <w:t>Comments</w:t>
            </w:r>
          </w:p>
        </w:tc>
      </w:tr>
      <w:tr w:rsidR="009E26D5" w:rsidRPr="00E66F2D" w14:paraId="5A4AD784" w14:textId="77777777" w:rsidTr="008F56C7">
        <w:trPr>
          <w:trHeight w:val="1783"/>
        </w:trPr>
        <w:tc>
          <w:tcPr>
            <w:tcW w:w="5058" w:type="dxa"/>
            <w:tcBorders>
              <w:top w:val="single" w:sz="4" w:space="0" w:color="auto"/>
              <w:left w:val="single" w:sz="4" w:space="0" w:color="auto"/>
              <w:bottom w:val="single" w:sz="4" w:space="0" w:color="auto"/>
              <w:right w:val="single" w:sz="4" w:space="0" w:color="auto"/>
            </w:tcBorders>
          </w:tcPr>
          <w:p w14:paraId="0FF66CCD" w14:textId="42EAB58B"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w:t>
            </w:r>
            <w:r w:rsidR="00C97787">
              <w:rPr>
                <w:rFonts w:ascii="Arial" w:hAnsi="Arial" w:cs="Arial"/>
                <w:color w:val="000000"/>
              </w:rPr>
              <w:t xml:space="preserve">health </w:t>
            </w:r>
            <w:r>
              <w:rPr>
                <w:rFonts w:ascii="Arial" w:hAnsi="Arial" w:cs="Arial"/>
                <w:color w:val="000000"/>
              </w:rPr>
              <w:t>inequalities and increase access to opportunities for improving health and wellbeing</w:t>
            </w:r>
          </w:p>
          <w:p w14:paraId="7BB8A94B" w14:textId="77777777" w:rsidR="009E26D5" w:rsidRPr="009D7258" w:rsidRDefault="009E26D5" w:rsidP="009E26D5">
            <w:pPr>
              <w:autoSpaceDE w:val="0"/>
              <w:autoSpaceDN w:val="0"/>
              <w:adjustRightInd w:val="0"/>
              <w:ind w:left="66"/>
              <w:rPr>
                <w:rFonts w:ascii="Arial" w:hAnsi="Arial" w:cs="Arial"/>
                <w:color w:val="000000"/>
              </w:rPr>
            </w:pPr>
          </w:p>
          <w:p w14:paraId="7643A49E"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w:t>
            </w:r>
            <w:r>
              <w:rPr>
                <w:rFonts w:ascii="Arial" w:hAnsi="Arial" w:cs="Arial"/>
                <w:color w:val="000000"/>
              </w:rPr>
              <w:t>opportunities for increasing health and wellbeing across the whole population</w:t>
            </w:r>
          </w:p>
          <w:p w14:paraId="1C0F43B4" w14:textId="77777777" w:rsidR="009E26D5" w:rsidRDefault="009E26D5" w:rsidP="009E26D5">
            <w:pPr>
              <w:autoSpaceDE w:val="0"/>
              <w:autoSpaceDN w:val="0"/>
              <w:adjustRightInd w:val="0"/>
              <w:ind w:left="66"/>
              <w:rPr>
                <w:rFonts w:ascii="Arial" w:hAnsi="Arial" w:cs="Arial"/>
                <w:color w:val="000000"/>
              </w:rPr>
            </w:pPr>
          </w:p>
          <w:p w14:paraId="10A4FF13" w14:textId="77777777" w:rsidR="009E26D5" w:rsidRPr="009D7258" w:rsidRDefault="009E26D5">
            <w:pPr>
              <w:autoSpaceDE w:val="0"/>
              <w:autoSpaceDN w:val="0"/>
              <w:adjustRightInd w:val="0"/>
              <w:ind w:left="66"/>
              <w:rPr>
                <w:rFonts w:ascii="Arial" w:hAnsi="Arial" w:cs="Arial"/>
                <w:b/>
                <w:bCs/>
                <w:color w:val="000000"/>
              </w:rPr>
            </w:pPr>
            <w:r w:rsidRPr="00B40BDF">
              <w:rPr>
                <w:rFonts w:ascii="Arial" w:hAnsi="Arial" w:cs="Arial"/>
                <w:b/>
                <w:bCs/>
                <w:color w:val="000000"/>
              </w:rPr>
              <w:t xml:space="preserve">Foster </w:t>
            </w:r>
            <w:r w:rsidRPr="00B40BDF">
              <w:rPr>
                <w:rFonts w:ascii="Arial" w:hAnsi="Arial" w:cs="Arial"/>
                <w:bCs/>
                <w:color w:val="000000"/>
              </w:rPr>
              <w:t>good practice</w:t>
            </w:r>
            <w:r>
              <w:rPr>
                <w:rFonts w:ascii="Arial" w:hAnsi="Arial" w:cs="Arial"/>
                <w:color w:val="000000"/>
              </w:rPr>
              <w:t xml:space="preserve"> for population wide health and wellbeing </w:t>
            </w:r>
          </w:p>
        </w:tc>
        <w:tc>
          <w:tcPr>
            <w:tcW w:w="1350" w:type="dxa"/>
            <w:tcBorders>
              <w:top w:val="single" w:sz="4" w:space="0" w:color="auto"/>
              <w:left w:val="single" w:sz="4" w:space="0" w:color="auto"/>
              <w:bottom w:val="single" w:sz="4" w:space="0" w:color="auto"/>
              <w:right w:val="single" w:sz="4" w:space="0" w:color="auto"/>
            </w:tcBorders>
          </w:tcPr>
          <w:p w14:paraId="24DA3599" w14:textId="77777777" w:rsidR="009E26D5" w:rsidRPr="00E66F2D" w:rsidRDefault="009E26D5" w:rsidP="009E26D5">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6247032D" w14:textId="77777777" w:rsidR="009E26D5" w:rsidRPr="00E66F2D" w:rsidRDefault="009E26D5" w:rsidP="009E26D5">
            <w:pPr>
              <w:jc w:val="center"/>
              <w:rPr>
                <w:rFonts w:ascii="Arial" w:hAnsi="Arial" w:cs="Arial"/>
                <w:b/>
                <w:color w:val="000000"/>
              </w:rPr>
            </w:pPr>
          </w:p>
        </w:tc>
        <w:tc>
          <w:tcPr>
            <w:tcW w:w="1440" w:type="dxa"/>
            <w:tcBorders>
              <w:top w:val="single" w:sz="4" w:space="0" w:color="auto"/>
              <w:left w:val="single" w:sz="4" w:space="0" w:color="auto"/>
              <w:bottom w:val="single" w:sz="4" w:space="0" w:color="auto"/>
              <w:right w:val="single" w:sz="4" w:space="0" w:color="auto"/>
            </w:tcBorders>
          </w:tcPr>
          <w:p w14:paraId="5951B1F5" w14:textId="0F557BE9" w:rsidR="009E26D5" w:rsidRPr="00E66F2D" w:rsidRDefault="00197C6A" w:rsidP="009E26D5">
            <w:pPr>
              <w:jc w:val="center"/>
              <w:rPr>
                <w:rFonts w:ascii="Arial" w:hAnsi="Arial" w:cs="Arial"/>
                <w:b/>
                <w:color w:val="000000"/>
              </w:rPr>
            </w:pPr>
            <w:r>
              <w:rPr>
                <w:rFonts w:ascii="Arial" w:hAnsi="Arial" w:cs="Arial"/>
                <w:b/>
                <w:color w:val="000000"/>
              </w:rPr>
              <w:t>X</w:t>
            </w:r>
          </w:p>
        </w:tc>
        <w:tc>
          <w:tcPr>
            <w:tcW w:w="6570" w:type="dxa"/>
            <w:tcBorders>
              <w:top w:val="single" w:sz="4" w:space="0" w:color="auto"/>
              <w:left w:val="single" w:sz="4" w:space="0" w:color="auto"/>
              <w:bottom w:val="single" w:sz="4" w:space="0" w:color="auto"/>
              <w:right w:val="single" w:sz="4" w:space="0" w:color="auto"/>
            </w:tcBorders>
          </w:tcPr>
          <w:p w14:paraId="471BFBEE" w14:textId="77777777" w:rsidR="009E26D5" w:rsidRDefault="005907F0" w:rsidP="009E26D5">
            <w:pPr>
              <w:rPr>
                <w:rFonts w:ascii="Arial" w:hAnsi="Arial" w:cs="Arial"/>
                <w:iCs/>
                <w:color w:val="000000"/>
              </w:rPr>
            </w:pPr>
            <w:r w:rsidRPr="005907F0">
              <w:rPr>
                <w:rFonts w:ascii="Arial" w:hAnsi="Arial" w:cs="Arial"/>
                <w:bCs/>
                <w:color w:val="000000"/>
              </w:rPr>
              <w:t>Withdrawal</w:t>
            </w:r>
            <w:r>
              <w:rPr>
                <w:rFonts w:ascii="Arial" w:hAnsi="Arial" w:cs="Arial"/>
                <w:bCs/>
                <w:color w:val="000000"/>
              </w:rPr>
              <w:t xml:space="preserve"> or reduction of local bus services would contribute to </w:t>
            </w:r>
            <w:r w:rsidR="00941428">
              <w:rPr>
                <w:rFonts w:ascii="Arial" w:hAnsi="Arial" w:cs="Arial"/>
                <w:bCs/>
                <w:color w:val="000000"/>
              </w:rPr>
              <w:t xml:space="preserve">socio-economic disadvantage, would restrict access to food, learning, </w:t>
            </w:r>
            <w:r w:rsidR="00012DB4" w:rsidRPr="00F35A6E">
              <w:rPr>
                <w:rFonts w:ascii="Arial" w:hAnsi="Arial" w:cs="Arial"/>
                <w:iCs/>
                <w:color w:val="000000"/>
              </w:rPr>
              <w:t>services</w:t>
            </w:r>
            <w:r w:rsidR="00012DB4">
              <w:rPr>
                <w:rFonts w:ascii="Arial" w:hAnsi="Arial" w:cs="Arial"/>
                <w:iCs/>
                <w:color w:val="000000"/>
              </w:rPr>
              <w:t xml:space="preserve"> and</w:t>
            </w:r>
            <w:r w:rsidR="00012DB4" w:rsidRPr="00F35A6E">
              <w:rPr>
                <w:rFonts w:ascii="Arial" w:hAnsi="Arial" w:cs="Arial"/>
                <w:iCs/>
                <w:color w:val="000000"/>
              </w:rPr>
              <w:t xml:space="preserve"> democratic engagement</w:t>
            </w:r>
            <w:r w:rsidR="00012DB4">
              <w:rPr>
                <w:rFonts w:ascii="Arial" w:hAnsi="Arial" w:cs="Arial"/>
                <w:iCs/>
                <w:color w:val="000000"/>
              </w:rPr>
              <w:t>. This could have an impact on mental health and wellbeing</w:t>
            </w:r>
            <w:r w:rsidR="00F12CD8">
              <w:rPr>
                <w:rFonts w:ascii="Arial" w:hAnsi="Arial" w:cs="Arial"/>
                <w:iCs/>
                <w:color w:val="000000"/>
              </w:rPr>
              <w:t xml:space="preserve"> as well as reduced access to medical care and health opportunities. </w:t>
            </w:r>
          </w:p>
          <w:p w14:paraId="5D1AD081" w14:textId="77777777" w:rsidR="00F12CD8" w:rsidRDefault="00F12CD8" w:rsidP="009E26D5">
            <w:pPr>
              <w:rPr>
                <w:rFonts w:ascii="Arial" w:hAnsi="Arial" w:cs="Arial"/>
                <w:iCs/>
                <w:color w:val="000000"/>
              </w:rPr>
            </w:pPr>
            <w:r>
              <w:rPr>
                <w:rFonts w:ascii="Arial" w:hAnsi="Arial" w:cs="Arial"/>
                <w:iCs/>
                <w:color w:val="000000"/>
              </w:rPr>
              <w:t xml:space="preserve">Reduced access to leisure opportunities </w:t>
            </w:r>
            <w:r w:rsidR="00B74AA1">
              <w:rPr>
                <w:rFonts w:ascii="Arial" w:hAnsi="Arial" w:cs="Arial"/>
                <w:iCs/>
                <w:color w:val="000000"/>
              </w:rPr>
              <w:t>(leisure centres, gyms, swimming pools etc) could have impacts on public health across the region.</w:t>
            </w:r>
          </w:p>
          <w:p w14:paraId="2E24F153" w14:textId="0C0DDDFF" w:rsidR="0001569F" w:rsidRPr="005907F0" w:rsidRDefault="00B72286" w:rsidP="009E26D5">
            <w:pPr>
              <w:rPr>
                <w:rFonts w:ascii="Arial" w:hAnsi="Arial" w:cs="Arial"/>
                <w:bCs/>
                <w:color w:val="000000"/>
              </w:rPr>
            </w:pPr>
            <w:r>
              <w:rPr>
                <w:rFonts w:ascii="Arial" w:hAnsi="Arial" w:cs="Arial"/>
                <w:iCs/>
                <w:color w:val="000000"/>
              </w:rPr>
              <w:t>Connectedness and community involvement, including access to social opportunities could be limited</w:t>
            </w:r>
            <w:r w:rsidR="00DB628D">
              <w:rPr>
                <w:rFonts w:ascii="Arial" w:hAnsi="Arial" w:cs="Arial"/>
                <w:iCs/>
                <w:color w:val="000000"/>
              </w:rPr>
              <w:t>,</w:t>
            </w:r>
            <w:r>
              <w:rPr>
                <w:rFonts w:ascii="Arial" w:hAnsi="Arial" w:cs="Arial"/>
                <w:iCs/>
                <w:color w:val="000000"/>
              </w:rPr>
              <w:t xml:space="preserve"> with resulting impacts on mental health and wellbeing. </w:t>
            </w:r>
          </w:p>
        </w:tc>
      </w:tr>
    </w:tbl>
    <w:p w14:paraId="74C49A27" w14:textId="77777777" w:rsidR="00053AA2" w:rsidRDefault="00CB2F2E">
      <w:r>
        <w:br w:type="page"/>
      </w:r>
    </w:p>
    <w:p w14:paraId="75C21F76" w14:textId="087DD277" w:rsidR="00053AA2" w:rsidRPr="00053AA2" w:rsidRDefault="00053AA2">
      <w:pPr>
        <w:rPr>
          <w:rFonts w:ascii="Arial" w:hAnsi="Arial" w:cs="Arial"/>
          <w:b/>
          <w:bCs/>
        </w:rPr>
      </w:pPr>
      <w:r w:rsidRPr="00053AA2">
        <w:rPr>
          <w:rFonts w:ascii="Arial" w:hAnsi="Arial" w:cs="Arial"/>
          <w:b/>
          <w:bCs/>
        </w:rPr>
        <w:lastRenderedPageBreak/>
        <w:t>2</w:t>
      </w:r>
      <w:r w:rsidR="0070069C">
        <w:rPr>
          <w:rFonts w:ascii="Arial" w:hAnsi="Arial" w:cs="Arial"/>
          <w:b/>
          <w:bCs/>
        </w:rPr>
        <w:t>8</w:t>
      </w:r>
      <w:r w:rsidRPr="00053AA2">
        <w:rPr>
          <w:rFonts w:ascii="Arial" w:hAnsi="Arial" w:cs="Arial"/>
          <w:b/>
          <w:bCs/>
        </w:rPr>
        <w:t xml:space="preserve"> </w:t>
      </w:r>
      <w:r w:rsidRPr="00053AA2">
        <w:rPr>
          <w:rFonts w:ascii="Arial" w:hAnsi="Arial" w:cs="Arial"/>
          <w:b/>
          <w:bCs/>
        </w:rPr>
        <w:tab/>
        <w:t>POVERTY</w:t>
      </w:r>
    </w:p>
    <w:p w14:paraId="61C87031" w14:textId="77777777" w:rsidR="00053AA2" w:rsidRDefault="00053AA2"/>
    <w:p w14:paraId="32F4C828" w14:textId="1379EACD" w:rsidR="00053AA2" w:rsidRDefault="004B5317">
      <w:pPr>
        <w:rPr>
          <w:rFonts w:ascii="Arial" w:hAnsi="Arial" w:cs="Arial"/>
        </w:rPr>
      </w:pPr>
      <w:r>
        <w:rPr>
          <w:rFonts w:ascii="Arial" w:hAnsi="Arial" w:cs="Arial"/>
        </w:rPr>
        <w:t>Poverty impacts on every aspect of the lives of the individuals and families who experience poverty and this has a profound effect on their li</w:t>
      </w:r>
      <w:r w:rsidR="00C00FA5">
        <w:rPr>
          <w:rFonts w:ascii="Arial" w:hAnsi="Arial" w:cs="Arial"/>
        </w:rPr>
        <w:t>f</w:t>
      </w:r>
      <w:r>
        <w:rPr>
          <w:rFonts w:ascii="Arial" w:hAnsi="Arial" w:cs="Arial"/>
        </w:rPr>
        <w:t xml:space="preserve">e chances.  We know that to enable people to escape from poverty we have to increase their incomes and reduced their costs.  </w:t>
      </w:r>
      <w:r w:rsidR="00C00FA5">
        <w:rPr>
          <w:rFonts w:ascii="Arial" w:hAnsi="Arial" w:cs="Arial"/>
        </w:rPr>
        <w:t>For example:</w:t>
      </w:r>
    </w:p>
    <w:p w14:paraId="4D2322A8" w14:textId="77777777" w:rsidR="00C00FA5" w:rsidRDefault="00C00FA5">
      <w:pPr>
        <w:rPr>
          <w:rFonts w:ascii="Arial" w:hAnsi="Arial" w:cs="Arial"/>
        </w:rPr>
      </w:pPr>
    </w:p>
    <w:p w14:paraId="7DBA03D9" w14:textId="215944BA" w:rsidR="00C00FA5" w:rsidRDefault="00C00FA5" w:rsidP="00C00FA5">
      <w:pPr>
        <w:pStyle w:val="ListParagraph"/>
        <w:numPr>
          <w:ilvl w:val="0"/>
          <w:numId w:val="27"/>
        </w:numPr>
        <w:rPr>
          <w:rFonts w:ascii="Arial" w:hAnsi="Arial" w:cs="Arial"/>
        </w:rPr>
      </w:pPr>
      <w:r>
        <w:rPr>
          <w:rFonts w:ascii="Arial" w:hAnsi="Arial" w:cs="Arial"/>
        </w:rPr>
        <w:t>Will your policy increase the amount of money in people’s pockets?</w:t>
      </w:r>
    </w:p>
    <w:p w14:paraId="548BBF21" w14:textId="1CEC6E86" w:rsidR="00C00FA5" w:rsidRDefault="00C00FA5" w:rsidP="00C00FA5">
      <w:pPr>
        <w:pStyle w:val="ListParagraph"/>
        <w:numPr>
          <w:ilvl w:val="0"/>
          <w:numId w:val="27"/>
        </w:numPr>
        <w:rPr>
          <w:rFonts w:ascii="Arial" w:hAnsi="Arial" w:cs="Arial"/>
        </w:rPr>
      </w:pPr>
      <w:r>
        <w:rPr>
          <w:rFonts w:ascii="Arial" w:hAnsi="Arial" w:cs="Arial"/>
        </w:rPr>
        <w:t>Will your policy reduce financial pressures for individuals and families?</w:t>
      </w:r>
    </w:p>
    <w:p w14:paraId="4F4E7141" w14:textId="42CA6C3B" w:rsidR="00C00FA5" w:rsidRDefault="00C00FA5" w:rsidP="00C00FA5">
      <w:pPr>
        <w:pStyle w:val="ListParagraph"/>
        <w:numPr>
          <w:ilvl w:val="0"/>
          <w:numId w:val="27"/>
        </w:numPr>
        <w:rPr>
          <w:rFonts w:ascii="Arial" w:hAnsi="Arial" w:cs="Arial"/>
        </w:rPr>
      </w:pPr>
      <w:r>
        <w:rPr>
          <w:rFonts w:ascii="Arial" w:hAnsi="Arial" w:cs="Arial"/>
        </w:rPr>
        <w:t>Will your policy reduce barriers to accessing services that tackle poverty?</w:t>
      </w:r>
    </w:p>
    <w:p w14:paraId="5D4B01DD" w14:textId="77777777" w:rsidR="00C00FA5" w:rsidRPr="00B73ECD" w:rsidRDefault="00C00FA5" w:rsidP="00C00FA5">
      <w:pPr>
        <w:pStyle w:val="ListParagraph"/>
        <w:numPr>
          <w:ilvl w:val="0"/>
          <w:numId w:val="27"/>
        </w:numPr>
        <w:contextualSpacing w:val="0"/>
        <w:rPr>
          <w:rFonts w:ascii="Arial" w:hAnsi="Arial" w:cs="Arial"/>
          <w:iCs/>
          <w:color w:val="000000"/>
        </w:rPr>
      </w:pPr>
      <w:r w:rsidRPr="00B73ECD">
        <w:rPr>
          <w:rFonts w:ascii="Arial" w:hAnsi="Arial" w:cs="Arial"/>
          <w:iCs/>
          <w:color w:val="000000"/>
        </w:rPr>
        <w:t xml:space="preserve">Will this policy give people and families experiencing poverty the opportunity to make sure that their </w:t>
      </w:r>
      <w:r w:rsidRPr="00C00FA5">
        <w:rPr>
          <w:rFonts w:ascii="Arial" w:hAnsi="Arial" w:cs="Arial"/>
          <w:bCs/>
          <w:iCs/>
          <w:color w:val="000000"/>
        </w:rPr>
        <w:t>voice is heard</w:t>
      </w:r>
      <w:r w:rsidRPr="00B73ECD">
        <w:rPr>
          <w:rFonts w:ascii="Arial" w:hAnsi="Arial" w:cs="Arial"/>
          <w:iCs/>
          <w:color w:val="000000"/>
        </w:rPr>
        <w:t>?</w:t>
      </w:r>
      <w:r w:rsidRPr="00AD3DA4">
        <w:t xml:space="preserve"> </w:t>
      </w:r>
    </w:p>
    <w:p w14:paraId="490BA984" w14:textId="001E7AD8" w:rsidR="004B5317" w:rsidRPr="00C97787" w:rsidRDefault="00C00FA5" w:rsidP="00C97787">
      <w:pPr>
        <w:pStyle w:val="ListParagraph"/>
        <w:numPr>
          <w:ilvl w:val="0"/>
          <w:numId w:val="27"/>
        </w:numPr>
        <w:contextualSpacing w:val="0"/>
        <w:rPr>
          <w:rFonts w:ascii="Arial" w:hAnsi="Arial" w:cs="Arial"/>
          <w:iCs/>
          <w:color w:val="000000"/>
        </w:rPr>
      </w:pPr>
      <w:r w:rsidRPr="00B73ECD">
        <w:rPr>
          <w:rFonts w:ascii="Arial" w:hAnsi="Arial" w:cs="Arial"/>
          <w:iCs/>
          <w:color w:val="000000"/>
        </w:rPr>
        <w:t xml:space="preserve">Will the policy support people experiencing poverty to </w:t>
      </w:r>
      <w:r w:rsidRPr="00C00FA5">
        <w:rPr>
          <w:rFonts w:ascii="Arial" w:hAnsi="Arial" w:cs="Arial"/>
          <w:bCs/>
          <w:iCs/>
          <w:color w:val="000000"/>
        </w:rPr>
        <w:t>move from dependence to independence?</w:t>
      </w:r>
      <w:r w:rsidRPr="00965F36">
        <w:t xml:space="preserve"> </w:t>
      </w:r>
    </w:p>
    <w:p w14:paraId="5D568EB5" w14:textId="77777777" w:rsidR="004B5317" w:rsidRDefault="004B5317"/>
    <w:p w14:paraId="0A398295" w14:textId="48907101" w:rsidR="004B5317" w:rsidRPr="004B5317" w:rsidRDefault="004B5317">
      <w:pPr>
        <w:rPr>
          <w:rFonts w:ascii="Arial" w:hAnsi="Arial" w:cs="Arial"/>
        </w:rPr>
      </w:pPr>
      <w:r w:rsidRPr="004B5317">
        <w:rPr>
          <w:rFonts w:ascii="Arial" w:hAnsi="Arial" w:cs="Arial"/>
        </w:rPr>
        <w:t xml:space="preserve">Useful resources: </w:t>
      </w:r>
      <w:hyperlink r:id="rId89" w:history="1">
        <w:r w:rsidR="00C00FA5" w:rsidRPr="00C00FA5">
          <w:rPr>
            <w:rStyle w:val="Hyperlink"/>
            <w:rFonts w:ascii="Arial" w:hAnsi="Arial" w:cs="Arial"/>
          </w:rPr>
          <w:t>Dumfries and Galloway Council Tackling Poverty</w:t>
        </w:r>
      </w:hyperlink>
      <w:r w:rsidR="00C00FA5">
        <w:rPr>
          <w:rFonts w:ascii="Arial" w:hAnsi="Arial" w:cs="Arial"/>
        </w:rPr>
        <w:t xml:space="preserve"> </w:t>
      </w:r>
      <w:r w:rsidR="0008750E">
        <w:rPr>
          <w:rFonts w:ascii="Arial" w:hAnsi="Arial" w:cs="Arial"/>
        </w:rPr>
        <w:tab/>
      </w:r>
      <w:r w:rsidR="0008750E">
        <w:rPr>
          <w:rFonts w:ascii="Arial" w:hAnsi="Arial" w:cs="Arial"/>
        </w:rPr>
        <w:tab/>
      </w:r>
      <w:hyperlink r:id="rId90" w:history="1">
        <w:r w:rsidR="0008750E" w:rsidRPr="0008750E">
          <w:rPr>
            <w:rStyle w:val="Hyperlink"/>
            <w:rFonts w:ascii="Arial" w:hAnsi="Arial" w:cs="Arial"/>
          </w:rPr>
          <w:t>Poverty Alliance</w:t>
        </w:r>
      </w:hyperlink>
      <w:r w:rsidR="0008750E">
        <w:rPr>
          <w:rFonts w:ascii="Arial" w:hAnsi="Arial" w:cs="Arial"/>
        </w:rPr>
        <w:tab/>
      </w:r>
      <w:hyperlink r:id="rId91" w:history="1">
        <w:r w:rsidR="0008750E" w:rsidRPr="0008750E">
          <w:rPr>
            <w:rStyle w:val="Hyperlink"/>
            <w:rFonts w:ascii="Arial" w:hAnsi="Arial" w:cs="Arial"/>
          </w:rPr>
          <w:t>Poverty and Inequalities Strategy 2021 - 2026</w:t>
        </w:r>
      </w:hyperlink>
    </w:p>
    <w:p w14:paraId="27B32DA2" w14:textId="77777777" w:rsidR="004B5317" w:rsidRDefault="004B5317"/>
    <w:p w14:paraId="2D9055FD" w14:textId="7F79241C" w:rsidR="004B5317" w:rsidRDefault="004B5317" w:rsidP="004B5317">
      <w:pPr>
        <w:tabs>
          <w:tab w:val="left" w:pos="2321"/>
          <w:tab w:val="left" w:pos="3574"/>
          <w:tab w:val="left" w:pos="4804"/>
          <w:tab w:val="left" w:pos="6057"/>
          <w:tab w:val="left" w:pos="8865"/>
        </w:tabs>
        <w:rPr>
          <w:rFonts w:ascii="Arial" w:hAnsi="Arial" w:cs="Arial"/>
          <w:iCs/>
          <w:color w:val="000000"/>
        </w:rPr>
      </w:pPr>
      <w:r>
        <w:rPr>
          <w:rFonts w:ascii="Arial" w:hAnsi="Arial" w:cs="Arial"/>
          <w:iCs/>
          <w:color w:val="000000"/>
        </w:rPr>
        <w:t>How does your policy</w:t>
      </w:r>
      <w:r w:rsidRPr="00B525A0">
        <w:rPr>
          <w:rFonts w:ascii="Arial" w:hAnsi="Arial" w:cs="Arial"/>
          <w:iCs/>
          <w:color w:val="000000"/>
        </w:rPr>
        <w:t xml:space="preserve"> impact on </w:t>
      </w:r>
      <w:r>
        <w:rPr>
          <w:rFonts w:ascii="Arial" w:hAnsi="Arial" w:cs="Arial"/>
          <w:iCs/>
          <w:color w:val="000000"/>
        </w:rPr>
        <w:t>those who may be experiencing poverty</w:t>
      </w:r>
      <w:r w:rsidRPr="00B525A0">
        <w:rPr>
          <w:rFonts w:ascii="Arial" w:hAnsi="Arial" w:cs="Arial"/>
          <w:iCs/>
          <w:color w:val="000000"/>
        </w:rPr>
        <w:t>?</w:t>
      </w:r>
    </w:p>
    <w:p w14:paraId="28BA44F9" w14:textId="77777777" w:rsidR="004B5317" w:rsidRDefault="004B5317" w:rsidP="004B5317">
      <w:pPr>
        <w:tabs>
          <w:tab w:val="left" w:pos="2321"/>
          <w:tab w:val="left" w:pos="3574"/>
          <w:tab w:val="left" w:pos="4804"/>
          <w:tab w:val="left" w:pos="6057"/>
          <w:tab w:val="left" w:pos="8865"/>
        </w:tabs>
        <w:rPr>
          <w:rFonts w:ascii="Arial" w:hAnsi="Arial" w:cs="Arial"/>
          <w:iCs/>
          <w:color w:val="000000"/>
        </w:rPr>
      </w:pPr>
    </w:p>
    <w:tbl>
      <w:tblPr>
        <w:tblW w:w="15768" w:type="dxa"/>
        <w:tblLayout w:type="fixed"/>
        <w:tblLook w:val="01E0" w:firstRow="1" w:lastRow="1" w:firstColumn="1" w:lastColumn="1" w:noHBand="0" w:noVBand="0"/>
      </w:tblPr>
      <w:tblGrid>
        <w:gridCol w:w="5058"/>
        <w:gridCol w:w="1350"/>
        <w:gridCol w:w="1350"/>
        <w:gridCol w:w="1440"/>
        <w:gridCol w:w="6570"/>
      </w:tblGrid>
      <w:tr w:rsidR="004B5317" w:rsidRPr="00E66F2D" w14:paraId="7E75D5A2" w14:textId="77777777" w:rsidTr="00DD5670">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3ABACD57" w14:textId="77777777" w:rsidR="004B5317" w:rsidRPr="00E66F2D" w:rsidRDefault="004B5317" w:rsidP="00DD5670">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2B644B5D" w14:textId="77777777" w:rsidR="004B5317" w:rsidRPr="00E66F2D" w:rsidRDefault="004B5317" w:rsidP="00DD5670">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tcBorders>
              <w:top w:val="single" w:sz="4" w:space="0" w:color="auto"/>
              <w:left w:val="single" w:sz="4" w:space="0" w:color="auto"/>
              <w:bottom w:val="single" w:sz="4" w:space="0" w:color="auto"/>
              <w:right w:val="single" w:sz="4" w:space="0" w:color="auto"/>
            </w:tcBorders>
            <w:vAlign w:val="center"/>
          </w:tcPr>
          <w:p w14:paraId="41ABF093" w14:textId="77777777" w:rsidR="004B5317" w:rsidRPr="00E66F2D" w:rsidRDefault="004B5317" w:rsidP="00DD5670">
            <w:pPr>
              <w:jc w:val="center"/>
              <w:rPr>
                <w:rFonts w:ascii="Arial" w:hAnsi="Arial" w:cs="Arial"/>
                <w:b/>
                <w:color w:val="000000"/>
              </w:rPr>
            </w:pPr>
            <w:r>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7C38FD4F" w14:textId="77777777" w:rsidR="004B5317" w:rsidRPr="00E66F2D" w:rsidRDefault="004B5317" w:rsidP="00DD5670">
            <w:pPr>
              <w:jc w:val="center"/>
              <w:rPr>
                <w:rFonts w:ascii="Arial" w:hAnsi="Arial" w:cs="Arial"/>
                <w:b/>
                <w:color w:val="000000"/>
              </w:rPr>
            </w:pPr>
            <w:r w:rsidRPr="00E66F2D">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315AAB99" w14:textId="77777777" w:rsidR="004B5317" w:rsidRPr="00E66F2D" w:rsidRDefault="004B5317" w:rsidP="00DD5670">
            <w:pPr>
              <w:jc w:val="center"/>
              <w:rPr>
                <w:rFonts w:ascii="Arial" w:hAnsi="Arial" w:cs="Arial"/>
                <w:b/>
                <w:color w:val="000000"/>
              </w:rPr>
            </w:pPr>
            <w:r w:rsidRPr="00E66F2D">
              <w:rPr>
                <w:rFonts w:ascii="Arial" w:hAnsi="Arial" w:cs="Arial"/>
                <w:b/>
                <w:color w:val="000000"/>
              </w:rPr>
              <w:t>Comments</w:t>
            </w:r>
          </w:p>
        </w:tc>
      </w:tr>
      <w:tr w:rsidR="004B5317" w:rsidRPr="00E66F2D" w14:paraId="7A6E0A0B" w14:textId="77777777" w:rsidTr="00DD5670">
        <w:trPr>
          <w:trHeight w:val="1783"/>
        </w:trPr>
        <w:tc>
          <w:tcPr>
            <w:tcW w:w="5058" w:type="dxa"/>
            <w:tcBorders>
              <w:top w:val="single" w:sz="4" w:space="0" w:color="auto"/>
              <w:left w:val="single" w:sz="4" w:space="0" w:color="auto"/>
              <w:bottom w:val="single" w:sz="4" w:space="0" w:color="auto"/>
              <w:right w:val="single" w:sz="4" w:space="0" w:color="auto"/>
            </w:tcBorders>
          </w:tcPr>
          <w:p w14:paraId="0991ABE1" w14:textId="1086CF73" w:rsidR="004B5317" w:rsidRDefault="004B5317" w:rsidP="00DD5670">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w:t>
            </w:r>
            <w:r>
              <w:rPr>
                <w:rFonts w:ascii="Arial" w:hAnsi="Arial" w:cs="Arial"/>
                <w:color w:val="000000"/>
              </w:rPr>
              <w:t>inequalities or disadvantage for those experiencing poverty</w:t>
            </w:r>
          </w:p>
          <w:p w14:paraId="347B8C50" w14:textId="77777777" w:rsidR="004B5317" w:rsidRPr="009D7258" w:rsidRDefault="004B5317" w:rsidP="00DD5670">
            <w:pPr>
              <w:autoSpaceDE w:val="0"/>
              <w:autoSpaceDN w:val="0"/>
              <w:adjustRightInd w:val="0"/>
              <w:ind w:left="66"/>
              <w:rPr>
                <w:rFonts w:ascii="Arial" w:hAnsi="Arial" w:cs="Arial"/>
                <w:color w:val="000000"/>
              </w:rPr>
            </w:pPr>
          </w:p>
          <w:p w14:paraId="02C2AE09" w14:textId="7E503B16" w:rsidR="004B5317" w:rsidRDefault="004B5317" w:rsidP="00DD5670">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w:t>
            </w:r>
            <w:r>
              <w:rPr>
                <w:rFonts w:ascii="Arial" w:hAnsi="Arial" w:cs="Arial"/>
                <w:color w:val="000000"/>
              </w:rPr>
              <w:t>opportunities for those experiencing poverty</w:t>
            </w:r>
          </w:p>
          <w:p w14:paraId="019B4200" w14:textId="77777777" w:rsidR="004B5317" w:rsidRDefault="004B5317" w:rsidP="00DD5670">
            <w:pPr>
              <w:autoSpaceDE w:val="0"/>
              <w:autoSpaceDN w:val="0"/>
              <w:adjustRightInd w:val="0"/>
              <w:ind w:left="66"/>
              <w:rPr>
                <w:rFonts w:ascii="Arial" w:hAnsi="Arial" w:cs="Arial"/>
                <w:color w:val="000000"/>
              </w:rPr>
            </w:pPr>
          </w:p>
          <w:p w14:paraId="3C3FAC5B" w14:textId="56A1D0E5" w:rsidR="004B5317" w:rsidRPr="009D7258" w:rsidRDefault="004B5317" w:rsidP="00DD5670">
            <w:pPr>
              <w:autoSpaceDE w:val="0"/>
              <w:autoSpaceDN w:val="0"/>
              <w:adjustRightInd w:val="0"/>
              <w:ind w:left="66"/>
              <w:rPr>
                <w:rFonts w:ascii="Arial" w:hAnsi="Arial" w:cs="Arial"/>
                <w:b/>
                <w:bCs/>
                <w:color w:val="000000"/>
              </w:rPr>
            </w:pPr>
            <w:r w:rsidRPr="00B40BDF">
              <w:rPr>
                <w:rFonts w:ascii="Arial" w:hAnsi="Arial" w:cs="Arial"/>
                <w:b/>
                <w:bCs/>
                <w:color w:val="000000"/>
              </w:rPr>
              <w:t xml:space="preserve">Foster </w:t>
            </w:r>
            <w:r w:rsidRPr="00B40BDF">
              <w:rPr>
                <w:rFonts w:ascii="Arial" w:hAnsi="Arial" w:cs="Arial"/>
                <w:bCs/>
                <w:color w:val="000000"/>
              </w:rPr>
              <w:t>good practice</w:t>
            </w:r>
            <w:r>
              <w:rPr>
                <w:rFonts w:ascii="Arial" w:hAnsi="Arial" w:cs="Arial"/>
                <w:color w:val="000000"/>
              </w:rPr>
              <w:t xml:space="preserve"> and support </w:t>
            </w:r>
          </w:p>
        </w:tc>
        <w:tc>
          <w:tcPr>
            <w:tcW w:w="1350" w:type="dxa"/>
            <w:tcBorders>
              <w:top w:val="single" w:sz="4" w:space="0" w:color="auto"/>
              <w:left w:val="single" w:sz="4" w:space="0" w:color="auto"/>
              <w:bottom w:val="single" w:sz="4" w:space="0" w:color="auto"/>
              <w:right w:val="single" w:sz="4" w:space="0" w:color="auto"/>
            </w:tcBorders>
          </w:tcPr>
          <w:p w14:paraId="71C3EBED" w14:textId="77777777" w:rsidR="004B5317" w:rsidRPr="00E66F2D" w:rsidRDefault="004B5317" w:rsidP="00DD5670">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043EDE22" w14:textId="77777777" w:rsidR="004B5317" w:rsidRPr="00E66F2D" w:rsidRDefault="004B5317" w:rsidP="00DD5670">
            <w:pPr>
              <w:jc w:val="center"/>
              <w:rPr>
                <w:rFonts w:ascii="Arial" w:hAnsi="Arial" w:cs="Arial"/>
                <w:b/>
                <w:color w:val="000000"/>
              </w:rPr>
            </w:pPr>
          </w:p>
        </w:tc>
        <w:tc>
          <w:tcPr>
            <w:tcW w:w="1440" w:type="dxa"/>
            <w:tcBorders>
              <w:top w:val="single" w:sz="4" w:space="0" w:color="auto"/>
              <w:left w:val="single" w:sz="4" w:space="0" w:color="auto"/>
              <w:bottom w:val="single" w:sz="4" w:space="0" w:color="auto"/>
              <w:right w:val="single" w:sz="4" w:space="0" w:color="auto"/>
            </w:tcBorders>
          </w:tcPr>
          <w:p w14:paraId="7ADC7BB7" w14:textId="7B56468C" w:rsidR="004B5317" w:rsidRPr="00E66F2D" w:rsidRDefault="00197C6A" w:rsidP="00DD5670">
            <w:pPr>
              <w:jc w:val="center"/>
              <w:rPr>
                <w:rFonts w:ascii="Arial" w:hAnsi="Arial" w:cs="Arial"/>
                <w:b/>
                <w:color w:val="000000"/>
              </w:rPr>
            </w:pPr>
            <w:r>
              <w:rPr>
                <w:rFonts w:ascii="Arial" w:hAnsi="Arial" w:cs="Arial"/>
                <w:b/>
                <w:color w:val="000000"/>
              </w:rPr>
              <w:t>X</w:t>
            </w:r>
          </w:p>
        </w:tc>
        <w:tc>
          <w:tcPr>
            <w:tcW w:w="6570" w:type="dxa"/>
            <w:tcBorders>
              <w:top w:val="single" w:sz="4" w:space="0" w:color="auto"/>
              <w:left w:val="single" w:sz="4" w:space="0" w:color="auto"/>
              <w:bottom w:val="single" w:sz="4" w:space="0" w:color="auto"/>
              <w:right w:val="single" w:sz="4" w:space="0" w:color="auto"/>
            </w:tcBorders>
          </w:tcPr>
          <w:p w14:paraId="72BA4599" w14:textId="053415E7" w:rsidR="004B5317" w:rsidRDefault="00D31ACB" w:rsidP="00DD5670">
            <w:pPr>
              <w:rPr>
                <w:rFonts w:ascii="Arial" w:hAnsi="Arial" w:cs="Arial"/>
                <w:bCs/>
                <w:color w:val="000000"/>
              </w:rPr>
            </w:pPr>
            <w:r w:rsidRPr="00D31ACB">
              <w:rPr>
                <w:rFonts w:ascii="Arial" w:hAnsi="Arial" w:cs="Arial"/>
                <w:bCs/>
                <w:color w:val="000000"/>
              </w:rPr>
              <w:t xml:space="preserve">Reduced bus </w:t>
            </w:r>
            <w:r>
              <w:rPr>
                <w:rFonts w:ascii="Arial" w:hAnsi="Arial" w:cs="Arial"/>
                <w:bCs/>
                <w:color w:val="000000"/>
              </w:rPr>
              <w:t>service</w:t>
            </w:r>
            <w:r w:rsidR="00F05C39">
              <w:rPr>
                <w:rFonts w:ascii="Arial" w:hAnsi="Arial" w:cs="Arial"/>
                <w:bCs/>
                <w:color w:val="000000"/>
              </w:rPr>
              <w:t>s</w:t>
            </w:r>
            <w:r>
              <w:rPr>
                <w:rFonts w:ascii="Arial" w:hAnsi="Arial" w:cs="Arial"/>
                <w:bCs/>
                <w:color w:val="000000"/>
              </w:rPr>
              <w:t xml:space="preserve"> </w:t>
            </w:r>
            <w:r w:rsidR="00F05C39">
              <w:rPr>
                <w:rFonts w:ascii="Arial" w:hAnsi="Arial" w:cs="Arial"/>
                <w:bCs/>
                <w:color w:val="000000"/>
              </w:rPr>
              <w:t>l</w:t>
            </w:r>
            <w:r>
              <w:rPr>
                <w:rFonts w:ascii="Arial" w:hAnsi="Arial" w:cs="Arial"/>
                <w:bCs/>
                <w:color w:val="000000"/>
              </w:rPr>
              <w:t>ead</w:t>
            </w:r>
            <w:r w:rsidR="00F05C39">
              <w:rPr>
                <w:rFonts w:ascii="Arial" w:hAnsi="Arial" w:cs="Arial"/>
                <w:bCs/>
                <w:color w:val="000000"/>
              </w:rPr>
              <w:t>ing</w:t>
            </w:r>
            <w:r>
              <w:rPr>
                <w:rFonts w:ascii="Arial" w:hAnsi="Arial" w:cs="Arial"/>
                <w:bCs/>
                <w:color w:val="000000"/>
              </w:rPr>
              <w:t xml:space="preserve"> to higher costs associated with commuting </w:t>
            </w:r>
            <w:r w:rsidR="001F2C73">
              <w:rPr>
                <w:rFonts w:ascii="Arial" w:hAnsi="Arial" w:cs="Arial"/>
                <w:bCs/>
                <w:color w:val="000000"/>
              </w:rPr>
              <w:t xml:space="preserve">as people </w:t>
            </w:r>
            <w:r w:rsidR="00107913">
              <w:rPr>
                <w:rFonts w:ascii="Arial" w:hAnsi="Arial" w:cs="Arial"/>
                <w:bCs/>
                <w:color w:val="000000"/>
              </w:rPr>
              <w:t>cannot access employment any more.</w:t>
            </w:r>
          </w:p>
          <w:p w14:paraId="69842FF9" w14:textId="77777777" w:rsidR="00107913" w:rsidRDefault="0082700A" w:rsidP="00DD5670">
            <w:pPr>
              <w:rPr>
                <w:rFonts w:ascii="Arial" w:hAnsi="Arial" w:cs="Arial"/>
              </w:rPr>
            </w:pPr>
            <w:r>
              <w:rPr>
                <w:rFonts w:ascii="Arial" w:hAnsi="Arial" w:cs="Arial"/>
                <w:bCs/>
                <w:color w:val="000000"/>
              </w:rPr>
              <w:t xml:space="preserve">Increase </w:t>
            </w:r>
            <w:r>
              <w:rPr>
                <w:rFonts w:ascii="Arial" w:hAnsi="Arial" w:cs="Arial"/>
              </w:rPr>
              <w:t>barriers to accessing services that tackle poverty through reduced connectivity.</w:t>
            </w:r>
          </w:p>
          <w:p w14:paraId="411E7D43" w14:textId="77777777" w:rsidR="00E354CA" w:rsidRDefault="00E354CA" w:rsidP="00DD5670">
            <w:pPr>
              <w:rPr>
                <w:rFonts w:ascii="Arial" w:hAnsi="Arial" w:cs="Arial"/>
              </w:rPr>
            </w:pPr>
            <w:r>
              <w:rPr>
                <w:rFonts w:ascii="Arial" w:hAnsi="Arial" w:cs="Arial"/>
              </w:rPr>
              <w:t xml:space="preserve">Rural poverty premium due to increased </w:t>
            </w:r>
            <w:r w:rsidR="00F60AB6">
              <w:rPr>
                <w:rFonts w:ascii="Arial" w:hAnsi="Arial" w:cs="Arial"/>
              </w:rPr>
              <w:t xml:space="preserve">costs for food and other products, with reduced choice from accessing larger stores. </w:t>
            </w:r>
          </w:p>
          <w:p w14:paraId="50EDAD3C" w14:textId="77777777" w:rsidR="00F60AB6" w:rsidRDefault="00AA7C69" w:rsidP="00DD5670">
            <w:pPr>
              <w:rPr>
                <w:rFonts w:ascii="Arial" w:hAnsi="Arial" w:cs="Arial"/>
                <w:bCs/>
                <w:iCs/>
                <w:color w:val="000000"/>
              </w:rPr>
            </w:pPr>
            <w:r>
              <w:rPr>
                <w:rFonts w:ascii="Arial" w:hAnsi="Arial" w:cs="Arial"/>
                <w:bCs/>
                <w:color w:val="000000"/>
              </w:rPr>
              <w:t xml:space="preserve">Child poverty impacted by lack of services and access to opportunities to </w:t>
            </w:r>
            <w:r w:rsidRPr="00C00FA5">
              <w:rPr>
                <w:rFonts w:ascii="Arial" w:hAnsi="Arial" w:cs="Arial"/>
                <w:bCs/>
                <w:iCs/>
                <w:color w:val="000000"/>
              </w:rPr>
              <w:t>move from dependence to independence</w:t>
            </w:r>
            <w:r w:rsidR="008262BC">
              <w:rPr>
                <w:rFonts w:ascii="Arial" w:hAnsi="Arial" w:cs="Arial"/>
                <w:bCs/>
                <w:iCs/>
                <w:color w:val="000000"/>
              </w:rPr>
              <w:t xml:space="preserve"> for poorer families.</w:t>
            </w:r>
          </w:p>
          <w:p w14:paraId="7783129D" w14:textId="486E4F3A" w:rsidR="00281B9A" w:rsidRPr="00D31ACB" w:rsidRDefault="00281B9A" w:rsidP="00DD5670">
            <w:pPr>
              <w:rPr>
                <w:rFonts w:ascii="Arial" w:hAnsi="Arial" w:cs="Arial"/>
                <w:bCs/>
                <w:color w:val="000000"/>
              </w:rPr>
            </w:pPr>
            <w:r>
              <w:rPr>
                <w:rFonts w:ascii="Arial" w:hAnsi="Arial" w:cs="Arial"/>
                <w:bCs/>
                <w:iCs/>
                <w:color w:val="000000"/>
              </w:rPr>
              <w:t xml:space="preserve">Increased cost of bus travel through withdrawal of </w:t>
            </w:r>
            <w:r w:rsidRPr="00197C6A">
              <w:rPr>
                <w:rFonts w:ascii="Arial" w:hAnsi="Arial" w:cs="Arial"/>
                <w:bCs/>
                <w:iCs/>
              </w:rPr>
              <w:t>Stagecoach Megarider / Daily / Weekly Saver</w:t>
            </w:r>
            <w:r w:rsidR="006F0343" w:rsidRPr="00197C6A">
              <w:rPr>
                <w:rFonts w:ascii="Arial" w:hAnsi="Arial" w:cs="Arial"/>
                <w:bCs/>
                <w:iCs/>
              </w:rPr>
              <w:t xml:space="preserve"> tickets and lack of multi-operator tickets</w:t>
            </w:r>
          </w:p>
        </w:tc>
      </w:tr>
    </w:tbl>
    <w:p w14:paraId="27B08A6A" w14:textId="77777777" w:rsidR="004B5317" w:rsidRDefault="004B5317" w:rsidP="004B5317">
      <w:pPr>
        <w:tabs>
          <w:tab w:val="left" w:pos="2321"/>
          <w:tab w:val="left" w:pos="3574"/>
          <w:tab w:val="left" w:pos="4804"/>
          <w:tab w:val="left" w:pos="6057"/>
          <w:tab w:val="left" w:pos="8865"/>
        </w:tabs>
        <w:rPr>
          <w:rFonts w:ascii="Arial" w:hAnsi="Arial" w:cs="Arial"/>
          <w:iCs/>
          <w:color w:val="000000"/>
        </w:rPr>
      </w:pPr>
    </w:p>
    <w:p w14:paraId="257E582C" w14:textId="77777777" w:rsidR="004B5317" w:rsidRDefault="004B5317"/>
    <w:p w14:paraId="2E69935C" w14:textId="77777777" w:rsidR="00053AA2" w:rsidRDefault="00053AA2"/>
    <w:p w14:paraId="734B2D15" w14:textId="77777777" w:rsidR="00053AA2" w:rsidRDefault="00053AA2"/>
    <w:p w14:paraId="043ABF0B" w14:textId="3BA7AB64" w:rsidR="006F719D" w:rsidRDefault="000C49DB">
      <w:pPr>
        <w:rPr>
          <w:rFonts w:ascii="Arial" w:hAnsi="Arial" w:cs="Arial"/>
          <w:b/>
        </w:rPr>
      </w:pPr>
      <w:r w:rsidRPr="000C49DB">
        <w:rPr>
          <w:rFonts w:ascii="Arial" w:hAnsi="Arial" w:cs="Arial"/>
          <w:b/>
          <w:bCs/>
        </w:rPr>
        <w:lastRenderedPageBreak/>
        <w:t>2</w:t>
      </w:r>
      <w:r w:rsidR="0070069C">
        <w:rPr>
          <w:rFonts w:ascii="Arial" w:hAnsi="Arial" w:cs="Arial"/>
          <w:b/>
          <w:bCs/>
        </w:rPr>
        <w:t>9</w:t>
      </w:r>
      <w:r w:rsidR="00CB2F2E">
        <w:rPr>
          <w:rFonts w:ascii="Arial" w:hAnsi="Arial" w:cs="Arial"/>
        </w:rPr>
        <w:tab/>
      </w:r>
      <w:r w:rsidR="00CB2F2E" w:rsidRPr="00A624C0">
        <w:rPr>
          <w:rFonts w:ascii="Arial" w:hAnsi="Arial" w:cs="Arial"/>
          <w:b/>
        </w:rPr>
        <w:t>ECONOMIC</w:t>
      </w:r>
      <w:r w:rsidR="00CB2F2E">
        <w:rPr>
          <w:rFonts w:ascii="Arial" w:hAnsi="Arial" w:cs="Arial"/>
          <w:b/>
        </w:rPr>
        <w:t xml:space="preserve"> AND SOCIAL</w:t>
      </w:r>
      <w:r w:rsidR="00CB2F2E" w:rsidRPr="00A624C0">
        <w:rPr>
          <w:rFonts w:ascii="Arial" w:hAnsi="Arial" w:cs="Arial"/>
          <w:b/>
        </w:rPr>
        <w:t xml:space="preserve"> </w:t>
      </w:r>
      <w:r w:rsidR="00CB2F2E" w:rsidRPr="00A624C0">
        <w:rPr>
          <w:rFonts w:ascii="Arial" w:hAnsi="Arial" w:cs="Arial"/>
          <w:b/>
          <w:bCs/>
        </w:rPr>
        <w:t>SUSTAINABILITY</w:t>
      </w:r>
      <w:r w:rsidR="00CB2F2E" w:rsidRPr="00A624C0">
        <w:rPr>
          <w:rFonts w:ascii="Arial" w:hAnsi="Arial" w:cs="Arial"/>
          <w:b/>
        </w:rPr>
        <w:t xml:space="preserve"> </w:t>
      </w:r>
    </w:p>
    <w:p w14:paraId="5CBFC589" w14:textId="77777777" w:rsidR="00CB2F2E" w:rsidRPr="00A624C0" w:rsidRDefault="00CB2F2E" w:rsidP="00CB2F2E">
      <w:pPr>
        <w:ind w:left="540" w:hanging="540"/>
        <w:rPr>
          <w:rFonts w:ascii="Arial" w:hAnsi="Arial" w:cs="Arial"/>
          <w:b/>
        </w:rPr>
      </w:pPr>
    </w:p>
    <w:p w14:paraId="440A0FFB" w14:textId="77777777" w:rsidR="00CB2F2E" w:rsidRDefault="00CB2F2E" w:rsidP="00CB2F2E">
      <w:pPr>
        <w:rPr>
          <w:rFonts w:ascii="Arial" w:hAnsi="Arial" w:cs="Arial"/>
          <w:iCs/>
          <w:color w:val="000000"/>
        </w:rPr>
      </w:pPr>
      <w:r w:rsidRPr="00874638">
        <w:rPr>
          <w:rFonts w:ascii="Arial" w:hAnsi="Arial" w:cs="Arial"/>
          <w:iCs/>
          <w:color w:val="000000"/>
        </w:rPr>
        <w:t>This is about pay, employment opportunities, assisting businesses to develop or grow, welfare to work schemes and disadvantaged groups, local self-help schemes, and valuing and supporting voluntary work. It also covers issues around aspects of poverty including individual and community resilience.</w:t>
      </w:r>
      <w:r w:rsidR="00874638" w:rsidRPr="00874638">
        <w:rPr>
          <w:rFonts w:ascii="Arial" w:hAnsi="Arial" w:cs="Arial"/>
          <w:b/>
          <w:iCs/>
          <w:color w:val="000000"/>
        </w:rPr>
        <w:t xml:space="preserve"> </w:t>
      </w:r>
      <w:r w:rsidR="000C49DB" w:rsidRPr="000C49DB">
        <w:rPr>
          <w:rFonts w:ascii="Arial" w:hAnsi="Arial" w:cs="Arial"/>
          <w:bCs/>
          <w:iCs/>
          <w:color w:val="000000"/>
        </w:rPr>
        <w:t>The Fairer</w:t>
      </w:r>
      <w:r w:rsidR="00524A8E">
        <w:rPr>
          <w:rFonts w:ascii="Arial" w:hAnsi="Arial" w:cs="Arial"/>
          <w:iCs/>
          <w:color w:val="000000"/>
        </w:rPr>
        <w:t xml:space="preserve"> Scotland Duty places a requirement</w:t>
      </w:r>
      <w:r w:rsidR="005A11F3">
        <w:rPr>
          <w:rFonts w:ascii="Arial" w:hAnsi="Arial" w:cs="Arial"/>
          <w:iCs/>
          <w:color w:val="000000"/>
        </w:rPr>
        <w:t xml:space="preserve"> on public bodies to actively consider how they can reduce inequalities of outcome in any major decision they make.</w:t>
      </w:r>
      <w:r w:rsidR="00524A8E">
        <w:rPr>
          <w:rFonts w:ascii="Arial" w:hAnsi="Arial" w:cs="Arial"/>
          <w:iCs/>
          <w:color w:val="000000"/>
        </w:rPr>
        <w:t xml:space="preserve"> </w:t>
      </w:r>
      <w:r w:rsidR="000C49DB" w:rsidRPr="000C49DB">
        <w:rPr>
          <w:rFonts w:ascii="Arial" w:hAnsi="Arial" w:cs="Arial"/>
          <w:iCs/>
          <w:color w:val="000000"/>
        </w:rPr>
        <w:t xml:space="preserve"> </w:t>
      </w:r>
      <w:r w:rsidR="00B250A8" w:rsidRPr="00B250A8">
        <w:rPr>
          <w:rFonts w:ascii="Arial" w:hAnsi="Arial" w:cs="Arial"/>
          <w:iCs/>
          <w:color w:val="000000"/>
        </w:rPr>
        <w:t>For example</w:t>
      </w:r>
    </w:p>
    <w:p w14:paraId="5113E9A6" w14:textId="77777777" w:rsidR="006830A4" w:rsidRPr="00B250A8" w:rsidRDefault="006830A4" w:rsidP="00CB2F2E">
      <w:pPr>
        <w:rPr>
          <w:rFonts w:ascii="Arial" w:hAnsi="Arial" w:cs="Arial"/>
          <w:iCs/>
          <w:color w:val="C0504D" w:themeColor="accent2"/>
        </w:rPr>
      </w:pPr>
    </w:p>
    <w:p w14:paraId="03F75A81" w14:textId="77777777" w:rsidR="00B250A8" w:rsidRDefault="00CB2F2E" w:rsidP="008A66A9">
      <w:pPr>
        <w:pStyle w:val="ListParagraph"/>
        <w:numPr>
          <w:ilvl w:val="0"/>
          <w:numId w:val="17"/>
        </w:numPr>
        <w:rPr>
          <w:rFonts w:ascii="Arial" w:hAnsi="Arial" w:cs="Arial"/>
          <w:iCs/>
          <w:color w:val="000000"/>
        </w:rPr>
      </w:pPr>
      <w:r w:rsidRPr="00B250A8">
        <w:rPr>
          <w:rFonts w:ascii="Arial" w:hAnsi="Arial" w:cs="Arial"/>
          <w:iCs/>
          <w:color w:val="000000"/>
        </w:rPr>
        <w:t>social stat</w:t>
      </w:r>
      <w:r w:rsidR="00B250A8">
        <w:rPr>
          <w:rFonts w:ascii="Arial" w:hAnsi="Arial" w:cs="Arial"/>
          <w:iCs/>
          <w:color w:val="000000"/>
        </w:rPr>
        <w:t>us, employment (paid or unpaid), flexibility and agility in working arrangements</w:t>
      </w:r>
    </w:p>
    <w:p w14:paraId="4357A822" w14:textId="77777777" w:rsidR="00B250A8" w:rsidRDefault="00B250A8" w:rsidP="008A66A9">
      <w:pPr>
        <w:pStyle w:val="ListParagraph"/>
        <w:numPr>
          <w:ilvl w:val="0"/>
          <w:numId w:val="17"/>
        </w:numPr>
        <w:rPr>
          <w:rFonts w:ascii="Arial" w:hAnsi="Arial" w:cs="Arial"/>
          <w:iCs/>
          <w:color w:val="000000"/>
        </w:rPr>
      </w:pPr>
      <w:r>
        <w:rPr>
          <w:rFonts w:ascii="Arial" w:hAnsi="Arial" w:cs="Arial"/>
          <w:iCs/>
          <w:color w:val="000000"/>
        </w:rPr>
        <w:t>o</w:t>
      </w:r>
      <w:r w:rsidR="00CB2F2E" w:rsidRPr="00B250A8">
        <w:rPr>
          <w:rFonts w:ascii="Arial" w:hAnsi="Arial" w:cs="Arial"/>
          <w:iCs/>
          <w:color w:val="000000"/>
        </w:rPr>
        <w:t xml:space="preserve">pportunities to expand on learning experiences, </w:t>
      </w:r>
      <w:r w:rsidRPr="00B250A8">
        <w:rPr>
          <w:rFonts w:ascii="Arial" w:hAnsi="Arial" w:cs="Arial"/>
          <w:iCs/>
          <w:color w:val="000000"/>
        </w:rPr>
        <w:t>encourage investment in skills and training</w:t>
      </w:r>
    </w:p>
    <w:p w14:paraId="14D9ECB5" w14:textId="77777777" w:rsidR="00B250A8" w:rsidRDefault="00CB2F2E" w:rsidP="008A66A9">
      <w:pPr>
        <w:pStyle w:val="ListParagraph"/>
        <w:numPr>
          <w:ilvl w:val="0"/>
          <w:numId w:val="17"/>
        </w:numPr>
        <w:rPr>
          <w:rFonts w:ascii="Arial" w:hAnsi="Arial" w:cs="Arial"/>
          <w:iCs/>
          <w:color w:val="000000"/>
        </w:rPr>
      </w:pPr>
      <w:r w:rsidRPr="00B250A8">
        <w:rPr>
          <w:rFonts w:ascii="Arial" w:hAnsi="Arial" w:cs="Arial"/>
          <w:iCs/>
          <w:color w:val="000000"/>
        </w:rPr>
        <w:t>opportunities for volunteering</w:t>
      </w:r>
    </w:p>
    <w:p w14:paraId="075A92C1" w14:textId="77777777" w:rsidR="00B250A8" w:rsidRDefault="00CB2F2E" w:rsidP="008A66A9">
      <w:pPr>
        <w:pStyle w:val="ListParagraph"/>
        <w:numPr>
          <w:ilvl w:val="0"/>
          <w:numId w:val="17"/>
        </w:numPr>
        <w:rPr>
          <w:rFonts w:ascii="Arial" w:hAnsi="Arial" w:cs="Arial"/>
          <w:iCs/>
          <w:color w:val="000000"/>
        </w:rPr>
      </w:pPr>
      <w:r w:rsidRPr="00B250A8">
        <w:rPr>
          <w:rFonts w:ascii="Arial" w:hAnsi="Arial" w:cs="Arial"/>
          <w:iCs/>
          <w:color w:val="000000"/>
        </w:rPr>
        <w:t>help</w:t>
      </w:r>
      <w:r w:rsidR="00B250A8">
        <w:rPr>
          <w:rFonts w:ascii="Arial" w:hAnsi="Arial" w:cs="Arial"/>
          <w:iCs/>
          <w:color w:val="000000"/>
        </w:rPr>
        <w:t>ing</w:t>
      </w:r>
      <w:r w:rsidRPr="00B250A8">
        <w:rPr>
          <w:rFonts w:ascii="Arial" w:hAnsi="Arial" w:cs="Arial"/>
          <w:iCs/>
          <w:color w:val="000000"/>
        </w:rPr>
        <w:t xml:space="preserve"> people access advice </w:t>
      </w:r>
      <w:r w:rsidR="00B250A8">
        <w:rPr>
          <w:rFonts w:ascii="Arial" w:hAnsi="Arial" w:cs="Arial"/>
          <w:iCs/>
          <w:color w:val="000000"/>
        </w:rPr>
        <w:t>and support, confidentially and with no stigma</w:t>
      </w:r>
    </w:p>
    <w:p w14:paraId="38BCB607" w14:textId="77777777" w:rsidR="00B250A8" w:rsidRDefault="00CB2F2E" w:rsidP="008A66A9">
      <w:pPr>
        <w:pStyle w:val="ListParagraph"/>
        <w:numPr>
          <w:ilvl w:val="0"/>
          <w:numId w:val="17"/>
        </w:numPr>
        <w:rPr>
          <w:rFonts w:ascii="Arial" w:hAnsi="Arial" w:cs="Arial"/>
          <w:iCs/>
          <w:color w:val="000000"/>
        </w:rPr>
      </w:pPr>
      <w:r w:rsidRPr="00B250A8">
        <w:rPr>
          <w:rFonts w:ascii="Arial" w:hAnsi="Arial" w:cs="Arial"/>
          <w:iCs/>
          <w:color w:val="000000"/>
        </w:rPr>
        <w:t>availability or delivery of service</w:t>
      </w:r>
      <w:r w:rsidR="00B250A8">
        <w:rPr>
          <w:rFonts w:ascii="Arial" w:hAnsi="Arial" w:cs="Arial"/>
          <w:iCs/>
          <w:color w:val="000000"/>
        </w:rPr>
        <w:t>s for people living rurally</w:t>
      </w:r>
    </w:p>
    <w:p w14:paraId="3AA0020F" w14:textId="77777777" w:rsidR="00B250A8" w:rsidRPr="00B250A8" w:rsidRDefault="00CB2F2E" w:rsidP="008A66A9">
      <w:pPr>
        <w:pStyle w:val="ListParagraph"/>
        <w:numPr>
          <w:ilvl w:val="0"/>
          <w:numId w:val="17"/>
        </w:numPr>
        <w:rPr>
          <w:rFonts w:ascii="Arial" w:hAnsi="Arial" w:cs="Arial"/>
          <w:iCs/>
          <w:color w:val="000000"/>
        </w:rPr>
      </w:pPr>
      <w:r w:rsidRPr="00B250A8">
        <w:rPr>
          <w:rFonts w:ascii="Arial" w:hAnsi="Arial" w:cs="Arial"/>
          <w:iCs/>
          <w:color w:val="000000"/>
        </w:rPr>
        <w:t>increase access to facilities for arts,</w:t>
      </w:r>
      <w:r w:rsidR="00B250A8" w:rsidRPr="00B250A8">
        <w:rPr>
          <w:rFonts w:ascii="Arial" w:hAnsi="Arial" w:cs="Arial"/>
          <w:iCs/>
          <w:color w:val="000000"/>
        </w:rPr>
        <w:t xml:space="preserve"> cultural and leisure pursuits</w:t>
      </w:r>
    </w:p>
    <w:p w14:paraId="277BD949" w14:textId="77777777" w:rsidR="00CB2F2E" w:rsidRPr="00B250A8" w:rsidRDefault="00B250A8" w:rsidP="008A66A9">
      <w:pPr>
        <w:pStyle w:val="ListParagraph"/>
        <w:numPr>
          <w:ilvl w:val="0"/>
          <w:numId w:val="17"/>
        </w:numPr>
        <w:tabs>
          <w:tab w:val="left" w:pos="2448"/>
          <w:tab w:val="left" w:pos="3708"/>
          <w:tab w:val="left" w:pos="4968"/>
          <w:tab w:val="left" w:pos="6228"/>
          <w:tab w:val="left" w:pos="9288"/>
        </w:tabs>
        <w:rPr>
          <w:rFonts w:ascii="Arial" w:hAnsi="Arial" w:cs="Arial"/>
          <w:iCs/>
          <w:color w:val="000000"/>
        </w:rPr>
      </w:pPr>
      <w:r>
        <w:rPr>
          <w:rFonts w:ascii="Arial" w:hAnsi="Arial" w:cs="Arial"/>
          <w:iCs/>
          <w:color w:val="000000"/>
        </w:rPr>
        <w:t xml:space="preserve">connectivity and infrastructure, particularly in </w:t>
      </w:r>
      <w:r w:rsidR="00CB2F2E" w:rsidRPr="00B250A8">
        <w:rPr>
          <w:rFonts w:ascii="Arial" w:hAnsi="Arial" w:cs="Arial"/>
          <w:iCs/>
          <w:color w:val="000000"/>
        </w:rPr>
        <w:t xml:space="preserve">rural areas </w:t>
      </w:r>
      <w:r>
        <w:rPr>
          <w:rFonts w:ascii="Arial" w:hAnsi="Arial" w:cs="Arial"/>
          <w:iCs/>
          <w:color w:val="000000"/>
        </w:rPr>
        <w:t xml:space="preserve">including </w:t>
      </w:r>
      <w:r w:rsidR="00CB2F2E" w:rsidRPr="00B250A8">
        <w:rPr>
          <w:rFonts w:ascii="Arial" w:hAnsi="Arial" w:cs="Arial"/>
          <w:iCs/>
          <w:color w:val="000000"/>
        </w:rPr>
        <w:t xml:space="preserve">mains gas, </w:t>
      </w:r>
      <w:r>
        <w:rPr>
          <w:rFonts w:ascii="Arial" w:hAnsi="Arial" w:cs="Arial"/>
          <w:iCs/>
          <w:color w:val="000000"/>
        </w:rPr>
        <w:t>water, transport and broadband connections</w:t>
      </w:r>
    </w:p>
    <w:p w14:paraId="554B8535" w14:textId="77777777" w:rsidR="00B250A8" w:rsidRPr="00B250A8" w:rsidRDefault="00B250A8" w:rsidP="008A66A9">
      <w:pPr>
        <w:pStyle w:val="ListParagraph"/>
        <w:numPr>
          <w:ilvl w:val="0"/>
          <w:numId w:val="17"/>
        </w:numPr>
        <w:tabs>
          <w:tab w:val="left" w:pos="2448"/>
          <w:tab w:val="left" w:pos="3708"/>
          <w:tab w:val="left" w:pos="4968"/>
          <w:tab w:val="left" w:pos="6228"/>
          <w:tab w:val="left" w:pos="9288"/>
        </w:tabs>
        <w:rPr>
          <w:rFonts w:ascii="Arial" w:hAnsi="Arial" w:cs="Arial"/>
          <w:iCs/>
          <w:color w:val="000000"/>
        </w:rPr>
      </w:pPr>
      <w:r>
        <w:rPr>
          <w:rFonts w:ascii="Arial" w:hAnsi="Arial" w:cs="Arial"/>
          <w:iCs/>
          <w:color w:val="000000"/>
        </w:rPr>
        <w:t>encourage</w:t>
      </w:r>
      <w:r w:rsidR="00CB2F2E" w:rsidRPr="00B250A8">
        <w:rPr>
          <w:rFonts w:ascii="Arial" w:hAnsi="Arial" w:cs="Arial"/>
          <w:iCs/>
          <w:color w:val="000000"/>
        </w:rPr>
        <w:t xml:space="preserve"> payment of the Living Wage?</w:t>
      </w:r>
    </w:p>
    <w:p w14:paraId="4D422B3A" w14:textId="53A9698C" w:rsidR="00B250A8" w:rsidRPr="00B250A8" w:rsidRDefault="00B250A8" w:rsidP="008A66A9">
      <w:pPr>
        <w:pStyle w:val="ListParagraph"/>
        <w:numPr>
          <w:ilvl w:val="0"/>
          <w:numId w:val="17"/>
        </w:numPr>
        <w:rPr>
          <w:rFonts w:ascii="Arial" w:hAnsi="Arial" w:cs="Arial"/>
          <w:iCs/>
          <w:color w:val="000000" w:themeColor="text1"/>
        </w:rPr>
      </w:pPr>
      <w:r>
        <w:rPr>
          <w:rFonts w:ascii="Arial" w:hAnsi="Arial" w:cs="Arial"/>
          <w:iCs/>
          <w:color w:val="000000" w:themeColor="text1"/>
        </w:rPr>
        <w:t>increase</w:t>
      </w:r>
      <w:r w:rsidRPr="004A0502">
        <w:rPr>
          <w:rFonts w:ascii="Arial" w:hAnsi="Arial" w:cs="Arial"/>
          <w:iCs/>
          <w:color w:val="000000" w:themeColor="text1"/>
        </w:rPr>
        <w:t xml:space="preserve"> </w:t>
      </w:r>
      <w:r>
        <w:rPr>
          <w:rFonts w:ascii="Arial" w:hAnsi="Arial" w:cs="Arial"/>
          <w:iCs/>
          <w:color w:val="000000" w:themeColor="text1"/>
        </w:rPr>
        <w:t>income/reduce expenditure/reduce financial and material deprivation</w:t>
      </w:r>
      <w:r w:rsidR="009712A2">
        <w:rPr>
          <w:rFonts w:ascii="Arial" w:hAnsi="Arial" w:cs="Arial"/>
          <w:iCs/>
          <w:color w:val="000000" w:themeColor="text1"/>
        </w:rPr>
        <w:t>?</w:t>
      </w:r>
    </w:p>
    <w:p w14:paraId="7E813C43" w14:textId="77777777" w:rsidR="00CB2F2E" w:rsidRDefault="00CB2F2E" w:rsidP="00CB2F2E">
      <w:pPr>
        <w:tabs>
          <w:tab w:val="left" w:pos="2448"/>
          <w:tab w:val="left" w:pos="3708"/>
          <w:tab w:val="left" w:pos="4968"/>
          <w:tab w:val="left" w:pos="6228"/>
          <w:tab w:val="left" w:pos="9288"/>
        </w:tabs>
        <w:rPr>
          <w:rFonts w:ascii="Arial" w:hAnsi="Arial" w:cs="Arial"/>
          <w:iCs/>
          <w:color w:val="000000"/>
        </w:rPr>
      </w:pPr>
    </w:p>
    <w:p w14:paraId="3EF1E1A2" w14:textId="2542F1E9" w:rsidR="00CB2F2E" w:rsidRDefault="00CB2F2E" w:rsidP="00CB2F2E">
      <w:pPr>
        <w:tabs>
          <w:tab w:val="left" w:pos="2448"/>
          <w:tab w:val="left" w:pos="3708"/>
          <w:tab w:val="left" w:pos="4968"/>
          <w:tab w:val="left" w:pos="6228"/>
          <w:tab w:val="left" w:pos="9288"/>
        </w:tabs>
        <w:rPr>
          <w:rFonts w:ascii="Arial" w:hAnsi="Arial" w:cs="Arial"/>
          <w:iCs/>
          <w:color w:val="000000"/>
        </w:rPr>
      </w:pPr>
      <w:r>
        <w:rPr>
          <w:rFonts w:ascii="Arial" w:hAnsi="Arial" w:cs="Arial"/>
          <w:iCs/>
          <w:color w:val="000000"/>
        </w:rPr>
        <w:t xml:space="preserve">Useful </w:t>
      </w:r>
      <w:r w:rsidR="006830A4">
        <w:rPr>
          <w:rFonts w:ascii="Arial" w:hAnsi="Arial" w:cs="Arial"/>
          <w:iCs/>
          <w:color w:val="000000"/>
        </w:rPr>
        <w:t>resources</w:t>
      </w:r>
      <w:r>
        <w:t xml:space="preserve">: </w:t>
      </w:r>
      <w:r>
        <w:tab/>
      </w:r>
      <w:hyperlink r:id="rId92" w:history="1">
        <w:r w:rsidRPr="006830A4">
          <w:rPr>
            <w:rStyle w:val="Hyperlink"/>
            <w:rFonts w:ascii="Arial" w:hAnsi="Arial" w:cs="Arial"/>
            <w:iCs/>
          </w:rPr>
          <w:t>Scottish Living Wage</w:t>
        </w:r>
      </w:hyperlink>
      <w:r w:rsidR="00B250A8">
        <w:rPr>
          <w:rStyle w:val="Hyperlink"/>
          <w:rFonts w:ascii="Arial" w:hAnsi="Arial" w:cs="Arial"/>
          <w:iCs/>
        </w:rPr>
        <w:t xml:space="preserve"> </w:t>
      </w:r>
      <w:r w:rsidR="0076082F">
        <w:rPr>
          <w:rStyle w:val="Hyperlink"/>
          <w:rFonts w:ascii="Arial" w:hAnsi="Arial" w:cs="Arial"/>
          <w:iCs/>
        </w:rPr>
        <w:t xml:space="preserve">  </w:t>
      </w:r>
      <w:hyperlink r:id="rId93" w:history="1">
        <w:r w:rsidR="0076082F" w:rsidRPr="0076082F">
          <w:rPr>
            <w:rStyle w:val="Hyperlink"/>
            <w:rFonts w:ascii="Arial" w:hAnsi="Arial" w:cs="Arial"/>
            <w:iCs/>
          </w:rPr>
          <w:t>Dumfries &amp; Galloway Council’s Volunteer Strategy</w:t>
        </w:r>
      </w:hyperlink>
    </w:p>
    <w:p w14:paraId="6069D11A" w14:textId="75D8A29E" w:rsidR="00CB2F2E" w:rsidRDefault="0076082F" w:rsidP="00CB2F2E">
      <w:pPr>
        <w:tabs>
          <w:tab w:val="left" w:pos="2448"/>
          <w:tab w:val="left" w:pos="3708"/>
          <w:tab w:val="left" w:pos="4968"/>
          <w:tab w:val="left" w:pos="6228"/>
          <w:tab w:val="left" w:pos="9288"/>
        </w:tabs>
        <w:rPr>
          <w:rStyle w:val="Hyperlink"/>
          <w:rFonts w:ascii="Arial" w:hAnsi="Arial" w:cs="Arial"/>
          <w:iCs/>
        </w:rPr>
      </w:pPr>
      <w:hyperlink r:id="rId94" w:history="1">
        <w:r w:rsidRPr="00310189">
          <w:rPr>
            <w:rStyle w:val="Hyperlink"/>
            <w:rFonts w:ascii="Arial" w:hAnsi="Arial" w:cs="Arial"/>
            <w:iCs/>
          </w:rPr>
          <w:t>Regional Skills Assessment Dumfries &amp; Galloway Summary Report</w:t>
        </w:r>
      </w:hyperlink>
      <w:r>
        <w:rPr>
          <w:rFonts w:ascii="Arial" w:hAnsi="Arial" w:cs="Arial"/>
          <w:iCs/>
          <w:color w:val="000000"/>
        </w:rPr>
        <w:t xml:space="preserve">            </w:t>
      </w:r>
      <w:hyperlink r:id="rId95" w:history="1">
        <w:r w:rsidRPr="00662EAF">
          <w:rPr>
            <w:rStyle w:val="Hyperlink"/>
            <w:rFonts w:ascii="Arial" w:hAnsi="Arial" w:cs="Arial"/>
            <w:iCs/>
          </w:rPr>
          <w:t>Regional Skills Assessment South of Scotland Insight Report</w:t>
        </w:r>
      </w:hyperlink>
    </w:p>
    <w:p w14:paraId="5687B6B3" w14:textId="77777777" w:rsidR="0076082F" w:rsidRDefault="0076082F" w:rsidP="00CB2F2E">
      <w:pPr>
        <w:tabs>
          <w:tab w:val="left" w:pos="2448"/>
          <w:tab w:val="left" w:pos="3708"/>
          <w:tab w:val="left" w:pos="4968"/>
          <w:tab w:val="left" w:pos="6228"/>
          <w:tab w:val="left" w:pos="9288"/>
        </w:tabs>
        <w:rPr>
          <w:rFonts w:ascii="Arial" w:hAnsi="Arial" w:cs="Arial"/>
          <w:iCs/>
          <w:color w:val="000000"/>
        </w:rPr>
      </w:pPr>
    </w:p>
    <w:p w14:paraId="2F78CC37" w14:textId="77777777" w:rsidR="00CB2F2E" w:rsidRDefault="00B250A8" w:rsidP="00CB2F2E">
      <w:pPr>
        <w:tabs>
          <w:tab w:val="left" w:pos="2448"/>
          <w:tab w:val="left" w:pos="3708"/>
          <w:tab w:val="left" w:pos="4968"/>
          <w:tab w:val="left" w:pos="6228"/>
          <w:tab w:val="left" w:pos="9288"/>
        </w:tabs>
        <w:rPr>
          <w:rFonts w:ascii="Arial" w:hAnsi="Arial" w:cs="Arial"/>
          <w:iCs/>
          <w:color w:val="000000"/>
        </w:rPr>
      </w:pPr>
      <w:r>
        <w:rPr>
          <w:rFonts w:ascii="Arial" w:hAnsi="Arial" w:cs="Arial"/>
          <w:iCs/>
          <w:color w:val="000000"/>
        </w:rPr>
        <w:t>How will your policy impact on economic and social sustainability?</w:t>
      </w:r>
    </w:p>
    <w:p w14:paraId="483F35FE" w14:textId="77777777" w:rsidR="00B250A8" w:rsidRDefault="00B250A8" w:rsidP="00CB2F2E">
      <w:pPr>
        <w:tabs>
          <w:tab w:val="left" w:pos="2448"/>
          <w:tab w:val="left" w:pos="3708"/>
          <w:tab w:val="left" w:pos="4968"/>
          <w:tab w:val="left" w:pos="6228"/>
          <w:tab w:val="left" w:pos="9288"/>
        </w:tabs>
        <w:rPr>
          <w:rFonts w:ascii="Arial" w:hAnsi="Arial" w:cs="Arial"/>
          <w:iCs/>
          <w:color w:val="000000"/>
        </w:rPr>
      </w:pPr>
    </w:p>
    <w:tbl>
      <w:tblPr>
        <w:tblW w:w="15768" w:type="dxa"/>
        <w:tblLayout w:type="fixed"/>
        <w:tblLook w:val="01E0" w:firstRow="1" w:lastRow="1" w:firstColumn="1" w:lastColumn="1" w:noHBand="0" w:noVBand="0"/>
      </w:tblPr>
      <w:tblGrid>
        <w:gridCol w:w="5058"/>
        <w:gridCol w:w="1350"/>
        <w:gridCol w:w="1350"/>
        <w:gridCol w:w="1440"/>
        <w:gridCol w:w="6570"/>
      </w:tblGrid>
      <w:tr w:rsidR="00CB2F2E" w:rsidRPr="00E66F2D" w14:paraId="37D3E620" w14:textId="77777777" w:rsidTr="009E26D5">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3C072D36" w14:textId="77777777" w:rsidR="00CB2F2E" w:rsidRPr="00E66F2D" w:rsidRDefault="009E26D5"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7A5E4595" w14:textId="77777777" w:rsidR="00CB2F2E" w:rsidRPr="00E66F2D" w:rsidRDefault="00CB2F2E"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tcBorders>
              <w:top w:val="single" w:sz="4" w:space="0" w:color="auto"/>
              <w:left w:val="single" w:sz="4" w:space="0" w:color="auto"/>
              <w:bottom w:val="single" w:sz="4" w:space="0" w:color="auto"/>
              <w:right w:val="single" w:sz="4" w:space="0" w:color="auto"/>
            </w:tcBorders>
            <w:vAlign w:val="center"/>
          </w:tcPr>
          <w:p w14:paraId="0DA06496" w14:textId="77777777" w:rsidR="00CB2F2E" w:rsidRPr="00E66F2D" w:rsidRDefault="00CB2F2E" w:rsidP="009E26D5">
            <w:pPr>
              <w:jc w:val="center"/>
              <w:rPr>
                <w:rFonts w:ascii="Arial" w:hAnsi="Arial" w:cs="Arial"/>
                <w:b/>
                <w:color w:val="000000"/>
              </w:rPr>
            </w:pPr>
            <w:r>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5D3F80EB" w14:textId="77777777" w:rsidR="00CB2F2E" w:rsidRPr="00E66F2D" w:rsidRDefault="00CB2F2E" w:rsidP="009E26D5">
            <w:pPr>
              <w:jc w:val="center"/>
              <w:rPr>
                <w:rFonts w:ascii="Arial" w:hAnsi="Arial" w:cs="Arial"/>
                <w:b/>
                <w:color w:val="000000"/>
              </w:rPr>
            </w:pPr>
            <w:r w:rsidRPr="00E66F2D">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68419A93" w14:textId="77777777" w:rsidR="00CB2F2E" w:rsidRPr="00E66F2D" w:rsidRDefault="00CB2F2E" w:rsidP="009E26D5">
            <w:pPr>
              <w:jc w:val="center"/>
              <w:rPr>
                <w:rFonts w:ascii="Arial" w:hAnsi="Arial" w:cs="Arial"/>
                <w:b/>
                <w:color w:val="000000"/>
              </w:rPr>
            </w:pPr>
            <w:r w:rsidRPr="00E66F2D">
              <w:rPr>
                <w:rFonts w:ascii="Arial" w:hAnsi="Arial" w:cs="Arial"/>
                <w:b/>
                <w:color w:val="000000"/>
              </w:rPr>
              <w:t>Comments</w:t>
            </w:r>
          </w:p>
        </w:tc>
      </w:tr>
      <w:tr w:rsidR="009E26D5" w:rsidRPr="00E66F2D" w14:paraId="3E0DF02A" w14:textId="77777777" w:rsidTr="009E26D5">
        <w:trPr>
          <w:trHeight w:val="1932"/>
        </w:trPr>
        <w:tc>
          <w:tcPr>
            <w:tcW w:w="5058" w:type="dxa"/>
            <w:tcBorders>
              <w:top w:val="single" w:sz="4" w:space="0" w:color="auto"/>
              <w:left w:val="single" w:sz="4" w:space="0" w:color="auto"/>
              <w:bottom w:val="single" w:sz="4" w:space="0" w:color="auto"/>
              <w:right w:val="single" w:sz="4" w:space="0" w:color="auto"/>
            </w:tcBorders>
          </w:tcPr>
          <w:p w14:paraId="5730229B"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w:t>
            </w:r>
            <w:r>
              <w:rPr>
                <w:rFonts w:ascii="Arial" w:hAnsi="Arial" w:cs="Arial"/>
                <w:color w:val="000000"/>
              </w:rPr>
              <w:t>disadvantage or inequality</w:t>
            </w:r>
          </w:p>
          <w:p w14:paraId="6CAC6B00" w14:textId="77777777" w:rsidR="009E26D5" w:rsidRPr="009D7258" w:rsidRDefault="009E26D5" w:rsidP="009E26D5">
            <w:pPr>
              <w:autoSpaceDE w:val="0"/>
              <w:autoSpaceDN w:val="0"/>
              <w:adjustRightInd w:val="0"/>
              <w:ind w:left="66"/>
              <w:rPr>
                <w:rFonts w:ascii="Arial" w:hAnsi="Arial" w:cs="Arial"/>
                <w:color w:val="000000"/>
              </w:rPr>
            </w:pPr>
          </w:p>
          <w:p w14:paraId="2D91BEE9"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w:t>
            </w:r>
            <w:r>
              <w:rPr>
                <w:rFonts w:ascii="Arial" w:hAnsi="Arial" w:cs="Arial"/>
                <w:color w:val="000000"/>
              </w:rPr>
              <w:t>opportunities for individuals</w:t>
            </w:r>
          </w:p>
          <w:p w14:paraId="4B55B74D" w14:textId="77777777" w:rsidR="009E26D5" w:rsidRPr="009D7258" w:rsidRDefault="009E26D5" w:rsidP="009E26D5">
            <w:pPr>
              <w:autoSpaceDE w:val="0"/>
              <w:autoSpaceDN w:val="0"/>
              <w:adjustRightInd w:val="0"/>
              <w:ind w:left="66"/>
              <w:rPr>
                <w:rFonts w:ascii="Arial" w:hAnsi="Arial" w:cs="Arial"/>
                <w:b/>
                <w:bCs/>
                <w:color w:val="000000"/>
              </w:rPr>
            </w:pPr>
          </w:p>
          <w:p w14:paraId="3265E9D4" w14:textId="77777777" w:rsidR="009E26D5" w:rsidRPr="00116300" w:rsidRDefault="009E26D5"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w:t>
            </w:r>
            <w:r>
              <w:rPr>
                <w:rFonts w:ascii="Arial" w:hAnsi="Arial" w:cs="Arial"/>
                <w:color w:val="000000"/>
              </w:rPr>
              <w:t>good relations and sustainability of communities</w:t>
            </w:r>
          </w:p>
          <w:p w14:paraId="0AC8303A" w14:textId="77777777" w:rsidR="009E26D5" w:rsidRPr="009D7258" w:rsidRDefault="009E26D5" w:rsidP="009E26D5">
            <w:pPr>
              <w:rPr>
                <w:rFonts w:ascii="Arial" w:hAnsi="Arial" w:cs="Arial"/>
                <w:b/>
                <w:bCs/>
                <w:color w:val="000000"/>
              </w:rPr>
            </w:pPr>
          </w:p>
        </w:tc>
        <w:tc>
          <w:tcPr>
            <w:tcW w:w="1350" w:type="dxa"/>
            <w:tcBorders>
              <w:top w:val="single" w:sz="4" w:space="0" w:color="auto"/>
              <w:left w:val="single" w:sz="4" w:space="0" w:color="auto"/>
              <w:bottom w:val="single" w:sz="4" w:space="0" w:color="auto"/>
              <w:right w:val="single" w:sz="4" w:space="0" w:color="auto"/>
            </w:tcBorders>
          </w:tcPr>
          <w:p w14:paraId="3CEEDC1D" w14:textId="77777777" w:rsidR="009E26D5" w:rsidRDefault="009E26D5" w:rsidP="009E26D5">
            <w:pPr>
              <w:jc w:val="center"/>
              <w:rPr>
                <w:rFonts w:ascii="Arial" w:hAnsi="Arial" w:cs="Arial"/>
                <w:b/>
                <w:color w:val="000000"/>
              </w:rPr>
            </w:pPr>
          </w:p>
          <w:p w14:paraId="327F2378" w14:textId="77777777" w:rsidR="009E26D5" w:rsidRPr="00E66F2D" w:rsidRDefault="009E26D5" w:rsidP="009E26D5">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528091C0" w14:textId="77777777" w:rsidR="009E26D5" w:rsidRPr="00E66F2D" w:rsidRDefault="009E26D5" w:rsidP="009E26D5">
            <w:pPr>
              <w:jc w:val="center"/>
              <w:rPr>
                <w:rFonts w:ascii="Arial" w:hAnsi="Arial" w:cs="Arial"/>
                <w:b/>
                <w:color w:val="000000"/>
              </w:rPr>
            </w:pPr>
          </w:p>
        </w:tc>
        <w:tc>
          <w:tcPr>
            <w:tcW w:w="1440" w:type="dxa"/>
            <w:tcBorders>
              <w:top w:val="single" w:sz="4" w:space="0" w:color="auto"/>
              <w:left w:val="single" w:sz="4" w:space="0" w:color="auto"/>
              <w:bottom w:val="single" w:sz="4" w:space="0" w:color="auto"/>
              <w:right w:val="single" w:sz="4" w:space="0" w:color="auto"/>
            </w:tcBorders>
          </w:tcPr>
          <w:p w14:paraId="296466D1" w14:textId="41DB362A" w:rsidR="009E26D5" w:rsidRPr="00E66F2D" w:rsidRDefault="00197C6A" w:rsidP="009E26D5">
            <w:pPr>
              <w:jc w:val="center"/>
              <w:rPr>
                <w:rFonts w:ascii="Arial" w:hAnsi="Arial" w:cs="Arial"/>
                <w:b/>
                <w:color w:val="000000"/>
              </w:rPr>
            </w:pPr>
            <w:r>
              <w:rPr>
                <w:rFonts w:ascii="Arial" w:hAnsi="Arial" w:cs="Arial"/>
                <w:b/>
                <w:color w:val="000000"/>
              </w:rPr>
              <w:t>X</w:t>
            </w:r>
          </w:p>
        </w:tc>
        <w:tc>
          <w:tcPr>
            <w:tcW w:w="6570" w:type="dxa"/>
            <w:tcBorders>
              <w:top w:val="single" w:sz="4" w:space="0" w:color="auto"/>
              <w:left w:val="single" w:sz="4" w:space="0" w:color="auto"/>
              <w:bottom w:val="single" w:sz="4" w:space="0" w:color="auto"/>
              <w:right w:val="single" w:sz="4" w:space="0" w:color="auto"/>
            </w:tcBorders>
          </w:tcPr>
          <w:p w14:paraId="34824F74" w14:textId="28894252" w:rsidR="009E26D5" w:rsidRPr="00197C6A" w:rsidRDefault="00895C21" w:rsidP="009E26D5">
            <w:pPr>
              <w:rPr>
                <w:rFonts w:ascii="Arial" w:hAnsi="Arial" w:cs="Arial"/>
                <w:bCs/>
              </w:rPr>
            </w:pPr>
            <w:r w:rsidRPr="00197C6A">
              <w:rPr>
                <w:rFonts w:ascii="Arial" w:hAnsi="Arial" w:cs="Arial"/>
                <w:bCs/>
              </w:rPr>
              <w:t>R</w:t>
            </w:r>
            <w:r w:rsidR="00231CBC" w:rsidRPr="00197C6A">
              <w:rPr>
                <w:rFonts w:ascii="Arial" w:hAnsi="Arial" w:cs="Arial"/>
                <w:bCs/>
              </w:rPr>
              <w:t xml:space="preserve">eduction in headcount and job numbers at bus operators through reduced </w:t>
            </w:r>
            <w:r w:rsidR="00E569A9" w:rsidRPr="00197C6A">
              <w:rPr>
                <w:rFonts w:ascii="Arial" w:hAnsi="Arial" w:cs="Arial"/>
                <w:bCs/>
              </w:rPr>
              <w:t>services and investment in the bus network</w:t>
            </w:r>
            <w:r w:rsidRPr="00197C6A">
              <w:rPr>
                <w:rFonts w:ascii="Arial" w:hAnsi="Arial" w:cs="Arial"/>
                <w:bCs/>
              </w:rPr>
              <w:t xml:space="preserve"> and withdrawal of Stage</w:t>
            </w:r>
            <w:r w:rsidR="00144301" w:rsidRPr="00197C6A">
              <w:rPr>
                <w:rFonts w:ascii="Arial" w:hAnsi="Arial" w:cs="Arial"/>
                <w:bCs/>
              </w:rPr>
              <w:t>c</w:t>
            </w:r>
            <w:r w:rsidRPr="00197C6A">
              <w:rPr>
                <w:rFonts w:ascii="Arial" w:hAnsi="Arial" w:cs="Arial"/>
                <w:bCs/>
              </w:rPr>
              <w:t>oach Dumfries and Stranraer depots</w:t>
            </w:r>
            <w:r w:rsidR="00E569A9" w:rsidRPr="00197C6A">
              <w:rPr>
                <w:rFonts w:ascii="Arial" w:hAnsi="Arial" w:cs="Arial"/>
                <w:bCs/>
              </w:rPr>
              <w:t>.</w:t>
            </w:r>
          </w:p>
          <w:p w14:paraId="0BC92144" w14:textId="684B2608" w:rsidR="00865208" w:rsidRPr="00231CBC" w:rsidRDefault="003C11BA" w:rsidP="00AC1A8E">
            <w:pPr>
              <w:rPr>
                <w:rFonts w:ascii="Arial" w:hAnsi="Arial" w:cs="Arial"/>
                <w:bCs/>
                <w:color w:val="000000"/>
              </w:rPr>
            </w:pPr>
            <w:r w:rsidRPr="00197C6A">
              <w:rPr>
                <w:rFonts w:ascii="Arial" w:hAnsi="Arial" w:cs="Arial"/>
                <w:bCs/>
              </w:rPr>
              <w:t xml:space="preserve">A reduced bus network could </w:t>
            </w:r>
            <w:r w:rsidR="00144301" w:rsidRPr="00197C6A">
              <w:rPr>
                <w:rFonts w:ascii="Arial" w:hAnsi="Arial" w:cs="Arial"/>
                <w:bCs/>
              </w:rPr>
              <w:t xml:space="preserve">have </w:t>
            </w:r>
            <w:r w:rsidRPr="00197C6A">
              <w:rPr>
                <w:rFonts w:ascii="Arial" w:hAnsi="Arial" w:cs="Arial"/>
                <w:bCs/>
              </w:rPr>
              <w:t>reduce</w:t>
            </w:r>
            <w:r w:rsidR="00144301" w:rsidRPr="00197C6A">
              <w:rPr>
                <w:rFonts w:ascii="Arial" w:hAnsi="Arial" w:cs="Arial"/>
                <w:bCs/>
              </w:rPr>
              <w:t>d</w:t>
            </w:r>
            <w:r w:rsidRPr="00197C6A">
              <w:rPr>
                <w:rFonts w:ascii="Arial" w:hAnsi="Arial" w:cs="Arial"/>
                <w:bCs/>
              </w:rPr>
              <w:t xml:space="preserve"> opportunities for accessing employment, volunteering, advice and support</w:t>
            </w:r>
            <w:r w:rsidR="00AC1A8E" w:rsidRPr="00197C6A">
              <w:rPr>
                <w:rFonts w:ascii="Arial" w:hAnsi="Arial" w:cs="Arial"/>
                <w:bCs/>
              </w:rPr>
              <w:t xml:space="preserve">, services for rural communities, </w:t>
            </w:r>
            <w:r w:rsidR="00AC1A8E" w:rsidRPr="00197C6A">
              <w:rPr>
                <w:rFonts w:ascii="Arial" w:hAnsi="Arial" w:cs="Arial"/>
                <w:iCs/>
              </w:rPr>
              <w:t>arts, cultural and leisure pursuits</w:t>
            </w:r>
            <w:r w:rsidR="00AC1A8E" w:rsidRPr="00197C6A">
              <w:rPr>
                <w:rFonts w:ascii="Arial" w:hAnsi="Arial" w:cs="Arial"/>
                <w:bCs/>
              </w:rPr>
              <w:t>.</w:t>
            </w:r>
          </w:p>
        </w:tc>
      </w:tr>
    </w:tbl>
    <w:p w14:paraId="37C35985" w14:textId="77777777" w:rsidR="00CB2F2E" w:rsidRDefault="00CB2F2E" w:rsidP="00CB2F2E">
      <w:pPr>
        <w:rPr>
          <w:rFonts w:ascii="Arial" w:hAnsi="Arial" w:cs="Arial"/>
          <w:b/>
          <w:bCs/>
          <w:color w:val="000000"/>
        </w:rPr>
      </w:pPr>
    </w:p>
    <w:p w14:paraId="10373C08" w14:textId="77777777" w:rsidR="00510D84" w:rsidRDefault="00CB2F2E" w:rsidP="00CB2F2E">
      <w:pPr>
        <w:ind w:left="540" w:hanging="540"/>
        <w:rPr>
          <w:rFonts w:ascii="Arial" w:hAnsi="Arial" w:cs="Arial"/>
          <w:bCs/>
          <w:color w:val="000000"/>
        </w:rPr>
      </w:pPr>
      <w:r>
        <w:rPr>
          <w:rFonts w:ascii="Arial" w:hAnsi="Arial" w:cs="Arial"/>
          <w:bCs/>
          <w:color w:val="000000"/>
        </w:rPr>
        <w:br w:type="page"/>
      </w:r>
      <w:bookmarkStart w:id="1" w:name="_Hlk172199507"/>
    </w:p>
    <w:p w14:paraId="6D07C37A" w14:textId="1DEEFE67" w:rsidR="00510D84" w:rsidRPr="008D3C32" w:rsidRDefault="00510D84" w:rsidP="008D3C32">
      <w:pPr>
        <w:pStyle w:val="ListParagraph"/>
        <w:numPr>
          <w:ilvl w:val="0"/>
          <w:numId w:val="31"/>
        </w:numPr>
        <w:rPr>
          <w:rFonts w:ascii="Arial" w:hAnsi="Arial" w:cs="Arial"/>
          <w:b/>
          <w:color w:val="000000"/>
        </w:rPr>
      </w:pPr>
      <w:r w:rsidRPr="008D3C32">
        <w:rPr>
          <w:rFonts w:ascii="Arial" w:hAnsi="Arial" w:cs="Arial"/>
          <w:b/>
          <w:color w:val="000000"/>
        </w:rPr>
        <w:lastRenderedPageBreak/>
        <w:t>CONSUMER DUTY</w:t>
      </w:r>
    </w:p>
    <w:p w14:paraId="19E3CF84" w14:textId="77777777" w:rsidR="00510D84" w:rsidRDefault="00510D84" w:rsidP="00CB2F2E">
      <w:pPr>
        <w:ind w:left="540" w:hanging="540"/>
        <w:rPr>
          <w:rFonts w:ascii="Arial" w:hAnsi="Arial" w:cs="Arial"/>
          <w:bCs/>
          <w:color w:val="000000"/>
        </w:rPr>
      </w:pPr>
    </w:p>
    <w:p w14:paraId="34B2F654" w14:textId="3FAAF326" w:rsidR="00C22B1E" w:rsidRDefault="00510D84" w:rsidP="008D3C32">
      <w:pPr>
        <w:rPr>
          <w:rFonts w:ascii="Arial" w:hAnsi="Arial" w:cs="Arial"/>
          <w:bCs/>
          <w:color w:val="000000"/>
        </w:rPr>
      </w:pPr>
      <w:r>
        <w:rPr>
          <w:rFonts w:ascii="Arial" w:hAnsi="Arial" w:cs="Arial"/>
          <w:bCs/>
          <w:color w:val="000000"/>
        </w:rPr>
        <w:t>The Consumer Duty aims to put consumer interests at the heart of strategic decision making. The Consumer Scotland Act 2020</w:t>
      </w:r>
      <w:r w:rsidR="008D3C32">
        <w:rPr>
          <w:rFonts w:ascii="Arial" w:hAnsi="Arial" w:cs="Arial"/>
          <w:bCs/>
          <w:color w:val="000000"/>
        </w:rPr>
        <w:t xml:space="preserve"> </w:t>
      </w:r>
      <w:r w:rsidR="00C22B1E">
        <w:rPr>
          <w:rFonts w:ascii="Arial" w:hAnsi="Arial" w:cs="Arial"/>
          <w:bCs/>
          <w:color w:val="000000"/>
        </w:rPr>
        <w:t>requires public bodies, when making strategic decisions, to have regard to the impact of those decisions on consumers and to also have regard to the desirability of reducing harm to consumers.</w:t>
      </w:r>
    </w:p>
    <w:p w14:paraId="4175C91F" w14:textId="77777777" w:rsidR="00C22B1E" w:rsidRDefault="00C22B1E" w:rsidP="008D3C32">
      <w:pPr>
        <w:rPr>
          <w:rFonts w:ascii="Arial" w:hAnsi="Arial" w:cs="Arial"/>
          <w:bCs/>
          <w:color w:val="000000"/>
        </w:rPr>
      </w:pPr>
    </w:p>
    <w:p w14:paraId="6F8DC5BE" w14:textId="49937C2D" w:rsidR="00C22B1E" w:rsidRDefault="00C22B1E" w:rsidP="008D3C32">
      <w:pPr>
        <w:rPr>
          <w:rFonts w:ascii="Arial" w:hAnsi="Arial" w:cs="Arial"/>
          <w:bCs/>
          <w:color w:val="000000"/>
        </w:rPr>
      </w:pPr>
      <w:r>
        <w:rPr>
          <w:rFonts w:ascii="Arial" w:hAnsi="Arial" w:cs="Arial"/>
          <w:bCs/>
          <w:color w:val="000000"/>
        </w:rPr>
        <w:t xml:space="preserve">A </w:t>
      </w:r>
      <w:r w:rsidR="008D3C32">
        <w:rPr>
          <w:rFonts w:ascii="Arial" w:hAnsi="Arial" w:cs="Arial"/>
          <w:bCs/>
          <w:color w:val="000000"/>
        </w:rPr>
        <w:t>consumer is</w:t>
      </w:r>
      <w:r>
        <w:rPr>
          <w:rFonts w:ascii="Arial" w:hAnsi="Arial" w:cs="Arial"/>
          <w:bCs/>
          <w:color w:val="000000"/>
        </w:rPr>
        <w:t xml:space="preserve"> defined as</w:t>
      </w:r>
      <w:r w:rsidR="008D3C32">
        <w:rPr>
          <w:rFonts w:ascii="Arial" w:hAnsi="Arial" w:cs="Arial"/>
          <w:bCs/>
          <w:color w:val="000000"/>
        </w:rPr>
        <w:t xml:space="preserve"> an individual or small business </w:t>
      </w:r>
      <w:r>
        <w:rPr>
          <w:rFonts w:ascii="Arial" w:hAnsi="Arial" w:cs="Arial"/>
          <w:bCs/>
          <w:color w:val="000000"/>
        </w:rPr>
        <w:t xml:space="preserve">in Scotland </w:t>
      </w:r>
      <w:r w:rsidR="008D3C32">
        <w:rPr>
          <w:rFonts w:ascii="Arial" w:hAnsi="Arial" w:cs="Arial"/>
          <w:bCs/>
          <w:color w:val="000000"/>
        </w:rPr>
        <w:t>who buys, uses, or receive</w:t>
      </w:r>
      <w:r w:rsidR="008B6117">
        <w:rPr>
          <w:rFonts w:ascii="Arial" w:hAnsi="Arial" w:cs="Arial"/>
          <w:bCs/>
          <w:color w:val="000000"/>
        </w:rPr>
        <w:t>s</w:t>
      </w:r>
      <w:r w:rsidR="008D3C32">
        <w:rPr>
          <w:rFonts w:ascii="Arial" w:hAnsi="Arial" w:cs="Arial"/>
          <w:bCs/>
          <w:color w:val="000000"/>
        </w:rPr>
        <w:t xml:space="preserve"> goods or services </w:t>
      </w:r>
      <w:r>
        <w:rPr>
          <w:rFonts w:ascii="Arial" w:hAnsi="Arial" w:cs="Arial"/>
          <w:bCs/>
          <w:color w:val="000000"/>
        </w:rPr>
        <w:t xml:space="preserve">supplied in the course of a business and includes future consumers.  This definition extends to individuals or small businesses in Scotland who buy, use or receive goods or services supplied by Dumfries and Galloway Council. </w:t>
      </w:r>
    </w:p>
    <w:p w14:paraId="5B6495AF" w14:textId="77777777" w:rsidR="00C22B1E" w:rsidRDefault="00C22B1E" w:rsidP="008D3C32">
      <w:pPr>
        <w:rPr>
          <w:rFonts w:ascii="Arial" w:hAnsi="Arial" w:cs="Arial"/>
          <w:bCs/>
          <w:color w:val="000000"/>
        </w:rPr>
      </w:pPr>
    </w:p>
    <w:p w14:paraId="7F778187" w14:textId="42FD503D" w:rsidR="00510D84" w:rsidRPr="008D3C32" w:rsidRDefault="00C22B1E" w:rsidP="008D3C32">
      <w:pPr>
        <w:rPr>
          <w:rFonts w:ascii="Arial" w:hAnsi="Arial" w:cs="Arial"/>
          <w:bCs/>
          <w:color w:val="000000"/>
        </w:rPr>
      </w:pPr>
      <w:r>
        <w:rPr>
          <w:rFonts w:ascii="Arial" w:hAnsi="Arial" w:cs="Arial"/>
          <w:bCs/>
          <w:color w:val="000000"/>
        </w:rPr>
        <w:t xml:space="preserve">When regarding the impact or harm on consumers, consideration should be given to the seven consumer principles – access, choice, safety, information, fairness, representation and redress. </w:t>
      </w:r>
    </w:p>
    <w:p w14:paraId="68BF5D28" w14:textId="77777777" w:rsidR="00510D84" w:rsidRDefault="00510D84" w:rsidP="00CB2F2E">
      <w:pPr>
        <w:ind w:left="540" w:hanging="540"/>
        <w:rPr>
          <w:rFonts w:ascii="Arial" w:hAnsi="Arial" w:cs="Arial"/>
          <w:bCs/>
          <w:color w:val="000000"/>
        </w:rPr>
      </w:pPr>
    </w:p>
    <w:p w14:paraId="6D0C1CAB" w14:textId="23A68F99" w:rsidR="008D3C32" w:rsidRDefault="008D3C32" w:rsidP="008D3C32">
      <w:pPr>
        <w:pStyle w:val="ListParagraph"/>
        <w:numPr>
          <w:ilvl w:val="0"/>
          <w:numId w:val="32"/>
        </w:numPr>
        <w:rPr>
          <w:rFonts w:ascii="Arial" w:hAnsi="Arial" w:cs="Arial"/>
          <w:bCs/>
          <w:color w:val="000000"/>
        </w:rPr>
      </w:pPr>
      <w:r>
        <w:rPr>
          <w:rFonts w:ascii="Arial" w:hAnsi="Arial" w:cs="Arial"/>
          <w:bCs/>
          <w:color w:val="000000"/>
        </w:rPr>
        <w:t>Does your policy impact on consumers or vulnerable consumers?</w:t>
      </w:r>
    </w:p>
    <w:p w14:paraId="6A92AED7" w14:textId="20D8F12F" w:rsidR="008D3C32" w:rsidRPr="008D3C32" w:rsidRDefault="008D3C32" w:rsidP="008D3C32">
      <w:pPr>
        <w:pStyle w:val="ListParagraph"/>
        <w:numPr>
          <w:ilvl w:val="0"/>
          <w:numId w:val="32"/>
        </w:numPr>
        <w:rPr>
          <w:rFonts w:ascii="Arial" w:hAnsi="Arial" w:cs="Arial"/>
          <w:bCs/>
          <w:color w:val="000000"/>
        </w:rPr>
      </w:pPr>
      <w:r>
        <w:rPr>
          <w:rFonts w:ascii="Arial" w:hAnsi="Arial" w:cs="Arial"/>
          <w:bCs/>
          <w:color w:val="000000"/>
        </w:rPr>
        <w:t>Is it likely that harm will be experienced by consumers as a result of this proposal?</w:t>
      </w:r>
    </w:p>
    <w:p w14:paraId="6DB2D8D9" w14:textId="77777777" w:rsidR="00510D84" w:rsidRDefault="00510D84" w:rsidP="00CB2F2E">
      <w:pPr>
        <w:ind w:left="540" w:hanging="540"/>
        <w:rPr>
          <w:rFonts w:ascii="Arial" w:hAnsi="Arial" w:cs="Arial"/>
          <w:bCs/>
          <w:color w:val="000000"/>
        </w:rPr>
      </w:pPr>
    </w:p>
    <w:p w14:paraId="0FE2AC77" w14:textId="2BBFE81F" w:rsidR="00510D84" w:rsidRDefault="008D3C32" w:rsidP="00CB2F2E">
      <w:pPr>
        <w:ind w:left="540" w:hanging="540"/>
        <w:rPr>
          <w:rFonts w:ascii="Arial" w:hAnsi="Arial" w:cs="Arial"/>
          <w:bCs/>
          <w:color w:val="000000"/>
        </w:rPr>
      </w:pPr>
      <w:r>
        <w:rPr>
          <w:rFonts w:ascii="Arial" w:hAnsi="Arial" w:cs="Arial"/>
          <w:bCs/>
          <w:color w:val="000000"/>
        </w:rPr>
        <w:t xml:space="preserve">Useful resources: </w:t>
      </w:r>
      <w:hyperlink r:id="rId96" w:history="1">
        <w:r w:rsidRPr="008D3C32">
          <w:rPr>
            <w:rStyle w:val="Hyperlink"/>
            <w:rFonts w:ascii="Arial" w:hAnsi="Arial" w:cs="Arial"/>
            <w:bCs/>
          </w:rPr>
          <w:t>The Consumer Duty Guidance</w:t>
        </w:r>
      </w:hyperlink>
    </w:p>
    <w:p w14:paraId="01B8BEC4" w14:textId="77777777" w:rsidR="008D3C32" w:rsidRDefault="008D3C32" w:rsidP="00CB2F2E">
      <w:pPr>
        <w:ind w:left="540" w:hanging="540"/>
        <w:rPr>
          <w:rFonts w:ascii="Arial" w:hAnsi="Arial" w:cs="Arial"/>
          <w:bCs/>
          <w:color w:val="000000"/>
        </w:rPr>
      </w:pPr>
    </w:p>
    <w:p w14:paraId="393D9393" w14:textId="18EFACB8" w:rsidR="008D3C32" w:rsidRDefault="008D3C32" w:rsidP="00CB2F2E">
      <w:pPr>
        <w:ind w:left="540" w:hanging="540"/>
        <w:rPr>
          <w:rFonts w:ascii="Arial" w:hAnsi="Arial" w:cs="Arial"/>
          <w:bCs/>
          <w:color w:val="000000"/>
        </w:rPr>
      </w:pPr>
      <w:r>
        <w:rPr>
          <w:rFonts w:ascii="Arial" w:hAnsi="Arial" w:cs="Arial"/>
          <w:bCs/>
          <w:color w:val="000000"/>
        </w:rPr>
        <w:t>How will your policy affect consumers?</w:t>
      </w:r>
    </w:p>
    <w:p w14:paraId="511429BF" w14:textId="77777777" w:rsidR="008D3C32" w:rsidRDefault="008D3C32" w:rsidP="00CB2F2E">
      <w:pPr>
        <w:ind w:left="540" w:hanging="540"/>
        <w:rPr>
          <w:rFonts w:ascii="Arial" w:hAnsi="Arial" w:cs="Arial"/>
          <w:bCs/>
          <w:color w:val="000000"/>
        </w:rPr>
      </w:pPr>
    </w:p>
    <w:tbl>
      <w:tblPr>
        <w:tblW w:w="15768" w:type="dxa"/>
        <w:tblLayout w:type="fixed"/>
        <w:tblLook w:val="01E0" w:firstRow="1" w:lastRow="1" w:firstColumn="1" w:lastColumn="1" w:noHBand="0" w:noVBand="0"/>
      </w:tblPr>
      <w:tblGrid>
        <w:gridCol w:w="5058"/>
        <w:gridCol w:w="1350"/>
        <w:gridCol w:w="1350"/>
        <w:gridCol w:w="1440"/>
        <w:gridCol w:w="6570"/>
      </w:tblGrid>
      <w:tr w:rsidR="008D3C32" w:rsidRPr="00E66F2D" w14:paraId="21A02D9C" w14:textId="77777777" w:rsidTr="004E5130">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5227CF69" w14:textId="77777777" w:rsidR="008D3C32" w:rsidRPr="00E66F2D" w:rsidRDefault="008D3C32" w:rsidP="004E5130">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5C4CCEE7" w14:textId="77777777" w:rsidR="008D3C32" w:rsidRPr="00E66F2D" w:rsidRDefault="008D3C32" w:rsidP="004E5130">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tcBorders>
              <w:top w:val="single" w:sz="4" w:space="0" w:color="auto"/>
              <w:left w:val="single" w:sz="4" w:space="0" w:color="auto"/>
              <w:bottom w:val="single" w:sz="4" w:space="0" w:color="auto"/>
              <w:right w:val="single" w:sz="4" w:space="0" w:color="auto"/>
            </w:tcBorders>
            <w:vAlign w:val="center"/>
          </w:tcPr>
          <w:p w14:paraId="09AA5E78" w14:textId="77777777" w:rsidR="008D3C32" w:rsidRPr="00E66F2D" w:rsidRDefault="008D3C32" w:rsidP="004E5130">
            <w:pPr>
              <w:jc w:val="center"/>
              <w:rPr>
                <w:rFonts w:ascii="Arial" w:hAnsi="Arial" w:cs="Arial"/>
                <w:b/>
                <w:color w:val="000000"/>
              </w:rPr>
            </w:pPr>
            <w:r>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67F6E04E" w14:textId="77777777" w:rsidR="008D3C32" w:rsidRPr="00E66F2D" w:rsidRDefault="008D3C32" w:rsidP="004E5130">
            <w:pPr>
              <w:jc w:val="center"/>
              <w:rPr>
                <w:rFonts w:ascii="Arial" w:hAnsi="Arial" w:cs="Arial"/>
                <w:b/>
                <w:color w:val="000000"/>
              </w:rPr>
            </w:pPr>
            <w:r w:rsidRPr="00E66F2D">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050811D1" w14:textId="77777777" w:rsidR="008D3C32" w:rsidRPr="00E66F2D" w:rsidRDefault="008D3C32" w:rsidP="004E5130">
            <w:pPr>
              <w:jc w:val="center"/>
              <w:rPr>
                <w:rFonts w:ascii="Arial" w:hAnsi="Arial" w:cs="Arial"/>
                <w:b/>
                <w:color w:val="000000"/>
              </w:rPr>
            </w:pPr>
            <w:r w:rsidRPr="00E66F2D">
              <w:rPr>
                <w:rFonts w:ascii="Arial" w:hAnsi="Arial" w:cs="Arial"/>
                <w:b/>
                <w:color w:val="000000"/>
              </w:rPr>
              <w:t>Comments</w:t>
            </w:r>
          </w:p>
        </w:tc>
      </w:tr>
      <w:tr w:rsidR="008D3C32" w:rsidRPr="00E66F2D" w14:paraId="10C46C29" w14:textId="77777777" w:rsidTr="00C22B1E">
        <w:trPr>
          <w:trHeight w:val="2047"/>
        </w:trPr>
        <w:tc>
          <w:tcPr>
            <w:tcW w:w="5058" w:type="dxa"/>
            <w:tcBorders>
              <w:top w:val="single" w:sz="4" w:space="0" w:color="auto"/>
              <w:left w:val="single" w:sz="4" w:space="0" w:color="auto"/>
              <w:bottom w:val="single" w:sz="4" w:space="0" w:color="auto"/>
              <w:right w:val="single" w:sz="4" w:space="0" w:color="auto"/>
            </w:tcBorders>
          </w:tcPr>
          <w:p w14:paraId="1902735F" w14:textId="21B8DE3B" w:rsidR="008D3C32" w:rsidRDefault="008D3C32" w:rsidP="004E5130">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w:t>
            </w:r>
            <w:r>
              <w:rPr>
                <w:rFonts w:ascii="Arial" w:hAnsi="Arial" w:cs="Arial"/>
                <w:color w:val="000000"/>
              </w:rPr>
              <w:t>harm or disadvantage experienced by consumers</w:t>
            </w:r>
          </w:p>
          <w:p w14:paraId="0E10B1BF" w14:textId="77777777" w:rsidR="008D3C32" w:rsidRDefault="008D3C32" w:rsidP="004E5130">
            <w:pPr>
              <w:autoSpaceDE w:val="0"/>
              <w:autoSpaceDN w:val="0"/>
              <w:adjustRightInd w:val="0"/>
              <w:ind w:left="66"/>
              <w:rPr>
                <w:rFonts w:ascii="Arial" w:hAnsi="Arial" w:cs="Arial"/>
                <w:color w:val="000000"/>
              </w:rPr>
            </w:pPr>
          </w:p>
          <w:p w14:paraId="317FA2A3" w14:textId="0A009900" w:rsidR="008D3C32" w:rsidRDefault="008D3C32" w:rsidP="004E5130">
            <w:pPr>
              <w:autoSpaceDE w:val="0"/>
              <w:autoSpaceDN w:val="0"/>
              <w:adjustRightInd w:val="0"/>
              <w:ind w:left="66"/>
              <w:rPr>
                <w:rFonts w:ascii="Arial" w:hAnsi="Arial" w:cs="Arial"/>
                <w:color w:val="000000"/>
              </w:rPr>
            </w:pPr>
            <w:r w:rsidRPr="009D7258">
              <w:rPr>
                <w:rFonts w:ascii="Arial" w:hAnsi="Arial" w:cs="Arial"/>
                <w:b/>
                <w:bCs/>
                <w:color w:val="000000"/>
              </w:rPr>
              <w:t>Advance</w:t>
            </w:r>
            <w:r>
              <w:rPr>
                <w:rFonts w:ascii="Arial" w:hAnsi="Arial" w:cs="Arial"/>
                <w:b/>
                <w:bCs/>
                <w:color w:val="000000"/>
              </w:rPr>
              <w:t xml:space="preserve"> </w:t>
            </w:r>
            <w:r>
              <w:rPr>
                <w:rFonts w:ascii="Arial" w:hAnsi="Arial" w:cs="Arial"/>
                <w:bCs/>
                <w:color w:val="000000"/>
              </w:rPr>
              <w:t>protection for consumers</w:t>
            </w:r>
          </w:p>
          <w:p w14:paraId="088F0E2D" w14:textId="77777777" w:rsidR="008D3C32" w:rsidRDefault="008D3C32" w:rsidP="004E5130">
            <w:pPr>
              <w:autoSpaceDE w:val="0"/>
              <w:autoSpaceDN w:val="0"/>
              <w:adjustRightInd w:val="0"/>
              <w:ind w:left="66"/>
              <w:rPr>
                <w:rFonts w:ascii="Arial" w:hAnsi="Arial" w:cs="Arial"/>
                <w:color w:val="000000"/>
              </w:rPr>
            </w:pPr>
          </w:p>
          <w:p w14:paraId="7A36DDD9" w14:textId="2DA593F0" w:rsidR="008D3C32" w:rsidRPr="00C22B1E" w:rsidRDefault="008D3C32" w:rsidP="00C22B1E">
            <w:pPr>
              <w:autoSpaceDE w:val="0"/>
              <w:autoSpaceDN w:val="0"/>
              <w:adjustRightInd w:val="0"/>
              <w:ind w:left="66"/>
              <w:rPr>
                <w:rFonts w:ascii="Arial" w:hAnsi="Arial" w:cs="Arial"/>
                <w:color w:val="000000"/>
              </w:rPr>
            </w:pPr>
            <w:r w:rsidRPr="009F103D">
              <w:rPr>
                <w:rFonts w:ascii="Arial" w:hAnsi="Arial" w:cs="Arial"/>
                <w:b/>
                <w:color w:val="000000"/>
              </w:rPr>
              <w:t>Foster</w:t>
            </w:r>
            <w:r>
              <w:rPr>
                <w:rFonts w:ascii="Arial" w:hAnsi="Arial" w:cs="Arial"/>
                <w:b/>
                <w:color w:val="000000"/>
              </w:rPr>
              <w:t xml:space="preserve"> </w:t>
            </w:r>
            <w:r w:rsidR="00E358AE">
              <w:rPr>
                <w:rFonts w:ascii="Arial" w:hAnsi="Arial" w:cs="Arial"/>
                <w:bCs/>
                <w:color w:val="000000"/>
              </w:rPr>
              <w:t>t</w:t>
            </w:r>
            <w:r w:rsidR="00E358AE" w:rsidRPr="008D3C32">
              <w:rPr>
                <w:rFonts w:ascii="Arial" w:hAnsi="Arial" w:cs="Arial"/>
                <w:bCs/>
                <w:color w:val="000000"/>
              </w:rPr>
              <w:t>he desirability of reducing harm to consumers</w:t>
            </w:r>
          </w:p>
        </w:tc>
        <w:tc>
          <w:tcPr>
            <w:tcW w:w="1350" w:type="dxa"/>
            <w:tcBorders>
              <w:top w:val="single" w:sz="4" w:space="0" w:color="auto"/>
              <w:left w:val="single" w:sz="4" w:space="0" w:color="auto"/>
              <w:bottom w:val="single" w:sz="4" w:space="0" w:color="auto"/>
              <w:right w:val="single" w:sz="4" w:space="0" w:color="auto"/>
            </w:tcBorders>
          </w:tcPr>
          <w:p w14:paraId="25E9CC03" w14:textId="77777777" w:rsidR="008D3C32" w:rsidRPr="00E66F2D" w:rsidRDefault="008D3C32" w:rsidP="004E5130">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15446470" w14:textId="5EE63E72" w:rsidR="008D3C32" w:rsidRPr="00E66F2D" w:rsidRDefault="008D3C32" w:rsidP="004E5130">
            <w:pPr>
              <w:jc w:val="center"/>
              <w:rPr>
                <w:rFonts w:ascii="Arial" w:hAnsi="Arial" w:cs="Arial"/>
                <w:b/>
                <w:color w:val="000000"/>
              </w:rPr>
            </w:pPr>
          </w:p>
        </w:tc>
        <w:tc>
          <w:tcPr>
            <w:tcW w:w="1440" w:type="dxa"/>
            <w:tcBorders>
              <w:top w:val="single" w:sz="4" w:space="0" w:color="auto"/>
              <w:left w:val="single" w:sz="4" w:space="0" w:color="auto"/>
              <w:bottom w:val="single" w:sz="4" w:space="0" w:color="auto"/>
              <w:right w:val="single" w:sz="4" w:space="0" w:color="auto"/>
            </w:tcBorders>
          </w:tcPr>
          <w:p w14:paraId="7BCDCBE4" w14:textId="21052AA8" w:rsidR="008D3C32" w:rsidRPr="00E66F2D" w:rsidRDefault="00197C6A" w:rsidP="004E5130">
            <w:pPr>
              <w:jc w:val="center"/>
              <w:rPr>
                <w:rFonts w:ascii="Arial" w:hAnsi="Arial" w:cs="Arial"/>
                <w:b/>
                <w:color w:val="000000"/>
              </w:rPr>
            </w:pPr>
            <w:r>
              <w:rPr>
                <w:rFonts w:ascii="Arial" w:hAnsi="Arial" w:cs="Arial"/>
                <w:b/>
                <w:color w:val="000000"/>
              </w:rPr>
              <w:t>X</w:t>
            </w:r>
          </w:p>
        </w:tc>
        <w:tc>
          <w:tcPr>
            <w:tcW w:w="6570" w:type="dxa"/>
            <w:tcBorders>
              <w:top w:val="single" w:sz="4" w:space="0" w:color="auto"/>
              <w:left w:val="single" w:sz="4" w:space="0" w:color="auto"/>
              <w:bottom w:val="single" w:sz="4" w:space="0" w:color="auto"/>
              <w:right w:val="single" w:sz="4" w:space="0" w:color="auto"/>
            </w:tcBorders>
          </w:tcPr>
          <w:p w14:paraId="5FA28FA2" w14:textId="44C36CEB" w:rsidR="00623684" w:rsidRPr="00197C6A" w:rsidRDefault="00623684" w:rsidP="00623684">
            <w:pPr>
              <w:rPr>
                <w:rFonts w:ascii="Arial" w:hAnsi="Arial" w:cs="Arial"/>
                <w:bCs/>
              </w:rPr>
            </w:pPr>
            <w:r w:rsidRPr="00197C6A">
              <w:rPr>
                <w:rFonts w:ascii="Arial" w:hAnsi="Arial" w:cs="Arial"/>
                <w:bCs/>
              </w:rPr>
              <w:t xml:space="preserve">This could have a negative impact as there </w:t>
            </w:r>
            <w:r w:rsidR="00175CAB" w:rsidRPr="00197C6A">
              <w:rPr>
                <w:rFonts w:ascii="Arial" w:hAnsi="Arial" w:cs="Arial"/>
                <w:bCs/>
              </w:rPr>
              <w:t>has been</w:t>
            </w:r>
            <w:r w:rsidRPr="00197C6A">
              <w:rPr>
                <w:rFonts w:ascii="Arial" w:hAnsi="Arial" w:cs="Arial"/>
                <w:bCs/>
              </w:rPr>
              <w:t xml:space="preserve"> a removal of service, therefore a customer of the bus </w:t>
            </w:r>
            <w:r w:rsidR="00175CAB" w:rsidRPr="00197C6A">
              <w:rPr>
                <w:rFonts w:ascii="Arial" w:hAnsi="Arial" w:cs="Arial"/>
                <w:bCs/>
              </w:rPr>
              <w:t>has been</w:t>
            </w:r>
            <w:r w:rsidRPr="00197C6A">
              <w:rPr>
                <w:rFonts w:ascii="Arial" w:hAnsi="Arial" w:cs="Arial"/>
                <w:bCs/>
              </w:rPr>
              <w:t xml:space="preserve"> negatively impacted by the reduction in connectivity.</w:t>
            </w:r>
          </w:p>
          <w:p w14:paraId="2113D44E" w14:textId="2BFB3810" w:rsidR="008D3C32" w:rsidRPr="00E66F2D" w:rsidRDefault="008D3C32" w:rsidP="004E5130">
            <w:pPr>
              <w:rPr>
                <w:rFonts w:ascii="Arial" w:hAnsi="Arial" w:cs="Arial"/>
                <w:b/>
                <w:color w:val="000000"/>
              </w:rPr>
            </w:pPr>
          </w:p>
        </w:tc>
      </w:tr>
    </w:tbl>
    <w:p w14:paraId="471DFBBD" w14:textId="77777777" w:rsidR="008D3C32" w:rsidRDefault="008D3C32" w:rsidP="00CB2F2E">
      <w:pPr>
        <w:ind w:left="540" w:hanging="540"/>
        <w:rPr>
          <w:rFonts w:ascii="Arial" w:hAnsi="Arial" w:cs="Arial"/>
          <w:bCs/>
          <w:color w:val="000000"/>
        </w:rPr>
      </w:pPr>
    </w:p>
    <w:p w14:paraId="10C9ED69" w14:textId="4A544453" w:rsidR="00C22B1E" w:rsidRPr="00200B75" w:rsidRDefault="00C22B1E" w:rsidP="00C22B1E">
      <w:pPr>
        <w:rPr>
          <w:rFonts w:ascii="Arial" w:hAnsi="Arial" w:cs="Arial"/>
          <w:bCs/>
          <w:color w:val="000000"/>
        </w:rPr>
      </w:pPr>
      <w:r>
        <w:rPr>
          <w:rFonts w:ascii="Arial" w:hAnsi="Arial" w:cs="Arial"/>
          <w:b/>
          <w:color w:val="000000"/>
        </w:rPr>
        <w:t xml:space="preserve">Note: </w:t>
      </w:r>
      <w:r>
        <w:rPr>
          <w:rFonts w:ascii="Arial" w:hAnsi="Arial" w:cs="Arial"/>
          <w:bCs/>
          <w:color w:val="000000"/>
        </w:rPr>
        <w:t xml:space="preserve">If your policy will impact on consumers, you are also required to complete a </w:t>
      </w:r>
      <w:r w:rsidR="00F13222">
        <w:rPr>
          <w:rFonts w:ascii="Arial" w:hAnsi="Arial" w:cs="Arial"/>
          <w:bCs/>
        </w:rPr>
        <w:t>Consumer Duty Impact Assessment</w:t>
      </w:r>
      <w:r>
        <w:rPr>
          <w:rFonts w:ascii="Arial" w:hAnsi="Arial" w:cs="Arial"/>
          <w:bCs/>
          <w:color w:val="000000"/>
        </w:rPr>
        <w:t xml:space="preserve">.   For more information on </w:t>
      </w:r>
      <w:r w:rsidR="00F13222">
        <w:rPr>
          <w:rFonts w:ascii="Arial" w:hAnsi="Arial" w:cs="Arial"/>
          <w:bCs/>
          <w:color w:val="000000"/>
        </w:rPr>
        <w:t>the Consumer Duty Impact Assessment,</w:t>
      </w:r>
      <w:r>
        <w:rPr>
          <w:rFonts w:ascii="Arial" w:hAnsi="Arial" w:cs="Arial"/>
          <w:bCs/>
          <w:color w:val="000000"/>
        </w:rPr>
        <w:t xml:space="preserve"> the </w:t>
      </w:r>
      <w:r w:rsidR="00F13222">
        <w:rPr>
          <w:rFonts w:ascii="Arial" w:hAnsi="Arial" w:cs="Arial"/>
          <w:bCs/>
          <w:color w:val="000000"/>
        </w:rPr>
        <w:t>Consumer Scotland Guidance</w:t>
      </w:r>
      <w:r>
        <w:rPr>
          <w:rFonts w:ascii="Arial" w:hAnsi="Arial" w:cs="Arial"/>
          <w:bCs/>
          <w:color w:val="000000"/>
        </w:rPr>
        <w:t xml:space="preserve"> can be found </w:t>
      </w:r>
      <w:hyperlink r:id="rId97" w:history="1">
        <w:r w:rsidRPr="00F13222">
          <w:rPr>
            <w:rStyle w:val="Hyperlink"/>
            <w:rFonts w:ascii="Arial" w:hAnsi="Arial" w:cs="Arial"/>
            <w:bCs/>
          </w:rPr>
          <w:t>here</w:t>
        </w:r>
      </w:hyperlink>
      <w:r w:rsidRPr="00965994">
        <w:rPr>
          <w:rFonts w:ascii="Arial" w:hAnsi="Arial" w:cs="Arial"/>
          <w:bCs/>
          <w:color w:val="000000"/>
        </w:rPr>
        <w:t>.</w:t>
      </w:r>
      <w:r>
        <w:rPr>
          <w:rFonts w:ascii="Arial" w:hAnsi="Arial" w:cs="Arial"/>
          <w:bCs/>
          <w:color w:val="000000"/>
        </w:rPr>
        <w:t xml:space="preserve">   </w:t>
      </w:r>
      <w:r w:rsidR="000F4DA7">
        <w:rPr>
          <w:rFonts w:ascii="Arial" w:hAnsi="Arial" w:cs="Arial"/>
          <w:bCs/>
          <w:color w:val="000000"/>
        </w:rPr>
        <w:t>For more information, please contact</w:t>
      </w:r>
      <w:r w:rsidR="008B6117">
        <w:rPr>
          <w:rFonts w:ascii="Arial" w:hAnsi="Arial" w:cs="Arial"/>
          <w:bCs/>
          <w:color w:val="000000"/>
        </w:rPr>
        <w:t xml:space="preserve"> </w:t>
      </w:r>
      <w:hyperlink r:id="rId98" w:history="1">
        <w:r w:rsidR="008B6117" w:rsidRPr="00183203">
          <w:rPr>
            <w:rStyle w:val="Hyperlink"/>
            <w:rFonts w:ascii="Arial" w:hAnsi="Arial" w:cs="Arial"/>
            <w:bCs/>
          </w:rPr>
          <w:t>trading.standards@dumgal.gov.uk</w:t>
        </w:r>
      </w:hyperlink>
      <w:r w:rsidR="008B6117">
        <w:rPr>
          <w:rFonts w:ascii="Arial" w:hAnsi="Arial" w:cs="Arial"/>
          <w:bCs/>
          <w:color w:val="000000"/>
        </w:rPr>
        <w:t xml:space="preserve"> </w:t>
      </w:r>
      <w:r w:rsidRPr="00932527">
        <w:rPr>
          <w:rFonts w:ascii="Arial" w:hAnsi="Arial" w:cs="Arial"/>
          <w:bCs/>
          <w:color w:val="FF0000"/>
        </w:rPr>
        <w:t xml:space="preserve"> </w:t>
      </w:r>
      <w:r>
        <w:rPr>
          <w:rFonts w:ascii="Arial" w:hAnsi="Arial" w:cs="Arial"/>
          <w:bCs/>
          <w:color w:val="000000"/>
        </w:rPr>
        <w:t xml:space="preserve"> </w:t>
      </w:r>
    </w:p>
    <w:p w14:paraId="43536AC6" w14:textId="77777777" w:rsidR="00510D84" w:rsidRDefault="00510D84" w:rsidP="0093513A">
      <w:pPr>
        <w:rPr>
          <w:rFonts w:ascii="Arial" w:hAnsi="Arial" w:cs="Arial"/>
          <w:bCs/>
          <w:color w:val="000000"/>
        </w:rPr>
      </w:pPr>
    </w:p>
    <w:p w14:paraId="4E291025" w14:textId="77777777" w:rsidR="00175CAB" w:rsidRDefault="00175CAB" w:rsidP="00CB2F2E">
      <w:pPr>
        <w:ind w:left="540" w:hanging="540"/>
        <w:rPr>
          <w:rFonts w:ascii="Arial" w:hAnsi="Arial" w:cs="Arial"/>
          <w:b/>
          <w:color w:val="000000"/>
        </w:rPr>
      </w:pPr>
    </w:p>
    <w:p w14:paraId="5C4E0A1F" w14:textId="32D5C666" w:rsidR="00CB2F2E" w:rsidRDefault="0070069C" w:rsidP="00CB2F2E">
      <w:pPr>
        <w:ind w:left="540" w:hanging="540"/>
        <w:rPr>
          <w:rFonts w:ascii="Arial" w:hAnsi="Arial" w:cs="Arial"/>
          <w:b/>
          <w:bCs/>
          <w:color w:val="000000"/>
        </w:rPr>
      </w:pPr>
      <w:r>
        <w:rPr>
          <w:rFonts w:ascii="Arial" w:hAnsi="Arial" w:cs="Arial"/>
          <w:b/>
          <w:color w:val="000000"/>
        </w:rPr>
        <w:lastRenderedPageBreak/>
        <w:t>3</w:t>
      </w:r>
      <w:r w:rsidR="00510D84">
        <w:rPr>
          <w:rFonts w:ascii="Arial" w:hAnsi="Arial" w:cs="Arial"/>
          <w:b/>
          <w:color w:val="000000"/>
        </w:rPr>
        <w:t>1</w:t>
      </w:r>
      <w:r w:rsidR="00CB2F2E" w:rsidRPr="002022F6">
        <w:rPr>
          <w:rFonts w:ascii="Arial" w:hAnsi="Arial" w:cs="Arial"/>
          <w:b/>
          <w:color w:val="000000"/>
        </w:rPr>
        <w:tab/>
      </w:r>
      <w:r w:rsidR="00CB2F2E" w:rsidRPr="00B525A0">
        <w:rPr>
          <w:rFonts w:ascii="Arial" w:hAnsi="Arial" w:cs="Arial"/>
          <w:b/>
          <w:bCs/>
          <w:color w:val="000000"/>
        </w:rPr>
        <w:t>ENVIRONMENTAL SUSTAINABILITY</w:t>
      </w:r>
      <w:r w:rsidR="00CB2F2E">
        <w:rPr>
          <w:rFonts w:ascii="Arial" w:hAnsi="Arial" w:cs="Arial"/>
          <w:b/>
          <w:bCs/>
          <w:color w:val="000000"/>
        </w:rPr>
        <w:t>, CLIMATE CHANGE AND ENERGY MANAGEMENT</w:t>
      </w:r>
    </w:p>
    <w:p w14:paraId="38E73A0D" w14:textId="77777777" w:rsidR="00CB2F2E" w:rsidRDefault="00CB2F2E" w:rsidP="00CB2F2E">
      <w:pPr>
        <w:ind w:left="540" w:hanging="540"/>
        <w:rPr>
          <w:rFonts w:ascii="Arial" w:hAnsi="Arial" w:cs="Arial"/>
          <w:b/>
          <w:bCs/>
          <w:color w:val="000000"/>
        </w:rPr>
      </w:pPr>
    </w:p>
    <w:p w14:paraId="68712D49" w14:textId="77777777" w:rsidR="005B2EFE" w:rsidRDefault="005B2EFE" w:rsidP="005B2EFE">
      <w:pPr>
        <w:rPr>
          <w:rFonts w:ascii="Arial" w:hAnsi="Arial" w:cs="Arial"/>
        </w:rPr>
      </w:pPr>
      <w:r w:rsidRPr="00D932CF">
        <w:rPr>
          <w:rFonts w:ascii="Arial" w:hAnsi="Arial" w:cs="Arial"/>
          <w:bCs/>
          <w:color w:val="000000"/>
        </w:rPr>
        <w:t xml:space="preserve">This is about </w:t>
      </w:r>
      <w:r>
        <w:rPr>
          <w:rFonts w:ascii="Arial" w:hAnsi="Arial" w:cs="Arial"/>
          <w:bCs/>
          <w:color w:val="000000"/>
        </w:rPr>
        <w:t xml:space="preserve">how we are contributing towards supporting the twin crises, Climate Change and Biodiversity through </w:t>
      </w:r>
      <w:r>
        <w:rPr>
          <w:rFonts w:ascii="Arial" w:hAnsi="Arial" w:cs="Arial"/>
          <w:iCs/>
          <w:color w:val="000000"/>
        </w:rPr>
        <w:t>enhancing our built environment, preserving local heritage, reducing</w:t>
      </w:r>
      <w:r w:rsidRPr="00B525A0">
        <w:rPr>
          <w:rFonts w:ascii="Arial" w:hAnsi="Arial" w:cs="Arial"/>
          <w:iCs/>
          <w:color w:val="000000"/>
        </w:rPr>
        <w:t xml:space="preserve"> the need to travel by improving</w:t>
      </w:r>
      <w:r>
        <w:rPr>
          <w:rFonts w:ascii="Arial" w:hAnsi="Arial" w:cs="Arial"/>
          <w:iCs/>
          <w:color w:val="000000"/>
        </w:rPr>
        <w:t xml:space="preserve"> or adding to local facilities, </w:t>
      </w:r>
      <w:r w:rsidRPr="00B525A0">
        <w:rPr>
          <w:rFonts w:ascii="Arial" w:hAnsi="Arial" w:cs="Arial"/>
          <w:iCs/>
          <w:color w:val="000000"/>
        </w:rPr>
        <w:t>conditions for pedestrians and cyclis</w:t>
      </w:r>
      <w:r>
        <w:rPr>
          <w:rFonts w:ascii="Arial" w:hAnsi="Arial" w:cs="Arial"/>
          <w:iCs/>
          <w:color w:val="000000"/>
        </w:rPr>
        <w:t xml:space="preserve">ts and promote public transport, </w:t>
      </w:r>
      <w:r w:rsidRPr="00D932CF">
        <w:rPr>
          <w:rFonts w:ascii="Arial" w:hAnsi="Arial" w:cs="Arial"/>
          <w:iCs/>
          <w:color w:val="000000"/>
        </w:rPr>
        <w:t>living conditions such as housing and green spaces, biodiversity</w:t>
      </w:r>
      <w:r>
        <w:rPr>
          <w:rFonts w:ascii="Arial" w:hAnsi="Arial" w:cs="Arial"/>
          <w:iCs/>
          <w:color w:val="000000"/>
        </w:rPr>
        <w:t xml:space="preserve">, </w:t>
      </w:r>
      <w:r w:rsidRPr="00D932CF">
        <w:rPr>
          <w:rFonts w:ascii="Arial" w:hAnsi="Arial" w:cs="Arial"/>
        </w:rPr>
        <w:t xml:space="preserve">the amount of emissions, fuel consumption, fuel </w:t>
      </w:r>
      <w:r>
        <w:rPr>
          <w:rFonts w:ascii="Arial" w:hAnsi="Arial" w:cs="Arial"/>
        </w:rPr>
        <w:t xml:space="preserve">type, renewable energy technologies. </w:t>
      </w:r>
      <w:r w:rsidRPr="00D7484B">
        <w:rPr>
          <w:rFonts w:ascii="Arial" w:hAnsi="Arial" w:cs="Arial"/>
        </w:rPr>
        <w:t>If your policy may lead to a change in levels of emissions, has account been taken of the need to accurately record this data?</w:t>
      </w:r>
    </w:p>
    <w:p w14:paraId="4CBB79E1" w14:textId="77777777" w:rsidR="00D7484B" w:rsidRDefault="00D7484B" w:rsidP="00D7484B">
      <w:pPr>
        <w:rPr>
          <w:rFonts w:ascii="Arial" w:hAnsi="Arial" w:cs="Arial"/>
        </w:rPr>
      </w:pPr>
    </w:p>
    <w:p w14:paraId="3C43CB90" w14:textId="77777777" w:rsidR="005B2EFE" w:rsidRDefault="005B2EFE" w:rsidP="005B2EFE">
      <w:pPr>
        <w:pStyle w:val="ListParagraph"/>
        <w:numPr>
          <w:ilvl w:val="0"/>
          <w:numId w:val="18"/>
        </w:numPr>
        <w:rPr>
          <w:rFonts w:ascii="Arial" w:hAnsi="Arial" w:cs="Arial"/>
        </w:rPr>
      </w:pPr>
      <w:r>
        <w:rPr>
          <w:rFonts w:ascii="Arial" w:hAnsi="Arial" w:cs="Arial"/>
        </w:rPr>
        <w:t>What impact does your policy have on the Council and regions current carbon emissions?</w:t>
      </w:r>
    </w:p>
    <w:p w14:paraId="0FE53925" w14:textId="77777777" w:rsidR="005B2EFE" w:rsidRDefault="005B2EFE" w:rsidP="005B2EFE">
      <w:pPr>
        <w:pStyle w:val="ListParagraph"/>
        <w:numPr>
          <w:ilvl w:val="0"/>
          <w:numId w:val="18"/>
        </w:numPr>
        <w:rPr>
          <w:rFonts w:ascii="Arial" w:hAnsi="Arial" w:cs="Arial"/>
        </w:rPr>
      </w:pPr>
      <w:r>
        <w:rPr>
          <w:rFonts w:ascii="Arial" w:hAnsi="Arial" w:cs="Arial"/>
        </w:rPr>
        <w:t>What impact does your policy have on the regions Biodiversity?</w:t>
      </w:r>
    </w:p>
    <w:p w14:paraId="67CDEE25" w14:textId="77777777" w:rsidR="005B2EFE" w:rsidRDefault="005B2EFE" w:rsidP="005B2EFE">
      <w:pPr>
        <w:pStyle w:val="ListParagraph"/>
        <w:numPr>
          <w:ilvl w:val="0"/>
          <w:numId w:val="18"/>
        </w:numPr>
        <w:rPr>
          <w:rFonts w:ascii="Arial" w:hAnsi="Arial" w:cs="Arial"/>
        </w:rPr>
      </w:pPr>
      <w:r>
        <w:rPr>
          <w:rFonts w:ascii="Arial" w:hAnsi="Arial" w:cs="Arial"/>
        </w:rPr>
        <w:t>What is the impact of your policy on infrastructure – housing, roads, and buildings?</w:t>
      </w:r>
    </w:p>
    <w:p w14:paraId="6235FA00" w14:textId="77777777" w:rsidR="005B2EFE" w:rsidRDefault="005B2EFE" w:rsidP="005B2EFE">
      <w:pPr>
        <w:pStyle w:val="ListParagraph"/>
        <w:numPr>
          <w:ilvl w:val="0"/>
          <w:numId w:val="18"/>
        </w:numPr>
        <w:rPr>
          <w:rFonts w:ascii="Arial" w:hAnsi="Arial" w:cs="Arial"/>
        </w:rPr>
      </w:pPr>
      <w:r>
        <w:rPr>
          <w:rFonts w:ascii="Arial" w:hAnsi="Arial" w:cs="Arial"/>
        </w:rPr>
        <w:t>Does it promote active travel and physical activity?</w:t>
      </w:r>
    </w:p>
    <w:p w14:paraId="4BC4B5CE" w14:textId="77777777" w:rsidR="005B2EFE" w:rsidRPr="009E3C22" w:rsidRDefault="005B2EFE" w:rsidP="005B2EFE">
      <w:pPr>
        <w:pStyle w:val="ListParagraph"/>
        <w:numPr>
          <w:ilvl w:val="0"/>
          <w:numId w:val="18"/>
        </w:numPr>
        <w:rPr>
          <w:rFonts w:ascii="Arial" w:hAnsi="Arial" w:cs="Arial"/>
        </w:rPr>
      </w:pPr>
      <w:r>
        <w:rPr>
          <w:rFonts w:ascii="Arial" w:hAnsi="Arial" w:cs="Arial"/>
        </w:rPr>
        <w:t>Does it promote digital options?</w:t>
      </w:r>
    </w:p>
    <w:p w14:paraId="3280D9EF" w14:textId="77777777" w:rsidR="00D7484B" w:rsidRDefault="00D7484B" w:rsidP="00CB2F2E">
      <w:pPr>
        <w:rPr>
          <w:rFonts w:ascii="Arial" w:hAnsi="Arial" w:cs="Arial"/>
        </w:rPr>
      </w:pPr>
    </w:p>
    <w:p w14:paraId="14357075" w14:textId="2B7E15FD" w:rsidR="00802421" w:rsidRDefault="00D7484B" w:rsidP="00CB2F2E">
      <w:pPr>
        <w:rPr>
          <w:rFonts w:ascii="Arial" w:hAnsi="Arial" w:cs="Arial"/>
        </w:rPr>
      </w:pPr>
      <w:r>
        <w:rPr>
          <w:rFonts w:ascii="Arial" w:hAnsi="Arial" w:cs="Arial"/>
        </w:rPr>
        <w:t>Usefu</w:t>
      </w:r>
      <w:r w:rsidR="001B3838">
        <w:rPr>
          <w:rFonts w:ascii="Arial" w:hAnsi="Arial" w:cs="Arial"/>
        </w:rPr>
        <w:t xml:space="preserve">l </w:t>
      </w:r>
      <w:r w:rsidR="006830A4">
        <w:rPr>
          <w:rFonts w:ascii="Arial" w:hAnsi="Arial" w:cs="Arial"/>
        </w:rPr>
        <w:t>resources</w:t>
      </w:r>
      <w:r>
        <w:rPr>
          <w:rFonts w:ascii="Arial" w:hAnsi="Arial" w:cs="Arial"/>
        </w:rPr>
        <w:t>:</w:t>
      </w:r>
      <w:r w:rsidR="00CB2F2E" w:rsidRPr="00B525A0">
        <w:rPr>
          <w:rFonts w:ascii="Arial" w:hAnsi="Arial" w:cs="Arial"/>
        </w:rPr>
        <w:t xml:space="preserve"> </w:t>
      </w:r>
      <w:r w:rsidR="009E3C22">
        <w:rPr>
          <w:rFonts w:ascii="Arial" w:hAnsi="Arial" w:cs="Arial"/>
        </w:rPr>
        <w:t xml:space="preserve">  </w:t>
      </w:r>
      <w:hyperlink r:id="rId99" w:history="1">
        <w:r w:rsidR="009E3C22" w:rsidRPr="009E3C22">
          <w:rPr>
            <w:rStyle w:val="Hyperlink"/>
            <w:rFonts w:ascii="Arial" w:hAnsi="Arial" w:cs="Arial"/>
          </w:rPr>
          <w:t>Sustrans</w:t>
        </w:r>
      </w:hyperlink>
      <w:r w:rsidR="009E3C22">
        <w:rPr>
          <w:rFonts w:ascii="Arial" w:hAnsi="Arial" w:cs="Arial"/>
        </w:rPr>
        <w:t xml:space="preserve">  </w:t>
      </w:r>
      <w:hyperlink r:id="rId100" w:history="1">
        <w:r w:rsidR="009E3C22" w:rsidRPr="00310189">
          <w:rPr>
            <w:rStyle w:val="Hyperlink"/>
            <w:rFonts w:ascii="Arial" w:hAnsi="Arial" w:cs="Arial"/>
          </w:rPr>
          <w:t>Scottish Environment Protection Agency – c</w:t>
        </w:r>
        <w:r w:rsidR="00310189" w:rsidRPr="00310189">
          <w:rPr>
            <w:rStyle w:val="Hyperlink"/>
            <w:rFonts w:ascii="Arial" w:hAnsi="Arial" w:cs="Arial"/>
          </w:rPr>
          <w:t>limate change</w:t>
        </w:r>
        <w:r w:rsidR="009E3C22" w:rsidRPr="00310189">
          <w:rPr>
            <w:rStyle w:val="Hyperlink"/>
            <w:rFonts w:ascii="Arial" w:hAnsi="Arial" w:cs="Arial"/>
          </w:rPr>
          <w:t xml:space="preserve"> </w:t>
        </w:r>
      </w:hyperlink>
      <w:r w:rsidR="006830A4">
        <w:rPr>
          <w:rFonts w:ascii="Arial" w:hAnsi="Arial" w:cs="Arial"/>
        </w:rPr>
        <w:t xml:space="preserve"> </w:t>
      </w:r>
      <w:hyperlink r:id="rId101" w:history="1">
        <w:r w:rsidR="00802421" w:rsidRPr="00802421">
          <w:rPr>
            <w:rStyle w:val="Hyperlink"/>
            <w:rFonts w:ascii="Arial" w:hAnsi="Arial" w:cs="Arial"/>
          </w:rPr>
          <w:t xml:space="preserve">D&amp;G </w:t>
        </w:r>
        <w:r w:rsidR="006830A4" w:rsidRPr="00802421">
          <w:rPr>
            <w:rStyle w:val="Hyperlink"/>
            <w:rFonts w:ascii="Arial" w:hAnsi="Arial" w:cs="Arial"/>
          </w:rPr>
          <w:t>Carbon Management Plan</w:t>
        </w:r>
      </w:hyperlink>
      <w:r w:rsidR="001B3838">
        <w:rPr>
          <w:rFonts w:ascii="Arial" w:hAnsi="Arial" w:cs="Arial"/>
        </w:rPr>
        <w:t xml:space="preserve">    </w:t>
      </w:r>
    </w:p>
    <w:p w14:paraId="73C8C109" w14:textId="39761D3E" w:rsidR="005B2EFE" w:rsidRPr="005B2EFE" w:rsidRDefault="00636BAE" w:rsidP="005B2EFE">
      <w:pPr>
        <w:rPr>
          <w:rStyle w:val="Hyperlink"/>
        </w:rPr>
      </w:pPr>
      <w:hyperlink r:id="rId102" w:history="1">
        <w:r w:rsidRPr="00310189">
          <w:rPr>
            <w:rStyle w:val="Hyperlink"/>
            <w:rFonts w:ascii="Arial" w:hAnsi="Arial" w:cs="Arial"/>
          </w:rPr>
          <w:t>D&amp;G Climate Emergency Declaration</w:t>
        </w:r>
      </w:hyperlink>
      <w:r w:rsidR="005B2EFE" w:rsidRPr="005B2EFE">
        <w:rPr>
          <w:rStyle w:val="Hyperlink"/>
          <w:rFonts w:ascii="Arial" w:hAnsi="Arial" w:cs="Arial"/>
          <w:u w:val="none"/>
        </w:rPr>
        <w:t xml:space="preserve">           </w:t>
      </w:r>
      <w:hyperlink r:id="rId103" w:history="1">
        <w:r w:rsidR="005B2EFE" w:rsidRPr="005B2EFE">
          <w:rPr>
            <w:rStyle w:val="Hyperlink"/>
            <w:rFonts w:ascii="Arial" w:hAnsi="Arial" w:cs="Arial"/>
          </w:rPr>
          <w:t xml:space="preserve">Strategic Route Map to Net Zero </w:t>
        </w:r>
      </w:hyperlink>
      <w:r w:rsidR="005B2EFE" w:rsidRPr="005B2EFE">
        <w:rPr>
          <w:rStyle w:val="Hyperlink"/>
          <w:rFonts w:ascii="Arial" w:hAnsi="Arial" w:cs="Arial"/>
          <w:u w:val="none"/>
        </w:rPr>
        <w:t xml:space="preserve"> </w:t>
      </w:r>
      <w:r w:rsidR="005B2EFE">
        <w:rPr>
          <w:rStyle w:val="Hyperlink"/>
          <w:rFonts w:ascii="Arial" w:hAnsi="Arial" w:cs="Arial"/>
          <w:u w:val="none"/>
        </w:rPr>
        <w:t xml:space="preserve">    </w:t>
      </w:r>
      <w:hyperlink r:id="rId104" w:history="1">
        <w:r w:rsidR="005B2EFE" w:rsidRPr="005B2EFE">
          <w:rPr>
            <w:rStyle w:val="Hyperlink"/>
            <w:rFonts w:ascii="Arial" w:hAnsi="Arial" w:cs="Arial"/>
          </w:rPr>
          <w:t xml:space="preserve">Local Heat and Energy Efficiency Strategy </w:t>
        </w:r>
      </w:hyperlink>
      <w:r w:rsidR="005B2EFE" w:rsidRPr="005B2EFE">
        <w:rPr>
          <w:rStyle w:val="Hyperlink"/>
          <w:rFonts w:ascii="Arial" w:hAnsi="Arial" w:cs="Arial"/>
        </w:rPr>
        <w:t xml:space="preserve"> </w:t>
      </w:r>
    </w:p>
    <w:p w14:paraId="6127E8AE" w14:textId="08A3A2EE" w:rsidR="0082083F" w:rsidRPr="00960167" w:rsidRDefault="0082083F" w:rsidP="005B2EFE"/>
    <w:bookmarkEnd w:id="1"/>
    <w:p w14:paraId="5316538C" w14:textId="77777777" w:rsidR="00D7484B" w:rsidRDefault="00D7484B" w:rsidP="00CB2F2E">
      <w:pPr>
        <w:rPr>
          <w:rFonts w:ascii="Arial" w:hAnsi="Arial" w:cs="Arial"/>
        </w:rPr>
      </w:pPr>
    </w:p>
    <w:p w14:paraId="64F027BC" w14:textId="77777777" w:rsidR="005B2EFE" w:rsidRPr="00B525A0" w:rsidRDefault="005B2EFE" w:rsidP="005B2EFE">
      <w:pPr>
        <w:rPr>
          <w:rFonts w:ascii="Arial" w:hAnsi="Arial" w:cs="Arial"/>
        </w:rPr>
      </w:pPr>
      <w:r>
        <w:rPr>
          <w:rFonts w:ascii="Arial" w:hAnsi="Arial" w:cs="Arial"/>
        </w:rPr>
        <w:t>How w</w:t>
      </w:r>
      <w:r w:rsidRPr="00B525A0">
        <w:rPr>
          <w:rFonts w:ascii="Arial" w:hAnsi="Arial" w:cs="Arial"/>
        </w:rPr>
        <w:t xml:space="preserve">ill your policy </w:t>
      </w:r>
      <w:r>
        <w:rPr>
          <w:rFonts w:ascii="Arial" w:hAnsi="Arial" w:cs="Arial"/>
        </w:rPr>
        <w:t xml:space="preserve">affect the Council’s and regions current carbon emissions and the natural environment and Biodiversity? </w:t>
      </w:r>
      <w:r w:rsidRPr="00B525A0">
        <w:rPr>
          <w:rFonts w:ascii="Arial" w:hAnsi="Arial" w:cs="Arial"/>
        </w:rPr>
        <w:t xml:space="preserve"> </w:t>
      </w:r>
    </w:p>
    <w:p w14:paraId="1F142695" w14:textId="77777777" w:rsidR="00CB2F2E" w:rsidRPr="00545775" w:rsidRDefault="00CB2F2E" w:rsidP="00CB2F2E">
      <w:pPr>
        <w:tabs>
          <w:tab w:val="left" w:pos="2448"/>
          <w:tab w:val="left" w:pos="3708"/>
          <w:tab w:val="left" w:pos="4968"/>
          <w:tab w:val="left" w:pos="6228"/>
          <w:tab w:val="left" w:pos="9288"/>
        </w:tabs>
        <w:rPr>
          <w:rFonts w:ascii="Arial" w:hAnsi="Arial" w:cs="Arial"/>
          <w:iCs/>
          <w:color w:val="000000"/>
          <w:sz w:val="16"/>
          <w:szCs w:val="16"/>
        </w:rPr>
      </w:pPr>
    </w:p>
    <w:tbl>
      <w:tblPr>
        <w:tblW w:w="15768" w:type="dxa"/>
        <w:tblLayout w:type="fixed"/>
        <w:tblLook w:val="01E0" w:firstRow="1" w:lastRow="1" w:firstColumn="1" w:lastColumn="1" w:noHBand="0" w:noVBand="0"/>
      </w:tblPr>
      <w:tblGrid>
        <w:gridCol w:w="5058"/>
        <w:gridCol w:w="1350"/>
        <w:gridCol w:w="1350"/>
        <w:gridCol w:w="1440"/>
        <w:gridCol w:w="6570"/>
      </w:tblGrid>
      <w:tr w:rsidR="00CB2F2E" w:rsidRPr="00E66F2D" w14:paraId="2BFB7165" w14:textId="77777777" w:rsidTr="009E26D5">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6318EF61" w14:textId="77777777" w:rsidR="00CB2F2E" w:rsidRPr="00E66F2D" w:rsidRDefault="001B3838"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4EA4407E" w14:textId="77777777" w:rsidR="00CB2F2E" w:rsidRPr="00E66F2D" w:rsidRDefault="00CB2F2E"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tcBorders>
              <w:top w:val="single" w:sz="4" w:space="0" w:color="auto"/>
              <w:left w:val="single" w:sz="4" w:space="0" w:color="auto"/>
              <w:bottom w:val="single" w:sz="4" w:space="0" w:color="auto"/>
              <w:right w:val="single" w:sz="4" w:space="0" w:color="auto"/>
            </w:tcBorders>
            <w:vAlign w:val="center"/>
          </w:tcPr>
          <w:p w14:paraId="0E4AFCF7" w14:textId="77777777" w:rsidR="00CB2F2E" w:rsidRPr="00E66F2D" w:rsidRDefault="00CB2F2E" w:rsidP="009E26D5">
            <w:pPr>
              <w:jc w:val="center"/>
              <w:rPr>
                <w:rFonts w:ascii="Arial" w:hAnsi="Arial" w:cs="Arial"/>
                <w:b/>
                <w:color w:val="000000"/>
              </w:rPr>
            </w:pPr>
            <w:r>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6DD74560" w14:textId="77777777" w:rsidR="00CB2F2E" w:rsidRPr="00E66F2D" w:rsidRDefault="00CB2F2E" w:rsidP="009E26D5">
            <w:pPr>
              <w:jc w:val="center"/>
              <w:rPr>
                <w:rFonts w:ascii="Arial" w:hAnsi="Arial" w:cs="Arial"/>
                <w:b/>
                <w:color w:val="000000"/>
              </w:rPr>
            </w:pPr>
            <w:r w:rsidRPr="00E66F2D">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768D762C" w14:textId="77777777" w:rsidR="00CB2F2E" w:rsidRPr="00E66F2D" w:rsidRDefault="00CB2F2E" w:rsidP="009E26D5">
            <w:pPr>
              <w:jc w:val="center"/>
              <w:rPr>
                <w:rFonts w:ascii="Arial" w:hAnsi="Arial" w:cs="Arial"/>
                <w:b/>
                <w:color w:val="000000"/>
              </w:rPr>
            </w:pPr>
            <w:r w:rsidRPr="00E66F2D">
              <w:rPr>
                <w:rFonts w:ascii="Arial" w:hAnsi="Arial" w:cs="Arial"/>
                <w:b/>
                <w:color w:val="000000"/>
              </w:rPr>
              <w:t>Comments</w:t>
            </w:r>
          </w:p>
        </w:tc>
      </w:tr>
      <w:tr w:rsidR="009E26D5" w:rsidRPr="00E66F2D" w14:paraId="54725E1C" w14:textId="77777777" w:rsidTr="009E26D5">
        <w:trPr>
          <w:trHeight w:val="2484"/>
        </w:trPr>
        <w:tc>
          <w:tcPr>
            <w:tcW w:w="5058" w:type="dxa"/>
            <w:tcBorders>
              <w:top w:val="single" w:sz="4" w:space="0" w:color="auto"/>
              <w:left w:val="single" w:sz="4" w:space="0" w:color="auto"/>
              <w:bottom w:val="single" w:sz="4" w:space="0" w:color="auto"/>
              <w:right w:val="single" w:sz="4" w:space="0" w:color="auto"/>
            </w:tcBorders>
          </w:tcPr>
          <w:p w14:paraId="6839E976"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w:t>
            </w:r>
            <w:r>
              <w:rPr>
                <w:rFonts w:ascii="Arial" w:hAnsi="Arial" w:cs="Arial"/>
                <w:color w:val="000000"/>
              </w:rPr>
              <w:t>bad practice particularly in waste and carbon usage</w:t>
            </w:r>
          </w:p>
          <w:p w14:paraId="10BE2F6F" w14:textId="77777777" w:rsidR="009E26D5" w:rsidRDefault="009E26D5" w:rsidP="009E26D5">
            <w:pPr>
              <w:autoSpaceDE w:val="0"/>
              <w:autoSpaceDN w:val="0"/>
              <w:adjustRightInd w:val="0"/>
              <w:ind w:left="66"/>
              <w:rPr>
                <w:rFonts w:ascii="Arial" w:hAnsi="Arial" w:cs="Arial"/>
                <w:color w:val="000000"/>
              </w:rPr>
            </w:pPr>
          </w:p>
          <w:p w14:paraId="6B2E6773"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Pr>
                <w:rFonts w:ascii="Arial" w:hAnsi="Arial" w:cs="Arial"/>
                <w:b/>
                <w:bCs/>
                <w:color w:val="000000"/>
              </w:rPr>
              <w:t xml:space="preserve"> </w:t>
            </w:r>
            <w:r w:rsidRPr="005F2277">
              <w:rPr>
                <w:rFonts w:ascii="Arial" w:hAnsi="Arial" w:cs="Arial"/>
                <w:bCs/>
                <w:color w:val="000000"/>
              </w:rPr>
              <w:t>good practice, particularly the</w:t>
            </w:r>
            <w:r w:rsidRPr="009D7258">
              <w:rPr>
                <w:rFonts w:ascii="Arial" w:hAnsi="Arial" w:cs="Arial"/>
                <w:color w:val="000000"/>
              </w:rPr>
              <w:t xml:space="preserve"> </w:t>
            </w:r>
            <w:r>
              <w:rPr>
                <w:rFonts w:ascii="Arial" w:hAnsi="Arial" w:cs="Arial"/>
                <w:color w:val="000000"/>
              </w:rPr>
              <w:t>use of innovative technology</w:t>
            </w:r>
          </w:p>
          <w:p w14:paraId="6E439478" w14:textId="77777777" w:rsidR="009E26D5" w:rsidRDefault="009E26D5" w:rsidP="009E26D5">
            <w:pPr>
              <w:autoSpaceDE w:val="0"/>
              <w:autoSpaceDN w:val="0"/>
              <w:adjustRightInd w:val="0"/>
              <w:ind w:left="66"/>
              <w:rPr>
                <w:rFonts w:ascii="Arial" w:hAnsi="Arial" w:cs="Arial"/>
                <w:color w:val="000000"/>
              </w:rPr>
            </w:pPr>
          </w:p>
          <w:p w14:paraId="31A3BCCD" w14:textId="77777777" w:rsidR="009E26D5" w:rsidRDefault="009E26D5" w:rsidP="009E26D5">
            <w:pPr>
              <w:autoSpaceDE w:val="0"/>
              <w:autoSpaceDN w:val="0"/>
              <w:adjustRightInd w:val="0"/>
              <w:ind w:left="66"/>
              <w:rPr>
                <w:rFonts w:ascii="Arial" w:hAnsi="Arial" w:cs="Arial"/>
                <w:color w:val="000000"/>
              </w:rPr>
            </w:pPr>
            <w:r w:rsidRPr="009F103D">
              <w:rPr>
                <w:rFonts w:ascii="Arial" w:hAnsi="Arial" w:cs="Arial"/>
                <w:b/>
                <w:color w:val="000000"/>
              </w:rPr>
              <w:t>Foster</w:t>
            </w:r>
            <w:r>
              <w:rPr>
                <w:rFonts w:ascii="Arial" w:hAnsi="Arial" w:cs="Arial"/>
                <w:b/>
                <w:color w:val="000000"/>
              </w:rPr>
              <w:t xml:space="preserve"> </w:t>
            </w:r>
            <w:r>
              <w:rPr>
                <w:rFonts w:ascii="Arial" w:hAnsi="Arial" w:cs="Arial"/>
                <w:color w:val="000000"/>
              </w:rPr>
              <w:t>a culture of personal responsibility</w:t>
            </w:r>
          </w:p>
          <w:p w14:paraId="718ECC07" w14:textId="77777777" w:rsidR="009E26D5" w:rsidRDefault="009E26D5" w:rsidP="009E26D5">
            <w:pPr>
              <w:autoSpaceDE w:val="0"/>
              <w:autoSpaceDN w:val="0"/>
              <w:adjustRightInd w:val="0"/>
              <w:ind w:left="66"/>
              <w:rPr>
                <w:rFonts w:ascii="Arial" w:hAnsi="Arial" w:cs="Arial"/>
                <w:b/>
                <w:color w:val="000000"/>
              </w:rPr>
            </w:pPr>
          </w:p>
          <w:p w14:paraId="0E36144B" w14:textId="77777777" w:rsidR="009E26D5" w:rsidRPr="009D7258" w:rsidRDefault="009E26D5" w:rsidP="009E26D5">
            <w:pPr>
              <w:autoSpaceDE w:val="0"/>
              <w:autoSpaceDN w:val="0"/>
              <w:adjustRightInd w:val="0"/>
              <w:ind w:left="66"/>
              <w:rPr>
                <w:rFonts w:ascii="Arial" w:hAnsi="Arial" w:cs="Arial"/>
                <w:b/>
                <w:bCs/>
                <w:color w:val="000000"/>
              </w:rPr>
            </w:pPr>
          </w:p>
        </w:tc>
        <w:tc>
          <w:tcPr>
            <w:tcW w:w="1350" w:type="dxa"/>
            <w:tcBorders>
              <w:top w:val="single" w:sz="4" w:space="0" w:color="auto"/>
              <w:left w:val="single" w:sz="4" w:space="0" w:color="auto"/>
              <w:bottom w:val="single" w:sz="4" w:space="0" w:color="auto"/>
              <w:right w:val="single" w:sz="4" w:space="0" w:color="auto"/>
            </w:tcBorders>
          </w:tcPr>
          <w:p w14:paraId="4BB53C84" w14:textId="2EE710B6" w:rsidR="00FD5FEC" w:rsidRPr="00E66F2D" w:rsidRDefault="00197C6A" w:rsidP="009E26D5">
            <w:pPr>
              <w:jc w:val="center"/>
              <w:rPr>
                <w:rFonts w:ascii="Arial" w:hAnsi="Arial" w:cs="Arial"/>
                <w:b/>
                <w:color w:val="000000"/>
              </w:rPr>
            </w:pPr>
            <w:r>
              <w:rPr>
                <w:rFonts w:ascii="Arial" w:hAnsi="Arial" w:cs="Arial"/>
                <w:b/>
                <w:color w:val="000000"/>
              </w:rPr>
              <w:t>X</w:t>
            </w:r>
          </w:p>
        </w:tc>
        <w:tc>
          <w:tcPr>
            <w:tcW w:w="1350" w:type="dxa"/>
            <w:tcBorders>
              <w:top w:val="single" w:sz="4" w:space="0" w:color="auto"/>
              <w:left w:val="single" w:sz="4" w:space="0" w:color="auto"/>
              <w:bottom w:val="single" w:sz="4" w:space="0" w:color="auto"/>
              <w:right w:val="single" w:sz="4" w:space="0" w:color="auto"/>
            </w:tcBorders>
          </w:tcPr>
          <w:p w14:paraId="02DF616F" w14:textId="77777777" w:rsidR="009E26D5" w:rsidRPr="00E66F2D" w:rsidRDefault="009E26D5" w:rsidP="009E26D5">
            <w:pPr>
              <w:jc w:val="center"/>
              <w:rPr>
                <w:rFonts w:ascii="Arial" w:hAnsi="Arial" w:cs="Arial"/>
                <w:b/>
                <w:color w:val="000000"/>
              </w:rPr>
            </w:pPr>
          </w:p>
        </w:tc>
        <w:tc>
          <w:tcPr>
            <w:tcW w:w="1440" w:type="dxa"/>
            <w:tcBorders>
              <w:top w:val="single" w:sz="4" w:space="0" w:color="auto"/>
              <w:left w:val="single" w:sz="4" w:space="0" w:color="auto"/>
              <w:bottom w:val="single" w:sz="4" w:space="0" w:color="auto"/>
              <w:right w:val="single" w:sz="4" w:space="0" w:color="auto"/>
            </w:tcBorders>
          </w:tcPr>
          <w:p w14:paraId="4EA98BC2" w14:textId="477ABD19" w:rsidR="009E26D5" w:rsidRPr="00E66F2D" w:rsidRDefault="00197C6A" w:rsidP="009E26D5">
            <w:pPr>
              <w:jc w:val="center"/>
              <w:rPr>
                <w:rFonts w:ascii="Arial" w:hAnsi="Arial" w:cs="Arial"/>
                <w:b/>
                <w:color w:val="000000"/>
              </w:rPr>
            </w:pPr>
            <w:r>
              <w:rPr>
                <w:rFonts w:ascii="Arial" w:hAnsi="Arial" w:cs="Arial"/>
                <w:b/>
                <w:color w:val="000000"/>
              </w:rPr>
              <w:t>X</w:t>
            </w:r>
          </w:p>
        </w:tc>
        <w:tc>
          <w:tcPr>
            <w:tcW w:w="6570" w:type="dxa"/>
            <w:tcBorders>
              <w:top w:val="single" w:sz="4" w:space="0" w:color="auto"/>
              <w:left w:val="single" w:sz="4" w:space="0" w:color="auto"/>
              <w:bottom w:val="single" w:sz="4" w:space="0" w:color="auto"/>
              <w:right w:val="single" w:sz="4" w:space="0" w:color="auto"/>
            </w:tcBorders>
          </w:tcPr>
          <w:p w14:paraId="4F1A9DC0" w14:textId="7127152D" w:rsidR="009C185D" w:rsidRPr="00197C6A" w:rsidRDefault="00E37A4C" w:rsidP="009E26D5">
            <w:pPr>
              <w:rPr>
                <w:rFonts w:ascii="Arial" w:hAnsi="Arial" w:cs="Arial"/>
                <w:bCs/>
              </w:rPr>
            </w:pPr>
            <w:r w:rsidRPr="00197C6A">
              <w:rPr>
                <w:rFonts w:ascii="Arial" w:hAnsi="Arial" w:cs="Arial"/>
                <w:bCs/>
              </w:rPr>
              <w:t xml:space="preserve">Fewer buses and a </w:t>
            </w:r>
            <w:r w:rsidR="007B235E" w:rsidRPr="00197C6A">
              <w:rPr>
                <w:rFonts w:ascii="Arial" w:hAnsi="Arial" w:cs="Arial"/>
                <w:bCs/>
              </w:rPr>
              <w:t xml:space="preserve">smaller bus network </w:t>
            </w:r>
            <w:r w:rsidR="009C185D" w:rsidRPr="00197C6A">
              <w:rPr>
                <w:rFonts w:ascii="Arial" w:hAnsi="Arial" w:cs="Arial"/>
                <w:bCs/>
              </w:rPr>
              <w:t>has</w:t>
            </w:r>
            <w:r w:rsidR="007B235E" w:rsidRPr="00197C6A">
              <w:rPr>
                <w:rFonts w:ascii="Arial" w:hAnsi="Arial" w:cs="Arial"/>
                <w:bCs/>
              </w:rPr>
              <w:t xml:space="preserve"> led to fewer opportunities for sustainable travel using </w:t>
            </w:r>
            <w:r w:rsidR="00715D29" w:rsidRPr="00197C6A">
              <w:rPr>
                <w:rFonts w:ascii="Arial" w:hAnsi="Arial" w:cs="Arial"/>
                <w:bCs/>
              </w:rPr>
              <w:t>modes other than the private car.</w:t>
            </w:r>
          </w:p>
          <w:p w14:paraId="32888CCA" w14:textId="4D72FB2C" w:rsidR="009E26D5" w:rsidRPr="00197C6A" w:rsidRDefault="00715D29" w:rsidP="009E26D5">
            <w:pPr>
              <w:rPr>
                <w:rFonts w:ascii="Arial" w:hAnsi="Arial" w:cs="Arial"/>
                <w:bCs/>
              </w:rPr>
            </w:pPr>
            <w:r w:rsidRPr="00197C6A">
              <w:rPr>
                <w:rFonts w:ascii="Arial" w:hAnsi="Arial" w:cs="Arial"/>
                <w:bCs/>
              </w:rPr>
              <w:t xml:space="preserve"> </w:t>
            </w:r>
          </w:p>
          <w:p w14:paraId="46880709" w14:textId="11E8E747" w:rsidR="00715D29" w:rsidRPr="00197C6A" w:rsidRDefault="00FD5FEC" w:rsidP="009E26D5">
            <w:pPr>
              <w:rPr>
                <w:rFonts w:ascii="Arial" w:hAnsi="Arial" w:cs="Arial"/>
                <w:bCs/>
              </w:rPr>
            </w:pPr>
            <w:r w:rsidRPr="00197C6A">
              <w:rPr>
                <w:rFonts w:ascii="Arial" w:hAnsi="Arial" w:cs="Arial"/>
                <w:bCs/>
              </w:rPr>
              <w:t>Positive impact through longer term contracts being let which allows for increased investment in new vehicles, which would be more environmentally efficient</w:t>
            </w:r>
            <w:r w:rsidR="009C185D" w:rsidRPr="00197C6A">
              <w:rPr>
                <w:rFonts w:ascii="Arial" w:hAnsi="Arial" w:cs="Arial"/>
                <w:bCs/>
              </w:rPr>
              <w:t>, in addition to LUF project electric vehicles being introduced</w:t>
            </w:r>
            <w:r w:rsidRPr="00197C6A">
              <w:rPr>
                <w:rFonts w:ascii="Arial" w:hAnsi="Arial" w:cs="Arial"/>
                <w:bCs/>
              </w:rPr>
              <w:t>.</w:t>
            </w:r>
          </w:p>
          <w:p w14:paraId="5963604D" w14:textId="421C8C14" w:rsidR="00BD4CC5" w:rsidRPr="00E37A4C" w:rsidRDefault="00BD4CC5" w:rsidP="009E26D5">
            <w:pPr>
              <w:rPr>
                <w:rFonts w:ascii="Arial" w:hAnsi="Arial" w:cs="Arial"/>
                <w:bCs/>
                <w:color w:val="000000"/>
              </w:rPr>
            </w:pPr>
          </w:p>
        </w:tc>
      </w:tr>
    </w:tbl>
    <w:p w14:paraId="429146D7" w14:textId="77777777" w:rsidR="00CB2F2E" w:rsidRDefault="00CB2F2E" w:rsidP="00CB2F2E"/>
    <w:p w14:paraId="5A578ACF" w14:textId="59AC3FC9" w:rsidR="00D7484B" w:rsidRPr="00B525A0" w:rsidRDefault="00D7484B" w:rsidP="00D7484B">
      <w:pPr>
        <w:rPr>
          <w:rFonts w:ascii="Arial" w:hAnsi="Arial" w:cs="Arial"/>
          <w:iCs/>
          <w:color w:val="000000"/>
        </w:rPr>
      </w:pPr>
      <w:bookmarkStart w:id="2" w:name="_Hlk172199513"/>
      <w:r>
        <w:rPr>
          <w:rFonts w:ascii="Arial" w:hAnsi="Arial" w:cs="Arial"/>
          <w:iCs/>
          <w:color w:val="000000"/>
        </w:rPr>
        <w:t xml:space="preserve">Note: </w:t>
      </w:r>
      <w:r w:rsidRPr="00B525A0">
        <w:rPr>
          <w:rFonts w:ascii="Arial" w:hAnsi="Arial" w:cs="Arial"/>
          <w:iCs/>
          <w:color w:val="000000"/>
        </w:rPr>
        <w:t>If the effect or possible effect is minimal, no action is required under the requirements of Strategic Environmental Assessment (SEA) but there is a duty under the Environmental Assessment Scotland Act 2005 to notify the SEA authorities.  There are templates available to help this process.  This should</w:t>
      </w:r>
      <w:r>
        <w:rPr>
          <w:rFonts w:ascii="Arial" w:hAnsi="Arial" w:cs="Arial"/>
          <w:iCs/>
          <w:color w:val="000000"/>
        </w:rPr>
        <w:t xml:space="preserve"> be noted on the summary sheet. </w:t>
      </w:r>
      <w:r w:rsidRPr="00B525A0">
        <w:rPr>
          <w:rFonts w:ascii="Arial" w:hAnsi="Arial" w:cs="Arial"/>
          <w:iCs/>
          <w:color w:val="000000"/>
        </w:rPr>
        <w:t>If there is any positive or negative environmental effect, a full SEA may be required.</w:t>
      </w:r>
      <w:r w:rsidR="00BA5D06">
        <w:rPr>
          <w:rFonts w:ascii="Arial" w:hAnsi="Arial" w:cs="Arial"/>
          <w:iCs/>
          <w:color w:val="000000"/>
        </w:rPr>
        <w:t xml:space="preserve"> </w:t>
      </w:r>
    </w:p>
    <w:bookmarkEnd w:id="2"/>
    <w:p w14:paraId="7E9DDD83" w14:textId="1C5EBD8E" w:rsidR="00CB2F2E" w:rsidRPr="0024074C" w:rsidRDefault="0070069C" w:rsidP="0024074C">
      <w:pPr>
        <w:ind w:left="540" w:hanging="540"/>
        <w:rPr>
          <w:rFonts w:ascii="Arial" w:hAnsi="Arial" w:cs="Arial"/>
          <w:b/>
          <w:color w:val="000000"/>
        </w:rPr>
      </w:pPr>
      <w:r>
        <w:rPr>
          <w:rFonts w:ascii="Arial" w:hAnsi="Arial" w:cs="Arial"/>
          <w:b/>
          <w:bCs/>
          <w:color w:val="000000"/>
        </w:rPr>
        <w:lastRenderedPageBreak/>
        <w:t>3</w:t>
      </w:r>
      <w:r w:rsidR="00E358AE">
        <w:rPr>
          <w:rFonts w:ascii="Arial" w:hAnsi="Arial" w:cs="Arial"/>
          <w:b/>
          <w:bCs/>
          <w:color w:val="000000"/>
        </w:rPr>
        <w:t>2</w:t>
      </w:r>
      <w:r w:rsidR="00CB2F2E">
        <w:rPr>
          <w:rFonts w:ascii="Arial" w:hAnsi="Arial" w:cs="Arial"/>
          <w:color w:val="000000"/>
        </w:rPr>
        <w:tab/>
      </w:r>
      <w:r w:rsidR="00CB2F2E">
        <w:rPr>
          <w:rFonts w:ascii="Arial" w:hAnsi="Arial" w:cs="Arial"/>
          <w:b/>
          <w:color w:val="000000"/>
        </w:rPr>
        <w:t>SUMMARY</w:t>
      </w:r>
      <w:r w:rsidR="00CB2F2E" w:rsidRPr="00BA6052">
        <w:rPr>
          <w:rFonts w:ascii="Arial" w:hAnsi="Arial" w:cs="Arial"/>
          <w:b/>
          <w:color w:val="000000"/>
        </w:rPr>
        <w:t xml:space="preserve"> OF IMPACT</w:t>
      </w:r>
      <w:r w:rsidR="0024074C">
        <w:rPr>
          <w:rFonts w:ascii="Arial" w:hAnsi="Arial" w:cs="Arial"/>
          <w:b/>
          <w:color w:val="000000"/>
        </w:rPr>
        <w:t xml:space="preserve"> - </w:t>
      </w:r>
      <w:r w:rsidR="00CB2F2E">
        <w:rPr>
          <w:rFonts w:ascii="Arial" w:hAnsi="Arial" w:cs="Arial"/>
          <w:color w:val="000000"/>
        </w:rPr>
        <w:t xml:space="preserve">Summarise your results from </w:t>
      </w:r>
      <w:r w:rsidR="00702368">
        <w:rPr>
          <w:rFonts w:ascii="Arial" w:hAnsi="Arial" w:cs="Arial"/>
          <w:color w:val="000000"/>
        </w:rPr>
        <w:t>impact areas</w:t>
      </w:r>
      <w:r w:rsidR="006A79A5">
        <w:rPr>
          <w:rFonts w:ascii="Arial" w:hAnsi="Arial" w:cs="Arial"/>
          <w:color w:val="000000"/>
        </w:rPr>
        <w:t xml:space="preserve"> </w:t>
      </w:r>
      <w:r w:rsidR="00CB2F2E" w:rsidRPr="009030A1">
        <w:rPr>
          <w:rFonts w:ascii="Arial" w:hAnsi="Arial" w:cs="Arial"/>
        </w:rPr>
        <w:t>1</w:t>
      </w:r>
      <w:r w:rsidR="006A79A5" w:rsidRPr="009030A1">
        <w:rPr>
          <w:rFonts w:ascii="Arial" w:hAnsi="Arial" w:cs="Arial"/>
        </w:rPr>
        <w:t>3</w:t>
      </w:r>
      <w:r w:rsidR="00CB2F2E" w:rsidRPr="009030A1">
        <w:rPr>
          <w:rFonts w:ascii="Arial" w:hAnsi="Arial" w:cs="Arial"/>
        </w:rPr>
        <w:t xml:space="preserve"> to </w:t>
      </w:r>
      <w:r>
        <w:rPr>
          <w:rFonts w:ascii="Arial" w:hAnsi="Arial" w:cs="Arial"/>
        </w:rPr>
        <w:t>30</w:t>
      </w:r>
      <w:r w:rsidR="00CB2F2E" w:rsidRPr="009030A1">
        <w:rPr>
          <w:rFonts w:ascii="Arial" w:hAnsi="Arial" w:cs="Arial"/>
        </w:rPr>
        <w:t xml:space="preserve"> </w:t>
      </w:r>
      <w:r w:rsidR="00CB2F2E">
        <w:rPr>
          <w:rFonts w:ascii="Arial" w:hAnsi="Arial" w:cs="Arial"/>
          <w:color w:val="000000"/>
        </w:rPr>
        <w:t xml:space="preserve">in </w:t>
      </w:r>
      <w:r w:rsidR="0084635C">
        <w:rPr>
          <w:rFonts w:ascii="Arial" w:hAnsi="Arial" w:cs="Arial"/>
          <w:color w:val="000000"/>
        </w:rPr>
        <w:t>the table below:</w:t>
      </w:r>
      <w:r w:rsidR="00CB2F2E">
        <w:rPr>
          <w:rFonts w:ascii="Arial" w:hAnsi="Arial" w:cs="Arial"/>
          <w:color w:val="000000"/>
        </w:rPr>
        <w:t xml:space="preserve"> </w:t>
      </w:r>
    </w:p>
    <w:tbl>
      <w:tblPr>
        <w:tblW w:w="1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8" w:type="dxa"/>
        </w:tblCellMar>
        <w:tblLook w:val="00A0" w:firstRow="1" w:lastRow="0" w:firstColumn="1" w:lastColumn="0" w:noHBand="0" w:noVBand="0"/>
      </w:tblPr>
      <w:tblGrid>
        <w:gridCol w:w="8653"/>
        <w:gridCol w:w="2268"/>
        <w:gridCol w:w="2410"/>
        <w:gridCol w:w="2306"/>
      </w:tblGrid>
      <w:tr w:rsidR="0084635C" w:rsidRPr="00E66F2D" w14:paraId="3F7F1633" w14:textId="77777777" w:rsidTr="00E358AE">
        <w:trPr>
          <w:jc w:val="center"/>
        </w:trPr>
        <w:tc>
          <w:tcPr>
            <w:tcW w:w="8653" w:type="dxa"/>
          </w:tcPr>
          <w:p w14:paraId="24669DC2" w14:textId="77777777" w:rsidR="00CB2F2E" w:rsidRPr="0074177C" w:rsidRDefault="00CB2F2E" w:rsidP="009E26D5">
            <w:pPr>
              <w:spacing w:before="120" w:after="120"/>
              <w:rPr>
                <w:rFonts w:ascii="Arial" w:hAnsi="Arial" w:cs="Arial"/>
                <w:b/>
                <w:u w:val="single"/>
              </w:rPr>
            </w:pPr>
            <w:bookmarkStart w:id="3" w:name="_Hlk156901010"/>
            <w:r w:rsidRPr="0074177C">
              <w:rPr>
                <w:rFonts w:ascii="Arial" w:hAnsi="Arial" w:cs="Arial"/>
                <w:b/>
                <w:u w:val="single"/>
              </w:rPr>
              <w:t>Impact Area</w:t>
            </w:r>
          </w:p>
        </w:tc>
        <w:tc>
          <w:tcPr>
            <w:tcW w:w="2268" w:type="dxa"/>
          </w:tcPr>
          <w:p w14:paraId="0FBEDAB8" w14:textId="77777777" w:rsidR="00CB2F2E" w:rsidRPr="009121CE" w:rsidRDefault="00CB2F2E" w:rsidP="009E26D5">
            <w:pPr>
              <w:spacing w:before="120" w:after="120"/>
              <w:jc w:val="center"/>
              <w:rPr>
                <w:rFonts w:ascii="Arial" w:hAnsi="Arial" w:cs="Arial"/>
                <w:b/>
                <w:color w:val="000000"/>
                <w:u w:val="single"/>
              </w:rPr>
            </w:pPr>
            <w:r>
              <w:rPr>
                <w:rFonts w:ascii="Arial" w:hAnsi="Arial" w:cs="Arial"/>
                <w:b/>
                <w:color w:val="000000"/>
                <w:u w:val="single"/>
              </w:rPr>
              <w:t>Positive</w:t>
            </w:r>
            <w:r w:rsidRPr="009121CE">
              <w:rPr>
                <w:rFonts w:ascii="Arial" w:hAnsi="Arial" w:cs="Arial"/>
                <w:b/>
                <w:color w:val="000000"/>
                <w:u w:val="single"/>
              </w:rPr>
              <w:t xml:space="preserve"> Impact</w:t>
            </w:r>
          </w:p>
        </w:tc>
        <w:tc>
          <w:tcPr>
            <w:tcW w:w="2410" w:type="dxa"/>
          </w:tcPr>
          <w:p w14:paraId="27D98403" w14:textId="77777777" w:rsidR="00CB2F2E" w:rsidRPr="009121CE" w:rsidRDefault="00CB2F2E" w:rsidP="009E26D5">
            <w:pPr>
              <w:spacing w:before="120" w:after="120"/>
              <w:jc w:val="center"/>
              <w:rPr>
                <w:rFonts w:ascii="Arial" w:hAnsi="Arial" w:cs="Arial"/>
                <w:b/>
                <w:color w:val="000000"/>
                <w:u w:val="single"/>
              </w:rPr>
            </w:pPr>
            <w:r>
              <w:rPr>
                <w:rFonts w:ascii="Arial" w:hAnsi="Arial" w:cs="Arial"/>
                <w:b/>
                <w:color w:val="000000"/>
                <w:u w:val="single"/>
              </w:rPr>
              <w:t>No</w:t>
            </w:r>
            <w:r w:rsidRPr="009121CE">
              <w:rPr>
                <w:rFonts w:ascii="Arial" w:hAnsi="Arial" w:cs="Arial"/>
                <w:b/>
                <w:color w:val="000000"/>
                <w:u w:val="single"/>
              </w:rPr>
              <w:t xml:space="preserve"> Impact</w:t>
            </w:r>
          </w:p>
        </w:tc>
        <w:tc>
          <w:tcPr>
            <w:tcW w:w="2306" w:type="dxa"/>
            <w:vAlign w:val="center"/>
          </w:tcPr>
          <w:p w14:paraId="5EAA1F49" w14:textId="77777777" w:rsidR="00CB2F2E" w:rsidRPr="009121CE" w:rsidRDefault="00CB2F2E" w:rsidP="0084635C">
            <w:pPr>
              <w:tabs>
                <w:tab w:val="center" w:pos="3042"/>
                <w:tab w:val="right" w:pos="6084"/>
              </w:tabs>
              <w:spacing w:before="120" w:after="120"/>
              <w:jc w:val="center"/>
              <w:rPr>
                <w:rFonts w:ascii="Arial" w:hAnsi="Arial" w:cs="Arial"/>
                <w:b/>
                <w:color w:val="000000"/>
                <w:u w:val="single"/>
              </w:rPr>
            </w:pPr>
            <w:r>
              <w:rPr>
                <w:rFonts w:ascii="Arial" w:hAnsi="Arial" w:cs="Arial"/>
                <w:b/>
                <w:color w:val="000000"/>
                <w:u w:val="single"/>
              </w:rPr>
              <w:t>Negative</w:t>
            </w:r>
            <w:r w:rsidRPr="009121CE">
              <w:rPr>
                <w:rFonts w:ascii="Arial" w:hAnsi="Arial" w:cs="Arial"/>
                <w:b/>
                <w:color w:val="000000"/>
                <w:u w:val="single"/>
              </w:rPr>
              <w:t xml:space="preserve"> Impact</w:t>
            </w:r>
          </w:p>
        </w:tc>
      </w:tr>
      <w:tr w:rsidR="0084635C" w:rsidRPr="00E66F2D" w14:paraId="4375BA23" w14:textId="77777777" w:rsidTr="00E358AE">
        <w:trPr>
          <w:trHeight w:val="432"/>
          <w:jc w:val="center"/>
        </w:trPr>
        <w:tc>
          <w:tcPr>
            <w:tcW w:w="8653" w:type="dxa"/>
            <w:vAlign w:val="center"/>
          </w:tcPr>
          <w:p w14:paraId="098384D6" w14:textId="77777777" w:rsidR="0084635C" w:rsidRPr="009121CE" w:rsidRDefault="0084635C" w:rsidP="009E26D5">
            <w:pPr>
              <w:rPr>
                <w:rFonts w:ascii="Arial" w:hAnsi="Arial" w:cs="Arial"/>
                <w:color w:val="000000"/>
              </w:rPr>
            </w:pPr>
            <w:r>
              <w:rPr>
                <w:rFonts w:ascii="Arial" w:hAnsi="Arial" w:cs="Arial"/>
                <w:color w:val="000000"/>
              </w:rPr>
              <w:t>Age</w:t>
            </w:r>
          </w:p>
        </w:tc>
        <w:tc>
          <w:tcPr>
            <w:tcW w:w="2268" w:type="dxa"/>
            <w:vAlign w:val="center"/>
          </w:tcPr>
          <w:p w14:paraId="158BC536" w14:textId="77777777" w:rsidR="0084635C" w:rsidRPr="009121CE" w:rsidRDefault="0084635C" w:rsidP="009E26D5">
            <w:pPr>
              <w:jc w:val="center"/>
              <w:rPr>
                <w:rFonts w:ascii="Arial" w:hAnsi="Arial" w:cs="Arial"/>
                <w:color w:val="000000"/>
              </w:rPr>
            </w:pPr>
          </w:p>
        </w:tc>
        <w:tc>
          <w:tcPr>
            <w:tcW w:w="2410" w:type="dxa"/>
            <w:vAlign w:val="center"/>
          </w:tcPr>
          <w:p w14:paraId="2E195653" w14:textId="77777777" w:rsidR="0084635C" w:rsidRPr="00156E20" w:rsidRDefault="0084635C" w:rsidP="009E26D5">
            <w:pPr>
              <w:jc w:val="center"/>
              <w:rPr>
                <w:rFonts w:ascii="Arial" w:hAnsi="Arial" w:cs="Arial"/>
                <w:color w:val="000000"/>
              </w:rPr>
            </w:pPr>
          </w:p>
        </w:tc>
        <w:tc>
          <w:tcPr>
            <w:tcW w:w="2306" w:type="dxa"/>
            <w:vAlign w:val="center"/>
          </w:tcPr>
          <w:p w14:paraId="1D11805A" w14:textId="576889DF" w:rsidR="0084635C" w:rsidRPr="009121CE" w:rsidRDefault="00B65581" w:rsidP="009E26D5">
            <w:pPr>
              <w:jc w:val="center"/>
              <w:rPr>
                <w:rFonts w:ascii="Arial" w:hAnsi="Arial" w:cs="Arial"/>
                <w:color w:val="000000"/>
              </w:rPr>
            </w:pPr>
            <w:r>
              <w:rPr>
                <w:rFonts w:ascii="Arial" w:hAnsi="Arial" w:cs="Arial"/>
                <w:color w:val="000000"/>
              </w:rPr>
              <w:t>X</w:t>
            </w:r>
          </w:p>
        </w:tc>
      </w:tr>
      <w:tr w:rsidR="0084635C" w:rsidRPr="00E66F2D" w14:paraId="45B9204C" w14:textId="77777777" w:rsidTr="00E358AE">
        <w:trPr>
          <w:trHeight w:val="432"/>
          <w:jc w:val="center"/>
        </w:trPr>
        <w:tc>
          <w:tcPr>
            <w:tcW w:w="8653" w:type="dxa"/>
            <w:vAlign w:val="center"/>
          </w:tcPr>
          <w:p w14:paraId="1672A875" w14:textId="77777777" w:rsidR="0084635C" w:rsidRPr="009121CE" w:rsidRDefault="0084635C" w:rsidP="009E26D5">
            <w:pPr>
              <w:rPr>
                <w:rFonts w:ascii="Arial" w:hAnsi="Arial" w:cs="Arial"/>
                <w:color w:val="000000"/>
              </w:rPr>
            </w:pPr>
            <w:r w:rsidRPr="009121CE">
              <w:rPr>
                <w:rFonts w:ascii="Arial" w:hAnsi="Arial" w:cs="Arial"/>
                <w:color w:val="000000"/>
              </w:rPr>
              <w:t>Disability</w:t>
            </w:r>
          </w:p>
        </w:tc>
        <w:tc>
          <w:tcPr>
            <w:tcW w:w="2268" w:type="dxa"/>
            <w:vAlign w:val="center"/>
          </w:tcPr>
          <w:p w14:paraId="47B55EE1" w14:textId="607E2499" w:rsidR="0084635C" w:rsidRPr="009121CE" w:rsidRDefault="00B65581" w:rsidP="009E26D5">
            <w:pPr>
              <w:jc w:val="center"/>
              <w:rPr>
                <w:rFonts w:ascii="Arial" w:hAnsi="Arial" w:cs="Arial"/>
                <w:color w:val="000000"/>
              </w:rPr>
            </w:pPr>
            <w:r>
              <w:rPr>
                <w:rFonts w:ascii="Arial" w:hAnsi="Arial" w:cs="Arial"/>
                <w:color w:val="000000"/>
              </w:rPr>
              <w:t>X</w:t>
            </w:r>
          </w:p>
        </w:tc>
        <w:tc>
          <w:tcPr>
            <w:tcW w:w="2410" w:type="dxa"/>
            <w:vAlign w:val="center"/>
          </w:tcPr>
          <w:p w14:paraId="1405B76E" w14:textId="4FD9D1DC" w:rsidR="0084635C" w:rsidRPr="009A4293" w:rsidRDefault="0084635C" w:rsidP="009E26D5">
            <w:pPr>
              <w:jc w:val="center"/>
              <w:rPr>
                <w:rFonts w:ascii="Arial" w:hAnsi="Arial" w:cs="Arial"/>
                <w:color w:val="FF0000"/>
              </w:rPr>
            </w:pPr>
          </w:p>
        </w:tc>
        <w:tc>
          <w:tcPr>
            <w:tcW w:w="2306" w:type="dxa"/>
            <w:vAlign w:val="center"/>
          </w:tcPr>
          <w:p w14:paraId="3A5ABAB2" w14:textId="624EF3B2" w:rsidR="0084635C" w:rsidRPr="009121CE" w:rsidRDefault="00B65581" w:rsidP="009E26D5">
            <w:pPr>
              <w:jc w:val="center"/>
              <w:rPr>
                <w:rFonts w:ascii="Arial" w:hAnsi="Arial" w:cs="Arial"/>
                <w:color w:val="000000"/>
              </w:rPr>
            </w:pPr>
            <w:r>
              <w:rPr>
                <w:rFonts w:ascii="Arial" w:hAnsi="Arial" w:cs="Arial"/>
                <w:color w:val="000000"/>
              </w:rPr>
              <w:t>X</w:t>
            </w:r>
          </w:p>
        </w:tc>
      </w:tr>
      <w:tr w:rsidR="0084635C" w:rsidRPr="00E66F2D" w14:paraId="29EF8EB4" w14:textId="77777777" w:rsidTr="00E358AE">
        <w:trPr>
          <w:trHeight w:val="432"/>
          <w:jc w:val="center"/>
        </w:trPr>
        <w:tc>
          <w:tcPr>
            <w:tcW w:w="8653" w:type="dxa"/>
            <w:vAlign w:val="center"/>
          </w:tcPr>
          <w:p w14:paraId="6A18D115" w14:textId="77777777" w:rsidR="0084635C" w:rsidRPr="009121CE" w:rsidRDefault="0084635C" w:rsidP="009E26D5">
            <w:pPr>
              <w:rPr>
                <w:rFonts w:ascii="Arial" w:hAnsi="Arial" w:cs="Arial"/>
                <w:color w:val="000000"/>
              </w:rPr>
            </w:pPr>
            <w:r>
              <w:rPr>
                <w:rFonts w:ascii="Arial" w:hAnsi="Arial" w:cs="Arial"/>
                <w:color w:val="000000"/>
              </w:rPr>
              <w:t>Sex</w:t>
            </w:r>
          </w:p>
        </w:tc>
        <w:tc>
          <w:tcPr>
            <w:tcW w:w="2268" w:type="dxa"/>
            <w:vAlign w:val="center"/>
          </w:tcPr>
          <w:p w14:paraId="551A0BC9" w14:textId="77777777" w:rsidR="0084635C" w:rsidRPr="009121CE" w:rsidRDefault="0084635C" w:rsidP="009E26D5">
            <w:pPr>
              <w:jc w:val="center"/>
              <w:rPr>
                <w:rFonts w:ascii="Arial" w:hAnsi="Arial" w:cs="Arial"/>
                <w:color w:val="000000"/>
              </w:rPr>
            </w:pPr>
          </w:p>
        </w:tc>
        <w:tc>
          <w:tcPr>
            <w:tcW w:w="2410" w:type="dxa"/>
            <w:vAlign w:val="center"/>
          </w:tcPr>
          <w:p w14:paraId="63431335" w14:textId="77777777" w:rsidR="0084635C" w:rsidRPr="009121CE" w:rsidRDefault="0084635C" w:rsidP="009E26D5">
            <w:pPr>
              <w:jc w:val="center"/>
              <w:rPr>
                <w:rFonts w:ascii="Arial" w:hAnsi="Arial" w:cs="Arial"/>
                <w:color w:val="000000"/>
              </w:rPr>
            </w:pPr>
          </w:p>
        </w:tc>
        <w:tc>
          <w:tcPr>
            <w:tcW w:w="2306" w:type="dxa"/>
            <w:vAlign w:val="center"/>
          </w:tcPr>
          <w:p w14:paraId="1F44B564" w14:textId="09E7E602" w:rsidR="0084635C" w:rsidRPr="009121CE" w:rsidRDefault="00B65581" w:rsidP="009E26D5">
            <w:pPr>
              <w:jc w:val="center"/>
              <w:rPr>
                <w:rFonts w:ascii="Arial" w:hAnsi="Arial" w:cs="Arial"/>
                <w:color w:val="000000"/>
              </w:rPr>
            </w:pPr>
            <w:r>
              <w:rPr>
                <w:rFonts w:ascii="Arial" w:hAnsi="Arial" w:cs="Arial"/>
                <w:color w:val="000000"/>
              </w:rPr>
              <w:t>X</w:t>
            </w:r>
          </w:p>
        </w:tc>
      </w:tr>
      <w:tr w:rsidR="0084635C" w:rsidRPr="00E66F2D" w14:paraId="5844F389" w14:textId="77777777" w:rsidTr="00E358AE">
        <w:trPr>
          <w:trHeight w:val="432"/>
          <w:jc w:val="center"/>
        </w:trPr>
        <w:tc>
          <w:tcPr>
            <w:tcW w:w="8653" w:type="dxa"/>
            <w:vAlign w:val="center"/>
          </w:tcPr>
          <w:p w14:paraId="66424CE8" w14:textId="77777777" w:rsidR="0084635C" w:rsidRPr="009121CE" w:rsidRDefault="0084635C" w:rsidP="009E26D5">
            <w:pPr>
              <w:rPr>
                <w:rFonts w:ascii="Arial" w:hAnsi="Arial" w:cs="Arial"/>
                <w:color w:val="000000"/>
              </w:rPr>
            </w:pPr>
            <w:r>
              <w:rPr>
                <w:rFonts w:ascii="Arial" w:hAnsi="Arial" w:cs="Arial"/>
                <w:color w:val="000000"/>
              </w:rPr>
              <w:t>Gender reassignment and Transgender</w:t>
            </w:r>
          </w:p>
        </w:tc>
        <w:tc>
          <w:tcPr>
            <w:tcW w:w="2268" w:type="dxa"/>
            <w:vAlign w:val="center"/>
          </w:tcPr>
          <w:p w14:paraId="188D3EFE" w14:textId="77777777" w:rsidR="0084635C" w:rsidRPr="009121CE" w:rsidRDefault="0084635C" w:rsidP="009E26D5">
            <w:pPr>
              <w:jc w:val="center"/>
              <w:rPr>
                <w:rFonts w:ascii="Arial" w:hAnsi="Arial" w:cs="Arial"/>
                <w:color w:val="000000"/>
              </w:rPr>
            </w:pPr>
          </w:p>
        </w:tc>
        <w:tc>
          <w:tcPr>
            <w:tcW w:w="2410" w:type="dxa"/>
            <w:vAlign w:val="center"/>
          </w:tcPr>
          <w:p w14:paraId="7DB66086" w14:textId="206F953F" w:rsidR="0084635C" w:rsidRPr="009121CE" w:rsidRDefault="00B65581" w:rsidP="009E26D5">
            <w:pPr>
              <w:jc w:val="center"/>
              <w:rPr>
                <w:rFonts w:ascii="Arial" w:hAnsi="Arial" w:cs="Arial"/>
                <w:color w:val="000000"/>
              </w:rPr>
            </w:pPr>
            <w:r>
              <w:rPr>
                <w:rFonts w:ascii="Arial" w:hAnsi="Arial" w:cs="Arial"/>
                <w:color w:val="000000"/>
              </w:rPr>
              <w:t>X</w:t>
            </w:r>
          </w:p>
        </w:tc>
        <w:tc>
          <w:tcPr>
            <w:tcW w:w="2306" w:type="dxa"/>
            <w:vAlign w:val="center"/>
          </w:tcPr>
          <w:p w14:paraId="58A1F51B" w14:textId="38C80945" w:rsidR="0084635C" w:rsidRPr="009121CE" w:rsidRDefault="0084635C" w:rsidP="009E26D5">
            <w:pPr>
              <w:jc w:val="center"/>
              <w:rPr>
                <w:rFonts w:ascii="Arial" w:hAnsi="Arial" w:cs="Arial"/>
                <w:color w:val="000000"/>
              </w:rPr>
            </w:pPr>
          </w:p>
        </w:tc>
      </w:tr>
      <w:tr w:rsidR="0084635C" w:rsidRPr="00E66F2D" w14:paraId="3E1058AB" w14:textId="77777777" w:rsidTr="00E358AE">
        <w:trPr>
          <w:trHeight w:val="432"/>
          <w:jc w:val="center"/>
        </w:trPr>
        <w:tc>
          <w:tcPr>
            <w:tcW w:w="8653" w:type="dxa"/>
            <w:vAlign w:val="center"/>
          </w:tcPr>
          <w:p w14:paraId="683FA9BB" w14:textId="77777777" w:rsidR="0084635C" w:rsidRPr="009121CE" w:rsidRDefault="0084635C" w:rsidP="009E26D5">
            <w:pPr>
              <w:rPr>
                <w:rFonts w:ascii="Arial" w:hAnsi="Arial" w:cs="Arial"/>
                <w:color w:val="000000"/>
              </w:rPr>
            </w:pPr>
            <w:r>
              <w:rPr>
                <w:rFonts w:ascii="Arial" w:hAnsi="Arial" w:cs="Arial"/>
                <w:color w:val="000000"/>
              </w:rPr>
              <w:t>Marriage and Civil Partnership</w:t>
            </w:r>
          </w:p>
        </w:tc>
        <w:tc>
          <w:tcPr>
            <w:tcW w:w="2268" w:type="dxa"/>
            <w:vAlign w:val="center"/>
          </w:tcPr>
          <w:p w14:paraId="6D5F5867" w14:textId="77777777" w:rsidR="0084635C" w:rsidRPr="009121CE" w:rsidRDefault="0084635C" w:rsidP="009E26D5">
            <w:pPr>
              <w:jc w:val="center"/>
              <w:rPr>
                <w:rFonts w:ascii="Arial" w:hAnsi="Arial" w:cs="Arial"/>
                <w:color w:val="000000"/>
              </w:rPr>
            </w:pPr>
          </w:p>
        </w:tc>
        <w:tc>
          <w:tcPr>
            <w:tcW w:w="2410" w:type="dxa"/>
            <w:vAlign w:val="center"/>
          </w:tcPr>
          <w:p w14:paraId="7DCF4FB7" w14:textId="73BD6667" w:rsidR="0084635C" w:rsidRPr="009121CE" w:rsidRDefault="00B65581" w:rsidP="009E26D5">
            <w:pPr>
              <w:jc w:val="center"/>
              <w:rPr>
                <w:rFonts w:ascii="Arial" w:hAnsi="Arial" w:cs="Arial"/>
                <w:color w:val="000000"/>
              </w:rPr>
            </w:pPr>
            <w:r>
              <w:rPr>
                <w:rFonts w:ascii="Arial" w:hAnsi="Arial" w:cs="Arial"/>
                <w:color w:val="000000"/>
              </w:rPr>
              <w:t>X</w:t>
            </w:r>
          </w:p>
        </w:tc>
        <w:tc>
          <w:tcPr>
            <w:tcW w:w="2306" w:type="dxa"/>
            <w:vAlign w:val="center"/>
          </w:tcPr>
          <w:p w14:paraId="153219B1" w14:textId="5DC33EA0" w:rsidR="0084635C" w:rsidRPr="009121CE" w:rsidRDefault="0084635C" w:rsidP="009E26D5">
            <w:pPr>
              <w:jc w:val="center"/>
              <w:rPr>
                <w:rFonts w:ascii="Arial" w:hAnsi="Arial" w:cs="Arial"/>
                <w:color w:val="000000"/>
              </w:rPr>
            </w:pPr>
          </w:p>
        </w:tc>
      </w:tr>
      <w:tr w:rsidR="0084635C" w:rsidRPr="00E66F2D" w14:paraId="334B86E3" w14:textId="77777777" w:rsidTr="00E358AE">
        <w:trPr>
          <w:trHeight w:val="432"/>
          <w:jc w:val="center"/>
        </w:trPr>
        <w:tc>
          <w:tcPr>
            <w:tcW w:w="8653" w:type="dxa"/>
            <w:vAlign w:val="center"/>
          </w:tcPr>
          <w:p w14:paraId="142668E6" w14:textId="77777777" w:rsidR="0084635C" w:rsidRDefault="0084635C" w:rsidP="009E26D5">
            <w:pPr>
              <w:rPr>
                <w:rFonts w:ascii="Arial" w:hAnsi="Arial" w:cs="Arial"/>
                <w:color w:val="000000"/>
              </w:rPr>
            </w:pPr>
            <w:r>
              <w:rPr>
                <w:rFonts w:ascii="Arial" w:hAnsi="Arial" w:cs="Arial"/>
                <w:color w:val="000000"/>
              </w:rPr>
              <w:t>Pregnancy and Maternity</w:t>
            </w:r>
          </w:p>
        </w:tc>
        <w:tc>
          <w:tcPr>
            <w:tcW w:w="2268" w:type="dxa"/>
            <w:vAlign w:val="center"/>
          </w:tcPr>
          <w:p w14:paraId="2092EBB1" w14:textId="77777777" w:rsidR="0084635C" w:rsidRPr="009121CE" w:rsidRDefault="0084635C" w:rsidP="009E26D5">
            <w:pPr>
              <w:jc w:val="center"/>
              <w:rPr>
                <w:rFonts w:ascii="Arial" w:hAnsi="Arial" w:cs="Arial"/>
                <w:color w:val="000000"/>
              </w:rPr>
            </w:pPr>
          </w:p>
        </w:tc>
        <w:tc>
          <w:tcPr>
            <w:tcW w:w="2410" w:type="dxa"/>
            <w:vAlign w:val="center"/>
          </w:tcPr>
          <w:p w14:paraId="3F689841" w14:textId="77777777" w:rsidR="0084635C" w:rsidRPr="009121CE" w:rsidRDefault="0084635C" w:rsidP="009E26D5">
            <w:pPr>
              <w:jc w:val="center"/>
              <w:rPr>
                <w:rFonts w:ascii="Arial" w:hAnsi="Arial" w:cs="Arial"/>
                <w:color w:val="000000"/>
              </w:rPr>
            </w:pPr>
          </w:p>
        </w:tc>
        <w:tc>
          <w:tcPr>
            <w:tcW w:w="2306" w:type="dxa"/>
            <w:vAlign w:val="center"/>
          </w:tcPr>
          <w:p w14:paraId="2AA5BCDF" w14:textId="440E796D" w:rsidR="0084635C" w:rsidRPr="009121CE" w:rsidRDefault="00B65581" w:rsidP="009E26D5">
            <w:pPr>
              <w:jc w:val="center"/>
              <w:rPr>
                <w:rFonts w:ascii="Arial" w:hAnsi="Arial" w:cs="Arial"/>
                <w:color w:val="000000"/>
              </w:rPr>
            </w:pPr>
            <w:r>
              <w:rPr>
                <w:rFonts w:ascii="Arial" w:hAnsi="Arial" w:cs="Arial"/>
                <w:color w:val="000000"/>
              </w:rPr>
              <w:t>X</w:t>
            </w:r>
          </w:p>
        </w:tc>
      </w:tr>
      <w:tr w:rsidR="0084635C" w:rsidRPr="00E66F2D" w14:paraId="09BF4425" w14:textId="77777777" w:rsidTr="00E358AE">
        <w:trPr>
          <w:trHeight w:val="432"/>
          <w:jc w:val="center"/>
        </w:trPr>
        <w:tc>
          <w:tcPr>
            <w:tcW w:w="8653" w:type="dxa"/>
            <w:vAlign w:val="center"/>
          </w:tcPr>
          <w:p w14:paraId="73827E11" w14:textId="77777777" w:rsidR="0084635C" w:rsidRDefault="0084635C" w:rsidP="009E26D5">
            <w:pPr>
              <w:rPr>
                <w:rFonts w:ascii="Arial" w:hAnsi="Arial" w:cs="Arial"/>
                <w:color w:val="000000"/>
              </w:rPr>
            </w:pPr>
            <w:r>
              <w:rPr>
                <w:rFonts w:ascii="Arial" w:hAnsi="Arial" w:cs="Arial"/>
                <w:color w:val="000000"/>
              </w:rPr>
              <w:t>Race</w:t>
            </w:r>
          </w:p>
        </w:tc>
        <w:tc>
          <w:tcPr>
            <w:tcW w:w="2268" w:type="dxa"/>
            <w:vAlign w:val="center"/>
          </w:tcPr>
          <w:p w14:paraId="702B3694" w14:textId="77777777" w:rsidR="0084635C" w:rsidRPr="009121CE" w:rsidRDefault="0084635C" w:rsidP="009E26D5">
            <w:pPr>
              <w:jc w:val="center"/>
              <w:rPr>
                <w:rFonts w:ascii="Arial" w:hAnsi="Arial" w:cs="Arial"/>
                <w:color w:val="000000"/>
              </w:rPr>
            </w:pPr>
          </w:p>
        </w:tc>
        <w:tc>
          <w:tcPr>
            <w:tcW w:w="2410" w:type="dxa"/>
            <w:vAlign w:val="center"/>
          </w:tcPr>
          <w:p w14:paraId="44D9B4E4" w14:textId="77777777" w:rsidR="0084635C" w:rsidRPr="009121CE" w:rsidRDefault="0084635C" w:rsidP="009E26D5">
            <w:pPr>
              <w:jc w:val="center"/>
              <w:rPr>
                <w:rFonts w:ascii="Arial" w:hAnsi="Arial" w:cs="Arial"/>
                <w:color w:val="000000"/>
              </w:rPr>
            </w:pPr>
          </w:p>
        </w:tc>
        <w:tc>
          <w:tcPr>
            <w:tcW w:w="2306" w:type="dxa"/>
            <w:vAlign w:val="center"/>
          </w:tcPr>
          <w:p w14:paraId="6EFD62AC" w14:textId="50E80D98" w:rsidR="0084635C" w:rsidRPr="009121CE" w:rsidRDefault="00B65581" w:rsidP="009E26D5">
            <w:pPr>
              <w:jc w:val="center"/>
              <w:rPr>
                <w:rFonts w:ascii="Arial" w:hAnsi="Arial" w:cs="Arial"/>
                <w:color w:val="000000"/>
              </w:rPr>
            </w:pPr>
            <w:r>
              <w:rPr>
                <w:rFonts w:ascii="Arial" w:hAnsi="Arial" w:cs="Arial"/>
                <w:color w:val="000000"/>
              </w:rPr>
              <w:t>X</w:t>
            </w:r>
          </w:p>
        </w:tc>
      </w:tr>
      <w:tr w:rsidR="0084635C" w:rsidRPr="00E66F2D" w14:paraId="2339D354" w14:textId="77777777" w:rsidTr="00E358AE">
        <w:trPr>
          <w:trHeight w:val="432"/>
          <w:jc w:val="center"/>
        </w:trPr>
        <w:tc>
          <w:tcPr>
            <w:tcW w:w="8653" w:type="dxa"/>
            <w:vAlign w:val="center"/>
          </w:tcPr>
          <w:p w14:paraId="09A5E309" w14:textId="77777777" w:rsidR="0084635C" w:rsidRPr="009121CE" w:rsidRDefault="0084635C" w:rsidP="009E26D5">
            <w:pPr>
              <w:rPr>
                <w:rFonts w:ascii="Arial" w:hAnsi="Arial" w:cs="Arial"/>
                <w:color w:val="000000"/>
              </w:rPr>
            </w:pPr>
            <w:r>
              <w:rPr>
                <w:rFonts w:ascii="Arial" w:hAnsi="Arial" w:cs="Arial"/>
                <w:color w:val="000000"/>
              </w:rPr>
              <w:t>Religion or belief</w:t>
            </w:r>
          </w:p>
        </w:tc>
        <w:tc>
          <w:tcPr>
            <w:tcW w:w="2268" w:type="dxa"/>
            <w:vAlign w:val="center"/>
          </w:tcPr>
          <w:p w14:paraId="3C038E76" w14:textId="77777777" w:rsidR="0084635C" w:rsidRPr="009121CE" w:rsidRDefault="0084635C" w:rsidP="009E26D5">
            <w:pPr>
              <w:jc w:val="center"/>
              <w:rPr>
                <w:rFonts w:ascii="Arial" w:hAnsi="Arial" w:cs="Arial"/>
                <w:color w:val="000000"/>
              </w:rPr>
            </w:pPr>
          </w:p>
        </w:tc>
        <w:tc>
          <w:tcPr>
            <w:tcW w:w="2410" w:type="dxa"/>
            <w:vAlign w:val="center"/>
          </w:tcPr>
          <w:p w14:paraId="6F7D1590" w14:textId="0114FA65" w:rsidR="0084635C" w:rsidRPr="009121CE" w:rsidRDefault="0084635C" w:rsidP="009E26D5">
            <w:pPr>
              <w:jc w:val="center"/>
              <w:rPr>
                <w:rFonts w:ascii="Arial" w:hAnsi="Arial" w:cs="Arial"/>
                <w:color w:val="000000"/>
              </w:rPr>
            </w:pPr>
          </w:p>
        </w:tc>
        <w:tc>
          <w:tcPr>
            <w:tcW w:w="2306" w:type="dxa"/>
            <w:vAlign w:val="center"/>
          </w:tcPr>
          <w:p w14:paraId="2CB12734" w14:textId="715E576F" w:rsidR="0084635C" w:rsidRPr="009121CE" w:rsidRDefault="00B65581" w:rsidP="00B65581">
            <w:pPr>
              <w:jc w:val="center"/>
              <w:rPr>
                <w:rFonts w:ascii="Arial" w:hAnsi="Arial" w:cs="Arial"/>
                <w:color w:val="000000"/>
              </w:rPr>
            </w:pPr>
            <w:r>
              <w:rPr>
                <w:rFonts w:ascii="Arial" w:hAnsi="Arial" w:cs="Arial"/>
                <w:color w:val="000000"/>
              </w:rPr>
              <w:t>X</w:t>
            </w:r>
          </w:p>
        </w:tc>
      </w:tr>
      <w:tr w:rsidR="0084635C" w:rsidRPr="00E66F2D" w14:paraId="1BFE6E66" w14:textId="77777777" w:rsidTr="00E358AE">
        <w:trPr>
          <w:trHeight w:val="432"/>
          <w:jc w:val="center"/>
        </w:trPr>
        <w:tc>
          <w:tcPr>
            <w:tcW w:w="8653" w:type="dxa"/>
            <w:vAlign w:val="center"/>
          </w:tcPr>
          <w:p w14:paraId="7C6D0465" w14:textId="77777777" w:rsidR="0084635C" w:rsidRPr="009121CE" w:rsidRDefault="0084635C" w:rsidP="009E26D5">
            <w:pPr>
              <w:rPr>
                <w:rFonts w:ascii="Arial" w:hAnsi="Arial" w:cs="Arial"/>
                <w:color w:val="000000"/>
              </w:rPr>
            </w:pPr>
            <w:r>
              <w:rPr>
                <w:rFonts w:ascii="Arial" w:hAnsi="Arial" w:cs="Arial"/>
                <w:color w:val="000000"/>
              </w:rPr>
              <w:t>Sexual orientation</w:t>
            </w:r>
          </w:p>
        </w:tc>
        <w:tc>
          <w:tcPr>
            <w:tcW w:w="2268" w:type="dxa"/>
            <w:vAlign w:val="center"/>
          </w:tcPr>
          <w:p w14:paraId="7D4E9072" w14:textId="77777777" w:rsidR="0084635C" w:rsidRPr="009121CE" w:rsidRDefault="0084635C" w:rsidP="009E26D5">
            <w:pPr>
              <w:jc w:val="center"/>
              <w:rPr>
                <w:rFonts w:ascii="Arial" w:hAnsi="Arial" w:cs="Arial"/>
                <w:color w:val="000000"/>
              </w:rPr>
            </w:pPr>
          </w:p>
        </w:tc>
        <w:tc>
          <w:tcPr>
            <w:tcW w:w="2410" w:type="dxa"/>
            <w:vAlign w:val="center"/>
          </w:tcPr>
          <w:p w14:paraId="4A086C0F" w14:textId="4B4D3609" w:rsidR="0084635C" w:rsidRPr="009121CE" w:rsidRDefault="00B65581" w:rsidP="009E26D5">
            <w:pPr>
              <w:jc w:val="center"/>
              <w:rPr>
                <w:rFonts w:ascii="Arial" w:hAnsi="Arial" w:cs="Arial"/>
                <w:color w:val="000000"/>
              </w:rPr>
            </w:pPr>
            <w:r>
              <w:rPr>
                <w:rFonts w:ascii="Arial" w:hAnsi="Arial" w:cs="Arial"/>
                <w:color w:val="000000"/>
              </w:rPr>
              <w:t>X</w:t>
            </w:r>
          </w:p>
        </w:tc>
        <w:tc>
          <w:tcPr>
            <w:tcW w:w="2306" w:type="dxa"/>
            <w:vAlign w:val="center"/>
          </w:tcPr>
          <w:p w14:paraId="40266506" w14:textId="77777777" w:rsidR="0084635C" w:rsidRPr="009121CE" w:rsidRDefault="0084635C" w:rsidP="009E26D5">
            <w:pPr>
              <w:jc w:val="center"/>
              <w:rPr>
                <w:rFonts w:ascii="Arial" w:hAnsi="Arial" w:cs="Arial"/>
                <w:color w:val="000000"/>
              </w:rPr>
            </w:pPr>
          </w:p>
        </w:tc>
      </w:tr>
      <w:tr w:rsidR="0084635C" w:rsidRPr="00E66F2D" w14:paraId="535533E9" w14:textId="77777777" w:rsidTr="00E358AE">
        <w:trPr>
          <w:trHeight w:val="432"/>
          <w:jc w:val="center"/>
        </w:trPr>
        <w:tc>
          <w:tcPr>
            <w:tcW w:w="8653" w:type="dxa"/>
            <w:vAlign w:val="center"/>
          </w:tcPr>
          <w:p w14:paraId="0ADE0305" w14:textId="77777777" w:rsidR="0084635C" w:rsidRDefault="0084635C" w:rsidP="009E26D5">
            <w:pPr>
              <w:rPr>
                <w:rFonts w:ascii="Arial" w:hAnsi="Arial" w:cs="Arial"/>
                <w:color w:val="000000"/>
              </w:rPr>
            </w:pPr>
            <w:r>
              <w:rPr>
                <w:rFonts w:ascii="Arial" w:hAnsi="Arial" w:cs="Arial"/>
                <w:color w:val="000000"/>
              </w:rPr>
              <w:t>Human Rights</w:t>
            </w:r>
          </w:p>
        </w:tc>
        <w:tc>
          <w:tcPr>
            <w:tcW w:w="2268" w:type="dxa"/>
            <w:vAlign w:val="center"/>
          </w:tcPr>
          <w:p w14:paraId="022680A1" w14:textId="77777777" w:rsidR="0084635C" w:rsidRPr="009121CE" w:rsidRDefault="0084635C" w:rsidP="009E26D5">
            <w:pPr>
              <w:jc w:val="center"/>
              <w:rPr>
                <w:rFonts w:ascii="Arial" w:hAnsi="Arial" w:cs="Arial"/>
                <w:color w:val="000000"/>
              </w:rPr>
            </w:pPr>
          </w:p>
        </w:tc>
        <w:tc>
          <w:tcPr>
            <w:tcW w:w="2410" w:type="dxa"/>
            <w:vAlign w:val="center"/>
          </w:tcPr>
          <w:p w14:paraId="1A21619B" w14:textId="77777777" w:rsidR="0084635C" w:rsidRPr="009121CE" w:rsidRDefault="0084635C" w:rsidP="009E26D5">
            <w:pPr>
              <w:jc w:val="center"/>
              <w:rPr>
                <w:rFonts w:ascii="Arial" w:hAnsi="Arial" w:cs="Arial"/>
                <w:color w:val="000000"/>
              </w:rPr>
            </w:pPr>
          </w:p>
        </w:tc>
        <w:tc>
          <w:tcPr>
            <w:tcW w:w="2306" w:type="dxa"/>
            <w:vAlign w:val="center"/>
          </w:tcPr>
          <w:p w14:paraId="0DAA24DF" w14:textId="6C1EC2B8" w:rsidR="0084635C" w:rsidRPr="009121CE" w:rsidRDefault="00B65581" w:rsidP="009E26D5">
            <w:pPr>
              <w:jc w:val="center"/>
              <w:rPr>
                <w:rFonts w:ascii="Arial" w:hAnsi="Arial" w:cs="Arial"/>
                <w:color w:val="000000"/>
              </w:rPr>
            </w:pPr>
            <w:r>
              <w:rPr>
                <w:rFonts w:ascii="Arial" w:hAnsi="Arial" w:cs="Arial"/>
                <w:color w:val="000000"/>
              </w:rPr>
              <w:t>X</w:t>
            </w:r>
          </w:p>
        </w:tc>
      </w:tr>
      <w:tr w:rsidR="00337EC5" w:rsidRPr="00E66F2D" w14:paraId="2B0FC928" w14:textId="77777777" w:rsidTr="00E358AE">
        <w:trPr>
          <w:trHeight w:val="432"/>
          <w:jc w:val="center"/>
        </w:trPr>
        <w:tc>
          <w:tcPr>
            <w:tcW w:w="8653" w:type="dxa"/>
            <w:vAlign w:val="center"/>
          </w:tcPr>
          <w:p w14:paraId="6D9BA543" w14:textId="3A032603" w:rsidR="00337EC5" w:rsidRDefault="00337EC5" w:rsidP="00337EC5">
            <w:pPr>
              <w:rPr>
                <w:rFonts w:ascii="Arial" w:hAnsi="Arial" w:cs="Arial"/>
                <w:color w:val="000000"/>
              </w:rPr>
            </w:pPr>
            <w:r>
              <w:rPr>
                <w:rFonts w:ascii="Arial" w:hAnsi="Arial" w:cs="Arial"/>
                <w:color w:val="000000"/>
              </w:rPr>
              <w:t>Children’s Rights</w:t>
            </w:r>
          </w:p>
        </w:tc>
        <w:tc>
          <w:tcPr>
            <w:tcW w:w="2268" w:type="dxa"/>
            <w:vAlign w:val="center"/>
          </w:tcPr>
          <w:p w14:paraId="071FFE78" w14:textId="77777777" w:rsidR="00337EC5" w:rsidRPr="009121CE" w:rsidRDefault="00337EC5" w:rsidP="00337EC5">
            <w:pPr>
              <w:jc w:val="center"/>
              <w:rPr>
                <w:rFonts w:ascii="Arial" w:hAnsi="Arial" w:cs="Arial"/>
                <w:color w:val="000000"/>
              </w:rPr>
            </w:pPr>
          </w:p>
        </w:tc>
        <w:tc>
          <w:tcPr>
            <w:tcW w:w="2410" w:type="dxa"/>
            <w:vAlign w:val="center"/>
          </w:tcPr>
          <w:p w14:paraId="7171F045" w14:textId="5E393A5F" w:rsidR="00337EC5" w:rsidRPr="009121CE" w:rsidRDefault="00337EC5" w:rsidP="00337EC5">
            <w:pPr>
              <w:jc w:val="center"/>
              <w:rPr>
                <w:rFonts w:ascii="Arial" w:hAnsi="Arial" w:cs="Arial"/>
                <w:color w:val="000000"/>
              </w:rPr>
            </w:pPr>
          </w:p>
        </w:tc>
        <w:tc>
          <w:tcPr>
            <w:tcW w:w="2306" w:type="dxa"/>
            <w:vAlign w:val="center"/>
          </w:tcPr>
          <w:p w14:paraId="3B1B8D7D" w14:textId="732109AC" w:rsidR="00337EC5" w:rsidRPr="009121CE" w:rsidRDefault="00B65581" w:rsidP="00337EC5">
            <w:pPr>
              <w:jc w:val="center"/>
              <w:rPr>
                <w:rFonts w:ascii="Arial" w:hAnsi="Arial" w:cs="Arial"/>
                <w:color w:val="000000"/>
              </w:rPr>
            </w:pPr>
            <w:r>
              <w:rPr>
                <w:rFonts w:ascii="Arial" w:hAnsi="Arial" w:cs="Arial"/>
                <w:color w:val="000000"/>
              </w:rPr>
              <w:t>X</w:t>
            </w:r>
          </w:p>
        </w:tc>
      </w:tr>
      <w:tr w:rsidR="00337EC5" w:rsidRPr="00E66F2D" w14:paraId="5DA9B999" w14:textId="77777777" w:rsidTr="00E358AE">
        <w:trPr>
          <w:trHeight w:val="432"/>
          <w:jc w:val="center"/>
        </w:trPr>
        <w:tc>
          <w:tcPr>
            <w:tcW w:w="8653" w:type="dxa"/>
            <w:vAlign w:val="center"/>
          </w:tcPr>
          <w:p w14:paraId="0ACB209F" w14:textId="1EBBB4F1" w:rsidR="00337EC5" w:rsidRDefault="00337EC5" w:rsidP="00337EC5">
            <w:pPr>
              <w:rPr>
                <w:rFonts w:ascii="Arial" w:hAnsi="Arial" w:cs="Arial"/>
                <w:color w:val="000000"/>
              </w:rPr>
            </w:pPr>
            <w:r>
              <w:rPr>
                <w:rFonts w:ascii="Arial" w:hAnsi="Arial" w:cs="Arial"/>
                <w:color w:val="000000"/>
              </w:rPr>
              <w:t>Care Experienced Young People</w:t>
            </w:r>
          </w:p>
        </w:tc>
        <w:tc>
          <w:tcPr>
            <w:tcW w:w="2268" w:type="dxa"/>
            <w:vAlign w:val="center"/>
          </w:tcPr>
          <w:p w14:paraId="2DAF21FE" w14:textId="77777777" w:rsidR="00337EC5" w:rsidRPr="009121CE" w:rsidRDefault="00337EC5" w:rsidP="00337EC5">
            <w:pPr>
              <w:jc w:val="center"/>
              <w:rPr>
                <w:rFonts w:ascii="Arial" w:hAnsi="Arial" w:cs="Arial"/>
                <w:color w:val="000000"/>
              </w:rPr>
            </w:pPr>
          </w:p>
        </w:tc>
        <w:tc>
          <w:tcPr>
            <w:tcW w:w="2410" w:type="dxa"/>
            <w:vAlign w:val="center"/>
          </w:tcPr>
          <w:p w14:paraId="32B7E9E3" w14:textId="557CFD00" w:rsidR="00337EC5" w:rsidRPr="009121CE" w:rsidRDefault="00B65581" w:rsidP="00337EC5">
            <w:pPr>
              <w:jc w:val="center"/>
              <w:rPr>
                <w:rFonts w:ascii="Arial" w:hAnsi="Arial" w:cs="Arial"/>
                <w:color w:val="000000"/>
              </w:rPr>
            </w:pPr>
            <w:r>
              <w:rPr>
                <w:rFonts w:ascii="Arial" w:hAnsi="Arial" w:cs="Arial"/>
                <w:color w:val="000000"/>
              </w:rPr>
              <w:t>X</w:t>
            </w:r>
          </w:p>
        </w:tc>
        <w:tc>
          <w:tcPr>
            <w:tcW w:w="2306" w:type="dxa"/>
            <w:vAlign w:val="center"/>
          </w:tcPr>
          <w:p w14:paraId="5494706C" w14:textId="244EACE2" w:rsidR="00337EC5" w:rsidRPr="009121CE" w:rsidRDefault="00337EC5" w:rsidP="00337EC5">
            <w:pPr>
              <w:jc w:val="center"/>
              <w:rPr>
                <w:rFonts w:ascii="Arial" w:hAnsi="Arial" w:cs="Arial"/>
                <w:color w:val="000000"/>
              </w:rPr>
            </w:pPr>
          </w:p>
        </w:tc>
      </w:tr>
      <w:tr w:rsidR="00337EC5" w:rsidRPr="00E66F2D" w14:paraId="27F49248" w14:textId="77777777" w:rsidTr="00E358AE">
        <w:trPr>
          <w:trHeight w:val="432"/>
          <w:jc w:val="center"/>
        </w:trPr>
        <w:tc>
          <w:tcPr>
            <w:tcW w:w="8653" w:type="dxa"/>
            <w:vAlign w:val="center"/>
          </w:tcPr>
          <w:p w14:paraId="501C13F0" w14:textId="3D28EA4B" w:rsidR="00337EC5" w:rsidRDefault="00337EC5" w:rsidP="00337EC5">
            <w:pPr>
              <w:rPr>
                <w:rFonts w:ascii="Arial" w:hAnsi="Arial" w:cs="Arial"/>
                <w:color w:val="000000"/>
              </w:rPr>
            </w:pPr>
            <w:r>
              <w:rPr>
                <w:rFonts w:ascii="Arial" w:hAnsi="Arial" w:cs="Arial"/>
                <w:color w:val="000000"/>
              </w:rPr>
              <w:t>British Sign Language Users</w:t>
            </w:r>
          </w:p>
        </w:tc>
        <w:tc>
          <w:tcPr>
            <w:tcW w:w="2268" w:type="dxa"/>
            <w:vAlign w:val="center"/>
          </w:tcPr>
          <w:p w14:paraId="6035CC2E" w14:textId="77777777" w:rsidR="00337EC5" w:rsidRPr="009121CE" w:rsidRDefault="00337EC5" w:rsidP="00337EC5">
            <w:pPr>
              <w:jc w:val="center"/>
              <w:rPr>
                <w:rFonts w:ascii="Arial" w:hAnsi="Arial" w:cs="Arial"/>
                <w:color w:val="000000"/>
              </w:rPr>
            </w:pPr>
          </w:p>
        </w:tc>
        <w:tc>
          <w:tcPr>
            <w:tcW w:w="2410" w:type="dxa"/>
            <w:vAlign w:val="center"/>
          </w:tcPr>
          <w:p w14:paraId="0AE6F36E" w14:textId="3702CA08" w:rsidR="00337EC5" w:rsidRPr="009121CE" w:rsidRDefault="00B65581" w:rsidP="00337EC5">
            <w:pPr>
              <w:jc w:val="center"/>
              <w:rPr>
                <w:rFonts w:ascii="Arial" w:hAnsi="Arial" w:cs="Arial"/>
                <w:color w:val="000000"/>
              </w:rPr>
            </w:pPr>
            <w:r>
              <w:rPr>
                <w:rFonts w:ascii="Arial" w:hAnsi="Arial" w:cs="Arial"/>
                <w:color w:val="000000"/>
              </w:rPr>
              <w:t>X</w:t>
            </w:r>
          </w:p>
        </w:tc>
        <w:tc>
          <w:tcPr>
            <w:tcW w:w="2306" w:type="dxa"/>
            <w:vAlign w:val="center"/>
          </w:tcPr>
          <w:p w14:paraId="591579F5" w14:textId="794B27F3" w:rsidR="00337EC5" w:rsidRPr="009121CE" w:rsidRDefault="00337EC5" w:rsidP="00337EC5">
            <w:pPr>
              <w:jc w:val="center"/>
              <w:rPr>
                <w:rFonts w:ascii="Arial" w:hAnsi="Arial" w:cs="Arial"/>
                <w:color w:val="000000"/>
              </w:rPr>
            </w:pPr>
          </w:p>
        </w:tc>
      </w:tr>
      <w:tr w:rsidR="00337EC5" w:rsidRPr="00E66F2D" w14:paraId="0EBD4735" w14:textId="77777777" w:rsidTr="00E358AE">
        <w:trPr>
          <w:trHeight w:val="432"/>
          <w:jc w:val="center"/>
        </w:trPr>
        <w:tc>
          <w:tcPr>
            <w:tcW w:w="8653" w:type="dxa"/>
            <w:vAlign w:val="center"/>
          </w:tcPr>
          <w:p w14:paraId="3C363BC1" w14:textId="55BA151A" w:rsidR="00337EC5" w:rsidRDefault="00337EC5" w:rsidP="00337EC5">
            <w:pPr>
              <w:rPr>
                <w:rFonts w:ascii="Arial" w:hAnsi="Arial" w:cs="Arial"/>
                <w:color w:val="000000"/>
              </w:rPr>
            </w:pPr>
            <w:r>
              <w:rPr>
                <w:rFonts w:ascii="Arial" w:hAnsi="Arial" w:cs="Arial"/>
                <w:color w:val="000000"/>
              </w:rPr>
              <w:t>Armed Forces and Veterans</w:t>
            </w:r>
          </w:p>
        </w:tc>
        <w:tc>
          <w:tcPr>
            <w:tcW w:w="2268" w:type="dxa"/>
            <w:vAlign w:val="center"/>
          </w:tcPr>
          <w:p w14:paraId="079F1E54" w14:textId="77777777" w:rsidR="00337EC5" w:rsidRPr="009121CE" w:rsidRDefault="00337EC5" w:rsidP="00337EC5">
            <w:pPr>
              <w:jc w:val="center"/>
              <w:rPr>
                <w:rFonts w:ascii="Arial" w:hAnsi="Arial" w:cs="Arial"/>
                <w:color w:val="000000"/>
              </w:rPr>
            </w:pPr>
          </w:p>
        </w:tc>
        <w:tc>
          <w:tcPr>
            <w:tcW w:w="2410" w:type="dxa"/>
            <w:vAlign w:val="center"/>
          </w:tcPr>
          <w:p w14:paraId="7E5B2D5E" w14:textId="010D775E" w:rsidR="00337EC5" w:rsidRPr="009121CE" w:rsidRDefault="00B65581" w:rsidP="00337EC5">
            <w:pPr>
              <w:jc w:val="center"/>
              <w:rPr>
                <w:rFonts w:ascii="Arial" w:hAnsi="Arial" w:cs="Arial"/>
                <w:color w:val="000000"/>
              </w:rPr>
            </w:pPr>
            <w:r>
              <w:rPr>
                <w:rFonts w:ascii="Arial" w:hAnsi="Arial" w:cs="Arial"/>
                <w:color w:val="000000"/>
              </w:rPr>
              <w:t>X</w:t>
            </w:r>
          </w:p>
        </w:tc>
        <w:tc>
          <w:tcPr>
            <w:tcW w:w="2306" w:type="dxa"/>
            <w:vAlign w:val="center"/>
          </w:tcPr>
          <w:p w14:paraId="0AE8597A" w14:textId="77777777" w:rsidR="00337EC5" w:rsidRPr="009121CE" w:rsidRDefault="00337EC5" w:rsidP="00337EC5">
            <w:pPr>
              <w:jc w:val="center"/>
              <w:rPr>
                <w:rFonts w:ascii="Arial" w:hAnsi="Arial" w:cs="Arial"/>
                <w:color w:val="000000"/>
              </w:rPr>
            </w:pPr>
          </w:p>
        </w:tc>
      </w:tr>
      <w:tr w:rsidR="00337EC5" w:rsidRPr="00E66F2D" w14:paraId="01DF55D3" w14:textId="77777777" w:rsidTr="00E358AE">
        <w:tblPrEx>
          <w:tblLook w:val="01E0" w:firstRow="1" w:lastRow="1" w:firstColumn="1" w:lastColumn="1" w:noHBand="0" w:noVBand="0"/>
        </w:tblPrEx>
        <w:trPr>
          <w:trHeight w:val="432"/>
          <w:jc w:val="center"/>
        </w:trPr>
        <w:tc>
          <w:tcPr>
            <w:tcW w:w="8653" w:type="dxa"/>
            <w:vAlign w:val="center"/>
          </w:tcPr>
          <w:p w14:paraId="06B554A1" w14:textId="653E9ED3" w:rsidR="00337EC5" w:rsidRPr="009121CE" w:rsidRDefault="00337EC5" w:rsidP="00337EC5">
            <w:pPr>
              <w:rPr>
                <w:rFonts w:ascii="Arial" w:hAnsi="Arial" w:cs="Arial"/>
                <w:color w:val="000000"/>
              </w:rPr>
            </w:pPr>
            <w:r w:rsidRPr="009121CE">
              <w:rPr>
                <w:rFonts w:ascii="Arial" w:hAnsi="Arial" w:cs="Arial"/>
                <w:color w:val="000000"/>
              </w:rPr>
              <w:t>Health</w:t>
            </w:r>
            <w:r>
              <w:rPr>
                <w:rFonts w:ascii="Arial" w:hAnsi="Arial" w:cs="Arial"/>
                <w:color w:val="000000"/>
              </w:rPr>
              <w:t xml:space="preserve"> and Wellbeing and Health Inequalities</w:t>
            </w:r>
          </w:p>
        </w:tc>
        <w:tc>
          <w:tcPr>
            <w:tcW w:w="2268" w:type="dxa"/>
            <w:vAlign w:val="center"/>
          </w:tcPr>
          <w:p w14:paraId="757C55F0" w14:textId="77777777" w:rsidR="00337EC5" w:rsidRPr="009121CE" w:rsidRDefault="00337EC5" w:rsidP="00337EC5">
            <w:pPr>
              <w:jc w:val="center"/>
              <w:rPr>
                <w:rFonts w:ascii="Arial" w:hAnsi="Arial" w:cs="Arial"/>
                <w:color w:val="000000"/>
              </w:rPr>
            </w:pPr>
          </w:p>
        </w:tc>
        <w:tc>
          <w:tcPr>
            <w:tcW w:w="2410" w:type="dxa"/>
            <w:vAlign w:val="center"/>
          </w:tcPr>
          <w:p w14:paraId="3DF9D3E5" w14:textId="77777777" w:rsidR="00337EC5" w:rsidRPr="009121CE" w:rsidRDefault="00337EC5" w:rsidP="00337EC5">
            <w:pPr>
              <w:jc w:val="center"/>
              <w:rPr>
                <w:rFonts w:ascii="Arial" w:hAnsi="Arial" w:cs="Arial"/>
                <w:color w:val="000000"/>
              </w:rPr>
            </w:pPr>
          </w:p>
        </w:tc>
        <w:tc>
          <w:tcPr>
            <w:tcW w:w="2306" w:type="dxa"/>
            <w:vAlign w:val="center"/>
          </w:tcPr>
          <w:p w14:paraId="3442CDD6" w14:textId="7CA8F82F" w:rsidR="00337EC5" w:rsidRPr="009121CE" w:rsidRDefault="00B65581" w:rsidP="00337EC5">
            <w:pPr>
              <w:jc w:val="center"/>
              <w:rPr>
                <w:rFonts w:ascii="Arial" w:hAnsi="Arial" w:cs="Arial"/>
                <w:color w:val="000000"/>
              </w:rPr>
            </w:pPr>
            <w:r>
              <w:rPr>
                <w:rFonts w:ascii="Arial" w:hAnsi="Arial" w:cs="Arial"/>
                <w:color w:val="000000"/>
              </w:rPr>
              <w:t>X</w:t>
            </w:r>
          </w:p>
        </w:tc>
      </w:tr>
      <w:tr w:rsidR="00337EC5" w:rsidRPr="00E66F2D" w14:paraId="55DF4637" w14:textId="77777777" w:rsidTr="00E358AE">
        <w:tblPrEx>
          <w:tblLook w:val="01E0" w:firstRow="1" w:lastRow="1" w:firstColumn="1" w:lastColumn="1" w:noHBand="0" w:noVBand="0"/>
        </w:tblPrEx>
        <w:trPr>
          <w:trHeight w:val="432"/>
          <w:jc w:val="center"/>
        </w:trPr>
        <w:tc>
          <w:tcPr>
            <w:tcW w:w="8653" w:type="dxa"/>
            <w:vAlign w:val="center"/>
          </w:tcPr>
          <w:p w14:paraId="1E6C4A56" w14:textId="18C4DB16" w:rsidR="00337EC5" w:rsidRPr="009121CE" w:rsidRDefault="00337EC5" w:rsidP="00337EC5">
            <w:pPr>
              <w:rPr>
                <w:rFonts w:ascii="Arial" w:hAnsi="Arial" w:cs="Arial"/>
                <w:color w:val="000000"/>
              </w:rPr>
            </w:pPr>
            <w:r>
              <w:rPr>
                <w:rFonts w:ascii="Arial" w:hAnsi="Arial" w:cs="Arial"/>
                <w:color w:val="000000"/>
              </w:rPr>
              <w:t>Poverty</w:t>
            </w:r>
          </w:p>
        </w:tc>
        <w:tc>
          <w:tcPr>
            <w:tcW w:w="2268" w:type="dxa"/>
            <w:vAlign w:val="center"/>
          </w:tcPr>
          <w:p w14:paraId="3B6C842F" w14:textId="77777777" w:rsidR="00337EC5" w:rsidRPr="009121CE" w:rsidRDefault="00337EC5" w:rsidP="00337EC5">
            <w:pPr>
              <w:jc w:val="center"/>
              <w:rPr>
                <w:rFonts w:ascii="Arial" w:hAnsi="Arial" w:cs="Arial"/>
                <w:color w:val="000000"/>
              </w:rPr>
            </w:pPr>
          </w:p>
        </w:tc>
        <w:tc>
          <w:tcPr>
            <w:tcW w:w="2410" w:type="dxa"/>
            <w:vAlign w:val="center"/>
          </w:tcPr>
          <w:p w14:paraId="4D17C8BA" w14:textId="77777777" w:rsidR="00337EC5" w:rsidRPr="009121CE" w:rsidRDefault="00337EC5" w:rsidP="00337EC5">
            <w:pPr>
              <w:jc w:val="center"/>
              <w:rPr>
                <w:rFonts w:ascii="Arial" w:hAnsi="Arial" w:cs="Arial"/>
                <w:color w:val="000000"/>
              </w:rPr>
            </w:pPr>
          </w:p>
        </w:tc>
        <w:tc>
          <w:tcPr>
            <w:tcW w:w="2306" w:type="dxa"/>
            <w:vAlign w:val="center"/>
          </w:tcPr>
          <w:p w14:paraId="247C769E" w14:textId="79461543" w:rsidR="00337EC5" w:rsidRPr="009121CE" w:rsidRDefault="00B65581" w:rsidP="00337EC5">
            <w:pPr>
              <w:jc w:val="center"/>
              <w:rPr>
                <w:rFonts w:ascii="Arial" w:hAnsi="Arial" w:cs="Arial"/>
                <w:color w:val="000000"/>
              </w:rPr>
            </w:pPr>
            <w:r>
              <w:rPr>
                <w:rFonts w:ascii="Arial" w:hAnsi="Arial" w:cs="Arial"/>
                <w:color w:val="000000"/>
              </w:rPr>
              <w:t>X</w:t>
            </w:r>
          </w:p>
        </w:tc>
      </w:tr>
      <w:tr w:rsidR="00337EC5" w:rsidRPr="00E66F2D" w14:paraId="4F5568B3" w14:textId="77777777" w:rsidTr="00E358AE">
        <w:trPr>
          <w:trHeight w:val="432"/>
          <w:jc w:val="center"/>
        </w:trPr>
        <w:tc>
          <w:tcPr>
            <w:tcW w:w="8653" w:type="dxa"/>
            <w:vAlign w:val="center"/>
          </w:tcPr>
          <w:p w14:paraId="6FEC3346" w14:textId="404FE1B6" w:rsidR="00337EC5" w:rsidRPr="009121CE" w:rsidRDefault="00337EC5" w:rsidP="00337EC5">
            <w:pPr>
              <w:rPr>
                <w:rFonts w:ascii="Arial" w:hAnsi="Arial" w:cs="Arial"/>
                <w:color w:val="000000"/>
              </w:rPr>
            </w:pPr>
            <w:r w:rsidRPr="009121CE">
              <w:rPr>
                <w:rFonts w:ascii="Arial" w:hAnsi="Arial" w:cs="Arial"/>
                <w:color w:val="000000"/>
              </w:rPr>
              <w:t xml:space="preserve">Economic </w:t>
            </w:r>
            <w:r>
              <w:rPr>
                <w:rFonts w:ascii="Arial" w:hAnsi="Arial" w:cs="Arial"/>
                <w:color w:val="000000"/>
              </w:rPr>
              <w:t xml:space="preserve">and Social </w:t>
            </w:r>
            <w:r w:rsidRPr="009121CE">
              <w:rPr>
                <w:rFonts w:ascii="Arial" w:hAnsi="Arial" w:cs="Arial"/>
                <w:color w:val="000000"/>
              </w:rPr>
              <w:t>Sustainability</w:t>
            </w:r>
          </w:p>
        </w:tc>
        <w:tc>
          <w:tcPr>
            <w:tcW w:w="2268" w:type="dxa"/>
            <w:vAlign w:val="center"/>
          </w:tcPr>
          <w:p w14:paraId="53780A67" w14:textId="77777777" w:rsidR="00337EC5" w:rsidRPr="009121CE" w:rsidRDefault="00337EC5" w:rsidP="00337EC5">
            <w:pPr>
              <w:jc w:val="center"/>
              <w:rPr>
                <w:rFonts w:ascii="Arial" w:hAnsi="Arial" w:cs="Arial"/>
                <w:color w:val="000000"/>
              </w:rPr>
            </w:pPr>
          </w:p>
        </w:tc>
        <w:tc>
          <w:tcPr>
            <w:tcW w:w="2410" w:type="dxa"/>
            <w:vAlign w:val="center"/>
          </w:tcPr>
          <w:p w14:paraId="3F33F9A5" w14:textId="41391E5D" w:rsidR="00337EC5" w:rsidRPr="009121CE" w:rsidRDefault="00337EC5" w:rsidP="00337EC5">
            <w:pPr>
              <w:jc w:val="center"/>
              <w:rPr>
                <w:rFonts w:ascii="Arial" w:hAnsi="Arial" w:cs="Arial"/>
                <w:color w:val="000000"/>
              </w:rPr>
            </w:pPr>
          </w:p>
        </w:tc>
        <w:tc>
          <w:tcPr>
            <w:tcW w:w="2306" w:type="dxa"/>
            <w:vAlign w:val="center"/>
          </w:tcPr>
          <w:p w14:paraId="47FCFBD1" w14:textId="10AAB031" w:rsidR="00337EC5" w:rsidRPr="009121CE" w:rsidRDefault="00B65581" w:rsidP="00337EC5">
            <w:pPr>
              <w:jc w:val="center"/>
              <w:rPr>
                <w:rFonts w:ascii="Arial" w:hAnsi="Arial" w:cs="Arial"/>
                <w:color w:val="000000"/>
              </w:rPr>
            </w:pPr>
            <w:r>
              <w:rPr>
                <w:rFonts w:ascii="Arial" w:hAnsi="Arial" w:cs="Arial"/>
                <w:color w:val="000000"/>
              </w:rPr>
              <w:t>X</w:t>
            </w:r>
          </w:p>
        </w:tc>
      </w:tr>
      <w:tr w:rsidR="00337EC5" w:rsidRPr="00E66F2D" w14:paraId="77E1BCF3" w14:textId="77777777" w:rsidTr="00E358AE">
        <w:trPr>
          <w:trHeight w:val="432"/>
          <w:jc w:val="center"/>
        </w:trPr>
        <w:tc>
          <w:tcPr>
            <w:tcW w:w="8653" w:type="dxa"/>
            <w:vAlign w:val="center"/>
          </w:tcPr>
          <w:p w14:paraId="76126D0D" w14:textId="6E3619AF" w:rsidR="00337EC5" w:rsidRPr="009121CE" w:rsidRDefault="00337EC5" w:rsidP="00337EC5">
            <w:pPr>
              <w:rPr>
                <w:rFonts w:ascii="Arial" w:hAnsi="Arial" w:cs="Arial"/>
                <w:color w:val="000000"/>
              </w:rPr>
            </w:pPr>
            <w:r>
              <w:rPr>
                <w:rFonts w:ascii="Arial" w:hAnsi="Arial" w:cs="Arial"/>
                <w:color w:val="000000"/>
              </w:rPr>
              <w:t>Consumer Duty</w:t>
            </w:r>
          </w:p>
        </w:tc>
        <w:tc>
          <w:tcPr>
            <w:tcW w:w="2268" w:type="dxa"/>
            <w:vAlign w:val="center"/>
          </w:tcPr>
          <w:p w14:paraId="3BEE876E" w14:textId="77777777" w:rsidR="00337EC5" w:rsidRPr="009121CE" w:rsidRDefault="00337EC5" w:rsidP="00337EC5">
            <w:pPr>
              <w:jc w:val="center"/>
              <w:rPr>
                <w:rFonts w:ascii="Arial" w:hAnsi="Arial" w:cs="Arial"/>
                <w:color w:val="000000"/>
              </w:rPr>
            </w:pPr>
          </w:p>
        </w:tc>
        <w:tc>
          <w:tcPr>
            <w:tcW w:w="2410" w:type="dxa"/>
            <w:vAlign w:val="center"/>
          </w:tcPr>
          <w:p w14:paraId="48CE5C9B" w14:textId="587DC8B8" w:rsidR="00337EC5" w:rsidRPr="009121CE" w:rsidRDefault="00337EC5" w:rsidP="00337EC5">
            <w:pPr>
              <w:jc w:val="center"/>
              <w:rPr>
                <w:rFonts w:ascii="Arial" w:hAnsi="Arial" w:cs="Arial"/>
                <w:color w:val="000000"/>
              </w:rPr>
            </w:pPr>
          </w:p>
        </w:tc>
        <w:tc>
          <w:tcPr>
            <w:tcW w:w="2306" w:type="dxa"/>
            <w:vAlign w:val="center"/>
          </w:tcPr>
          <w:p w14:paraId="2FC37163" w14:textId="7F35FD39" w:rsidR="00337EC5" w:rsidRPr="009121CE" w:rsidRDefault="00B65581" w:rsidP="00337EC5">
            <w:pPr>
              <w:jc w:val="center"/>
              <w:rPr>
                <w:rFonts w:ascii="Arial" w:hAnsi="Arial" w:cs="Arial"/>
                <w:color w:val="000000"/>
              </w:rPr>
            </w:pPr>
            <w:r>
              <w:rPr>
                <w:rFonts w:ascii="Arial" w:hAnsi="Arial" w:cs="Arial"/>
                <w:color w:val="000000"/>
              </w:rPr>
              <w:t>X</w:t>
            </w:r>
          </w:p>
        </w:tc>
      </w:tr>
      <w:tr w:rsidR="00337EC5" w:rsidRPr="00E66F2D" w14:paraId="0D8D8922" w14:textId="77777777" w:rsidTr="00E358AE">
        <w:trPr>
          <w:trHeight w:val="432"/>
          <w:jc w:val="center"/>
        </w:trPr>
        <w:tc>
          <w:tcPr>
            <w:tcW w:w="8653" w:type="dxa"/>
            <w:tcBorders>
              <w:bottom w:val="single" w:sz="4" w:space="0" w:color="auto"/>
            </w:tcBorders>
            <w:vAlign w:val="center"/>
          </w:tcPr>
          <w:p w14:paraId="1A9E8AD3" w14:textId="77777777" w:rsidR="00337EC5" w:rsidRPr="009121CE" w:rsidRDefault="00337EC5" w:rsidP="00337EC5">
            <w:pPr>
              <w:rPr>
                <w:rFonts w:ascii="Arial" w:hAnsi="Arial" w:cs="Arial"/>
                <w:color w:val="000000"/>
              </w:rPr>
            </w:pPr>
            <w:r w:rsidRPr="009121CE">
              <w:rPr>
                <w:rFonts w:ascii="Arial" w:hAnsi="Arial" w:cs="Arial"/>
                <w:color w:val="000000"/>
              </w:rPr>
              <w:t>Environmental Sustainability</w:t>
            </w:r>
            <w:r>
              <w:rPr>
                <w:rFonts w:ascii="Arial" w:hAnsi="Arial" w:cs="Arial"/>
                <w:color w:val="000000"/>
              </w:rPr>
              <w:t>, Climate Change and Energy Management</w:t>
            </w:r>
          </w:p>
        </w:tc>
        <w:tc>
          <w:tcPr>
            <w:tcW w:w="2268" w:type="dxa"/>
            <w:vAlign w:val="center"/>
          </w:tcPr>
          <w:p w14:paraId="4F40746D" w14:textId="21DA03C8" w:rsidR="00337EC5" w:rsidRPr="009121CE" w:rsidRDefault="00B65581" w:rsidP="00337EC5">
            <w:pPr>
              <w:jc w:val="center"/>
              <w:rPr>
                <w:rFonts w:ascii="Arial" w:hAnsi="Arial" w:cs="Arial"/>
                <w:color w:val="000000"/>
              </w:rPr>
            </w:pPr>
            <w:r>
              <w:rPr>
                <w:rFonts w:ascii="Arial" w:hAnsi="Arial" w:cs="Arial"/>
                <w:color w:val="000000"/>
              </w:rPr>
              <w:t>X</w:t>
            </w:r>
          </w:p>
        </w:tc>
        <w:tc>
          <w:tcPr>
            <w:tcW w:w="2410" w:type="dxa"/>
            <w:vAlign w:val="center"/>
          </w:tcPr>
          <w:p w14:paraId="76BF6724" w14:textId="77777777" w:rsidR="00337EC5" w:rsidRPr="009121CE" w:rsidRDefault="00337EC5" w:rsidP="00337EC5">
            <w:pPr>
              <w:jc w:val="center"/>
              <w:rPr>
                <w:rFonts w:ascii="Arial" w:hAnsi="Arial" w:cs="Arial"/>
                <w:color w:val="000000"/>
              </w:rPr>
            </w:pPr>
          </w:p>
        </w:tc>
        <w:tc>
          <w:tcPr>
            <w:tcW w:w="2306" w:type="dxa"/>
            <w:vAlign w:val="center"/>
          </w:tcPr>
          <w:p w14:paraId="27E4BF59" w14:textId="5540611A" w:rsidR="00337EC5" w:rsidRPr="009121CE" w:rsidRDefault="00B65581" w:rsidP="00337EC5">
            <w:pPr>
              <w:jc w:val="center"/>
              <w:rPr>
                <w:rFonts w:ascii="Arial" w:hAnsi="Arial" w:cs="Arial"/>
                <w:color w:val="000000"/>
              </w:rPr>
            </w:pPr>
            <w:r>
              <w:rPr>
                <w:rFonts w:ascii="Arial" w:hAnsi="Arial" w:cs="Arial"/>
                <w:color w:val="000000"/>
              </w:rPr>
              <w:t>X</w:t>
            </w:r>
          </w:p>
        </w:tc>
      </w:tr>
      <w:tr w:rsidR="00337EC5" w:rsidRPr="00E66F2D" w14:paraId="2FE83F05" w14:textId="77777777" w:rsidTr="00E358AE">
        <w:trPr>
          <w:trHeight w:val="432"/>
          <w:jc w:val="center"/>
        </w:trPr>
        <w:tc>
          <w:tcPr>
            <w:tcW w:w="8653" w:type="dxa"/>
            <w:tcBorders>
              <w:left w:val="nil"/>
              <w:bottom w:val="nil"/>
            </w:tcBorders>
            <w:vAlign w:val="center"/>
          </w:tcPr>
          <w:p w14:paraId="09D2A1FD" w14:textId="77777777" w:rsidR="00337EC5" w:rsidRPr="00980B23" w:rsidRDefault="00337EC5" w:rsidP="00337EC5">
            <w:pPr>
              <w:jc w:val="right"/>
              <w:rPr>
                <w:rFonts w:ascii="Arial" w:hAnsi="Arial" w:cs="Arial"/>
                <w:color w:val="000000"/>
                <w:sz w:val="16"/>
                <w:szCs w:val="16"/>
              </w:rPr>
            </w:pPr>
          </w:p>
        </w:tc>
        <w:tc>
          <w:tcPr>
            <w:tcW w:w="2268" w:type="dxa"/>
            <w:vAlign w:val="center"/>
          </w:tcPr>
          <w:p w14:paraId="709D2912" w14:textId="1435E442" w:rsidR="00337EC5" w:rsidRPr="001C1579" w:rsidRDefault="00337EC5" w:rsidP="00337EC5">
            <w:pPr>
              <w:rPr>
                <w:rFonts w:ascii="Arial" w:hAnsi="Arial" w:cs="Arial"/>
                <w:b/>
                <w:bCs/>
                <w:color w:val="000000"/>
              </w:rPr>
            </w:pPr>
            <w:r w:rsidRPr="001C1579">
              <w:rPr>
                <w:rFonts w:ascii="Arial" w:hAnsi="Arial" w:cs="Arial"/>
                <w:b/>
                <w:bCs/>
                <w:color w:val="000000"/>
              </w:rPr>
              <w:t xml:space="preserve">Total Positive Impacts = </w:t>
            </w:r>
            <w:r w:rsidR="00B65581">
              <w:rPr>
                <w:rFonts w:ascii="Arial" w:hAnsi="Arial" w:cs="Arial"/>
                <w:b/>
                <w:bCs/>
                <w:color w:val="000000"/>
              </w:rPr>
              <w:t>2</w:t>
            </w:r>
          </w:p>
        </w:tc>
        <w:tc>
          <w:tcPr>
            <w:tcW w:w="2410" w:type="dxa"/>
            <w:vAlign w:val="center"/>
          </w:tcPr>
          <w:p w14:paraId="6BF22DDD" w14:textId="77777777" w:rsidR="00337EC5" w:rsidRPr="001C1579" w:rsidRDefault="00337EC5" w:rsidP="00337EC5">
            <w:pPr>
              <w:rPr>
                <w:rFonts w:ascii="Arial" w:hAnsi="Arial" w:cs="Arial"/>
                <w:b/>
                <w:bCs/>
                <w:color w:val="000000"/>
              </w:rPr>
            </w:pPr>
            <w:r w:rsidRPr="001C1579">
              <w:rPr>
                <w:rFonts w:ascii="Arial" w:hAnsi="Arial" w:cs="Arial"/>
                <w:b/>
                <w:bCs/>
                <w:color w:val="000000"/>
              </w:rPr>
              <w:t xml:space="preserve">Total No </w:t>
            </w:r>
          </w:p>
          <w:p w14:paraId="583D804A" w14:textId="1440C633" w:rsidR="00337EC5" w:rsidRPr="00E27423" w:rsidRDefault="00337EC5" w:rsidP="00337EC5">
            <w:pPr>
              <w:rPr>
                <w:rFonts w:ascii="Arial" w:hAnsi="Arial" w:cs="Arial"/>
                <w:color w:val="000000"/>
              </w:rPr>
            </w:pPr>
            <w:r w:rsidRPr="001C1579">
              <w:rPr>
                <w:rFonts w:ascii="Arial" w:hAnsi="Arial" w:cs="Arial"/>
                <w:b/>
                <w:bCs/>
                <w:color w:val="000000"/>
              </w:rPr>
              <w:t>Impacts =</w:t>
            </w:r>
            <w:r w:rsidR="008262BC">
              <w:rPr>
                <w:rFonts w:ascii="Arial" w:hAnsi="Arial" w:cs="Arial"/>
                <w:b/>
                <w:bCs/>
                <w:color w:val="000000"/>
              </w:rPr>
              <w:t xml:space="preserve"> </w:t>
            </w:r>
            <w:r w:rsidR="00B65581" w:rsidRPr="00B65581">
              <w:rPr>
                <w:rFonts w:ascii="Arial" w:hAnsi="Arial" w:cs="Arial"/>
                <w:b/>
                <w:bCs/>
              </w:rPr>
              <w:t>6</w:t>
            </w:r>
          </w:p>
        </w:tc>
        <w:tc>
          <w:tcPr>
            <w:tcW w:w="2306" w:type="dxa"/>
            <w:vAlign w:val="center"/>
          </w:tcPr>
          <w:p w14:paraId="4A6F6E53" w14:textId="3F9D5C39" w:rsidR="00337EC5" w:rsidRPr="001C1579" w:rsidRDefault="00337EC5" w:rsidP="00337EC5">
            <w:pPr>
              <w:rPr>
                <w:rFonts w:ascii="Arial" w:hAnsi="Arial" w:cs="Arial"/>
                <w:b/>
                <w:bCs/>
                <w:color w:val="000000"/>
              </w:rPr>
            </w:pPr>
            <w:r w:rsidRPr="001C1579">
              <w:rPr>
                <w:rFonts w:ascii="Arial" w:hAnsi="Arial" w:cs="Arial"/>
                <w:b/>
                <w:bCs/>
                <w:color w:val="000000"/>
              </w:rPr>
              <w:t xml:space="preserve">Total Negative Impacts = </w:t>
            </w:r>
            <w:r w:rsidR="008262BC">
              <w:rPr>
                <w:rFonts w:ascii="Arial" w:hAnsi="Arial" w:cs="Arial"/>
                <w:b/>
                <w:bCs/>
                <w:color w:val="000000"/>
              </w:rPr>
              <w:t>1</w:t>
            </w:r>
            <w:r w:rsidR="00EC303D">
              <w:rPr>
                <w:rFonts w:ascii="Arial" w:hAnsi="Arial" w:cs="Arial"/>
                <w:b/>
                <w:bCs/>
                <w:color w:val="000000"/>
              </w:rPr>
              <w:t>3</w:t>
            </w:r>
            <w:r w:rsidR="00374163">
              <w:rPr>
                <w:rFonts w:ascii="Arial" w:hAnsi="Arial" w:cs="Arial"/>
                <w:b/>
                <w:bCs/>
                <w:color w:val="000000"/>
              </w:rPr>
              <w:t xml:space="preserve"> </w:t>
            </w:r>
          </w:p>
        </w:tc>
      </w:tr>
      <w:bookmarkEnd w:id="3"/>
    </w:tbl>
    <w:p w14:paraId="7BC666A0" w14:textId="77777777" w:rsidR="00CB2F2E" w:rsidRDefault="00CB2F2E" w:rsidP="00CB2F2E">
      <w:pPr>
        <w:rPr>
          <w:rFonts w:ascii="Arial" w:hAnsi="Arial" w:cs="Arial"/>
          <w:color w:val="000000"/>
        </w:rPr>
      </w:pPr>
    </w:p>
    <w:p w14:paraId="15D0555F" w14:textId="669BEA68" w:rsidR="00CB2F2E" w:rsidRDefault="009030A1" w:rsidP="00CB2F2E">
      <w:pPr>
        <w:ind w:left="540" w:hanging="540"/>
        <w:rPr>
          <w:rFonts w:ascii="Arial" w:hAnsi="Arial" w:cs="Arial"/>
          <w:color w:val="000000"/>
        </w:rPr>
      </w:pPr>
      <w:r>
        <w:rPr>
          <w:rFonts w:ascii="Arial" w:hAnsi="Arial" w:cs="Arial"/>
          <w:b/>
          <w:bCs/>
          <w:color w:val="000000"/>
        </w:rPr>
        <w:t>3</w:t>
      </w:r>
      <w:r w:rsidR="00E358AE">
        <w:rPr>
          <w:rFonts w:ascii="Arial" w:hAnsi="Arial" w:cs="Arial"/>
          <w:b/>
          <w:bCs/>
          <w:color w:val="000000"/>
        </w:rPr>
        <w:t>3</w:t>
      </w:r>
      <w:r w:rsidR="00CB2F2E">
        <w:rPr>
          <w:rFonts w:ascii="Arial" w:hAnsi="Arial" w:cs="Arial"/>
          <w:color w:val="000000"/>
        </w:rPr>
        <w:tab/>
        <w:t>If Negative Impact(s) have been identified choose the most appropriate option below (a, b or c).  Once you have identified your option, record your decision in the table below highlighting the Impact Area and action to be taken.</w:t>
      </w:r>
    </w:p>
    <w:p w14:paraId="7467E60A" w14:textId="77777777" w:rsidR="00CB2F2E" w:rsidRDefault="00CB2F2E" w:rsidP="00CB2F2E">
      <w:pPr>
        <w:rPr>
          <w:rFonts w:ascii="Arial" w:hAnsi="Arial" w:cs="Arial"/>
          <w:color w:val="000000"/>
        </w:rPr>
      </w:pPr>
    </w:p>
    <w:p w14:paraId="50F1073E" w14:textId="77777777" w:rsidR="00CB2F2E" w:rsidRDefault="00CB2F2E" w:rsidP="008A66A9">
      <w:pPr>
        <w:pStyle w:val="msolistparagraph0"/>
        <w:numPr>
          <w:ilvl w:val="0"/>
          <w:numId w:val="3"/>
        </w:numPr>
        <w:tabs>
          <w:tab w:val="clear" w:pos="720"/>
        </w:tabs>
        <w:ind w:left="993"/>
        <w:rPr>
          <w:rFonts w:ascii="Arial" w:hAnsi="Arial" w:cs="Arial"/>
          <w:color w:val="000000"/>
        </w:rPr>
      </w:pPr>
      <w:r w:rsidRPr="00B30B7B">
        <w:rPr>
          <w:rFonts w:ascii="Arial" w:hAnsi="Arial" w:cs="Arial"/>
          <w:b/>
          <w:color w:val="000000"/>
        </w:rPr>
        <w:t>unjustifiable</w:t>
      </w:r>
      <w:r>
        <w:rPr>
          <w:rFonts w:ascii="Arial" w:hAnsi="Arial" w:cs="Arial"/>
          <w:color w:val="000000"/>
        </w:rPr>
        <w:t xml:space="preserve"> - your policy </w:t>
      </w:r>
      <w:r w:rsidRPr="00E66F2D">
        <w:rPr>
          <w:rFonts w:ascii="Arial" w:hAnsi="Arial" w:cs="Arial"/>
          <w:color w:val="000000"/>
        </w:rPr>
        <w:t>must be revised and rewritte</w:t>
      </w:r>
      <w:r>
        <w:rPr>
          <w:rFonts w:ascii="Arial" w:hAnsi="Arial" w:cs="Arial"/>
          <w:color w:val="000000"/>
        </w:rPr>
        <w:t>n to remove the negative impact.  This is the concept of 'treat' in risk management</w:t>
      </w:r>
    </w:p>
    <w:p w14:paraId="49AFA7DF" w14:textId="77777777" w:rsidR="00CB2F2E" w:rsidRPr="00E66F2D" w:rsidRDefault="00CB2F2E" w:rsidP="00CB2F2E">
      <w:pPr>
        <w:pStyle w:val="msolistparagraph0"/>
        <w:ind w:left="993"/>
        <w:rPr>
          <w:rFonts w:ascii="Arial" w:hAnsi="Arial" w:cs="Arial"/>
          <w:color w:val="000000"/>
        </w:rPr>
      </w:pPr>
    </w:p>
    <w:p w14:paraId="72C7E163" w14:textId="77777777" w:rsidR="00CB2F2E" w:rsidRPr="00980B23" w:rsidRDefault="00CB2F2E" w:rsidP="008A66A9">
      <w:pPr>
        <w:pStyle w:val="msolistparagraph0"/>
        <w:numPr>
          <w:ilvl w:val="0"/>
          <w:numId w:val="3"/>
        </w:numPr>
        <w:tabs>
          <w:tab w:val="clear" w:pos="720"/>
        </w:tabs>
        <w:ind w:left="993"/>
        <w:rPr>
          <w:rFonts w:ascii="Arial" w:hAnsi="Arial" w:cs="Arial"/>
          <w:color w:val="000000"/>
        </w:rPr>
      </w:pPr>
      <w:r w:rsidRPr="00980B23">
        <w:rPr>
          <w:rFonts w:ascii="Arial" w:hAnsi="Arial" w:cs="Arial"/>
          <w:b/>
          <w:color w:val="000000"/>
        </w:rPr>
        <w:t>can be</w:t>
      </w:r>
      <w:r w:rsidRPr="00980B23">
        <w:rPr>
          <w:rFonts w:ascii="Arial" w:hAnsi="Arial" w:cs="Arial"/>
          <w:color w:val="000000"/>
        </w:rPr>
        <w:t xml:space="preserve"> </w:t>
      </w:r>
      <w:r w:rsidRPr="00980B23">
        <w:rPr>
          <w:rFonts w:ascii="Arial" w:hAnsi="Arial" w:cs="Arial"/>
          <w:b/>
          <w:color w:val="000000"/>
        </w:rPr>
        <w:t>justified</w:t>
      </w:r>
      <w:r w:rsidRPr="00980B23">
        <w:rPr>
          <w:rFonts w:ascii="Arial" w:hAnsi="Arial" w:cs="Arial"/>
          <w:color w:val="000000"/>
        </w:rPr>
        <w:t xml:space="preserve"> without </w:t>
      </w:r>
      <w:r>
        <w:rPr>
          <w:rFonts w:ascii="Arial" w:hAnsi="Arial" w:cs="Arial"/>
          <w:color w:val="000000"/>
        </w:rPr>
        <w:t>further consultation.  The</w:t>
      </w:r>
      <w:r w:rsidRPr="00980B23">
        <w:rPr>
          <w:rFonts w:ascii="Arial" w:hAnsi="Arial" w:cs="Arial"/>
          <w:color w:val="000000"/>
        </w:rPr>
        <w:t xml:space="preserve"> justification is noted and recorded and the </w:t>
      </w:r>
      <w:r>
        <w:rPr>
          <w:rFonts w:ascii="Arial" w:hAnsi="Arial" w:cs="Arial"/>
          <w:color w:val="000000"/>
        </w:rPr>
        <w:t>policy</w:t>
      </w:r>
      <w:r w:rsidRPr="00980B23">
        <w:rPr>
          <w:rFonts w:ascii="Arial" w:hAnsi="Arial" w:cs="Arial"/>
          <w:color w:val="000000"/>
        </w:rPr>
        <w:t xml:space="preserve"> is signed off.  This is the concept of 'managed' in risk management</w:t>
      </w:r>
    </w:p>
    <w:p w14:paraId="791E88D3" w14:textId="77777777" w:rsidR="00CB2F2E" w:rsidRPr="00E66F2D" w:rsidRDefault="00CB2F2E" w:rsidP="00CB2F2E">
      <w:pPr>
        <w:pStyle w:val="msolistparagraph0"/>
        <w:ind w:left="993"/>
        <w:rPr>
          <w:rFonts w:ascii="Arial" w:hAnsi="Arial" w:cs="Arial"/>
          <w:color w:val="000000"/>
        </w:rPr>
      </w:pPr>
    </w:p>
    <w:p w14:paraId="2373FC38" w14:textId="77777777" w:rsidR="00CB2F2E" w:rsidRDefault="00CB2F2E" w:rsidP="008A66A9">
      <w:pPr>
        <w:pStyle w:val="msolistparagraph0"/>
        <w:numPr>
          <w:ilvl w:val="0"/>
          <w:numId w:val="3"/>
        </w:numPr>
        <w:tabs>
          <w:tab w:val="clear" w:pos="720"/>
        </w:tabs>
        <w:ind w:left="993"/>
        <w:rPr>
          <w:rFonts w:ascii="Arial" w:hAnsi="Arial" w:cs="Arial"/>
          <w:color w:val="000000"/>
        </w:rPr>
      </w:pPr>
      <w:r w:rsidRPr="00E41D33">
        <w:rPr>
          <w:rFonts w:ascii="Arial" w:hAnsi="Arial" w:cs="Arial"/>
          <w:b/>
          <w:color w:val="000000"/>
        </w:rPr>
        <w:t>may or may not be justifiable</w:t>
      </w:r>
      <w:r w:rsidRPr="00E66F2D">
        <w:rPr>
          <w:rFonts w:ascii="Arial" w:hAnsi="Arial" w:cs="Arial"/>
          <w:color w:val="000000"/>
        </w:rPr>
        <w:t xml:space="preserve"> </w:t>
      </w:r>
      <w:r>
        <w:rPr>
          <w:rFonts w:ascii="Arial" w:hAnsi="Arial" w:cs="Arial"/>
          <w:color w:val="000000"/>
        </w:rPr>
        <w:t>-</w:t>
      </w:r>
      <w:r w:rsidRPr="00E66F2D">
        <w:rPr>
          <w:rFonts w:ascii="Arial" w:hAnsi="Arial" w:cs="Arial"/>
          <w:color w:val="000000"/>
        </w:rPr>
        <w:t xml:space="preserve"> </w:t>
      </w:r>
      <w:r>
        <w:rPr>
          <w:rFonts w:ascii="Arial" w:hAnsi="Arial" w:cs="Arial"/>
          <w:color w:val="000000"/>
        </w:rPr>
        <w:t>the</w:t>
      </w:r>
      <w:r w:rsidRPr="00E66F2D">
        <w:rPr>
          <w:rFonts w:ascii="Arial" w:hAnsi="Arial" w:cs="Arial"/>
          <w:color w:val="000000"/>
        </w:rPr>
        <w:t xml:space="preserve"> proposed justification for the risk is noted and the </w:t>
      </w:r>
      <w:r>
        <w:rPr>
          <w:rFonts w:ascii="Arial" w:hAnsi="Arial" w:cs="Arial"/>
          <w:color w:val="000000"/>
        </w:rPr>
        <w:t>policy</w:t>
      </w:r>
      <w:r w:rsidRPr="00E66F2D">
        <w:rPr>
          <w:rFonts w:ascii="Arial" w:hAnsi="Arial" w:cs="Arial"/>
          <w:color w:val="000000"/>
        </w:rPr>
        <w:t xml:space="preserve"> is then consulted upon at the level that is appropriate. </w:t>
      </w:r>
      <w:r>
        <w:rPr>
          <w:rFonts w:ascii="Arial" w:hAnsi="Arial" w:cs="Arial"/>
          <w:color w:val="000000"/>
        </w:rPr>
        <w:t xml:space="preserve"> </w:t>
      </w:r>
      <w:r w:rsidRPr="00E66F2D">
        <w:rPr>
          <w:rFonts w:ascii="Arial" w:hAnsi="Arial" w:cs="Arial"/>
          <w:color w:val="000000"/>
        </w:rPr>
        <w:t xml:space="preserve">For instance, an employment </w:t>
      </w:r>
      <w:r>
        <w:rPr>
          <w:rFonts w:ascii="Arial" w:hAnsi="Arial" w:cs="Arial"/>
          <w:color w:val="000000"/>
        </w:rPr>
        <w:t>policy</w:t>
      </w:r>
      <w:r w:rsidRPr="00E66F2D">
        <w:rPr>
          <w:rFonts w:ascii="Arial" w:hAnsi="Arial" w:cs="Arial"/>
          <w:color w:val="000000"/>
        </w:rPr>
        <w:t xml:space="preserve"> may require only internal consultation where as a service delivery policy may require partner and external consultation.</w:t>
      </w:r>
    </w:p>
    <w:p w14:paraId="339FA3AC" w14:textId="77777777" w:rsidR="00CB2F2E" w:rsidRDefault="00CB2F2E" w:rsidP="00CB2F2E">
      <w:pPr>
        <w:pStyle w:val="msolistparagraph0"/>
        <w:rPr>
          <w:rFonts w:ascii="Arial" w:hAnsi="Arial" w:cs="Arial"/>
          <w:color w:val="000000"/>
        </w:rPr>
      </w:pPr>
    </w:p>
    <w:p w14:paraId="0E56C139" w14:textId="77777777" w:rsidR="00CB2F2E" w:rsidRDefault="00CB2F2E" w:rsidP="00CB2F2E">
      <w:pPr>
        <w:pStyle w:val="msolistparagraph0"/>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2"/>
        <w:gridCol w:w="1615"/>
        <w:gridCol w:w="9659"/>
      </w:tblGrid>
      <w:tr w:rsidR="00CB2F2E" w:rsidRPr="0053390D" w14:paraId="69752771" w14:textId="77777777" w:rsidTr="002B2168">
        <w:trPr>
          <w:trHeight w:val="397"/>
        </w:trPr>
        <w:tc>
          <w:tcPr>
            <w:tcW w:w="4402" w:type="dxa"/>
            <w:vAlign w:val="center"/>
          </w:tcPr>
          <w:p w14:paraId="313F62FA" w14:textId="77777777" w:rsidR="00CB2F2E" w:rsidRPr="0053390D" w:rsidRDefault="00CB2F2E" w:rsidP="009E26D5">
            <w:pPr>
              <w:rPr>
                <w:rFonts w:ascii="Arial" w:hAnsi="Arial" w:cs="Arial"/>
                <w:b/>
                <w:color w:val="000000"/>
              </w:rPr>
            </w:pPr>
            <w:r>
              <w:rPr>
                <w:rFonts w:ascii="Arial" w:hAnsi="Arial" w:cs="Arial"/>
                <w:b/>
                <w:color w:val="000000"/>
              </w:rPr>
              <w:t>Impact Area</w:t>
            </w:r>
          </w:p>
        </w:tc>
        <w:tc>
          <w:tcPr>
            <w:tcW w:w="1615" w:type="dxa"/>
            <w:vAlign w:val="center"/>
          </w:tcPr>
          <w:p w14:paraId="67C4DE4B" w14:textId="77777777" w:rsidR="00CB2F2E" w:rsidRDefault="00CB2F2E" w:rsidP="009E26D5">
            <w:pPr>
              <w:jc w:val="center"/>
              <w:rPr>
                <w:rFonts w:ascii="Arial" w:hAnsi="Arial" w:cs="Arial"/>
                <w:b/>
                <w:color w:val="000000"/>
              </w:rPr>
            </w:pPr>
            <w:r w:rsidRPr="00504FFC">
              <w:rPr>
                <w:rFonts w:ascii="Arial" w:hAnsi="Arial" w:cs="Arial"/>
                <w:b/>
                <w:color w:val="000000"/>
              </w:rPr>
              <w:t>Option</w:t>
            </w:r>
          </w:p>
          <w:p w14:paraId="0690DC69" w14:textId="77777777" w:rsidR="00CB2F2E" w:rsidRPr="00504FFC" w:rsidRDefault="00CB2F2E" w:rsidP="009E26D5">
            <w:pPr>
              <w:jc w:val="center"/>
              <w:rPr>
                <w:rFonts w:ascii="Arial" w:hAnsi="Arial" w:cs="Arial"/>
                <w:b/>
                <w:color w:val="000000"/>
              </w:rPr>
            </w:pPr>
            <w:r w:rsidRPr="00504FFC">
              <w:rPr>
                <w:rFonts w:ascii="Arial" w:hAnsi="Arial" w:cs="Arial"/>
                <w:b/>
                <w:color w:val="000000"/>
              </w:rPr>
              <w:t>(a), (b) or (c)</w:t>
            </w:r>
          </w:p>
        </w:tc>
        <w:tc>
          <w:tcPr>
            <w:tcW w:w="9659" w:type="dxa"/>
            <w:vAlign w:val="center"/>
          </w:tcPr>
          <w:p w14:paraId="7E64509A" w14:textId="77777777" w:rsidR="00CB2F2E" w:rsidRPr="0053390D" w:rsidRDefault="00CB2F2E" w:rsidP="009E26D5">
            <w:pPr>
              <w:rPr>
                <w:rFonts w:ascii="Arial" w:hAnsi="Arial" w:cs="Arial"/>
                <w:color w:val="000000"/>
              </w:rPr>
            </w:pPr>
            <w:r>
              <w:rPr>
                <w:rFonts w:ascii="Arial" w:hAnsi="Arial" w:cs="Arial"/>
                <w:b/>
                <w:color w:val="000000"/>
              </w:rPr>
              <w:t>Explanation and a</w:t>
            </w:r>
            <w:r w:rsidRPr="00504FFC">
              <w:rPr>
                <w:rFonts w:ascii="Arial" w:hAnsi="Arial" w:cs="Arial"/>
                <w:b/>
                <w:color w:val="000000"/>
              </w:rPr>
              <w:t>ction to be taken</w:t>
            </w:r>
          </w:p>
        </w:tc>
      </w:tr>
      <w:tr w:rsidR="002B2168" w:rsidRPr="0053390D" w14:paraId="29337029" w14:textId="77777777" w:rsidTr="002B2168">
        <w:trPr>
          <w:trHeight w:val="467"/>
        </w:trPr>
        <w:tc>
          <w:tcPr>
            <w:tcW w:w="4402" w:type="dxa"/>
            <w:vAlign w:val="center"/>
          </w:tcPr>
          <w:p w14:paraId="4E7711DC" w14:textId="18B93D7E" w:rsidR="002B2168" w:rsidRPr="0053390D" w:rsidRDefault="002B2168" w:rsidP="002B2168">
            <w:pPr>
              <w:rPr>
                <w:rFonts w:ascii="Arial" w:hAnsi="Arial" w:cs="Arial"/>
                <w:color w:val="000000"/>
              </w:rPr>
            </w:pPr>
            <w:r>
              <w:rPr>
                <w:rFonts w:ascii="Arial" w:hAnsi="Arial" w:cs="Arial"/>
                <w:color w:val="000000"/>
              </w:rPr>
              <w:t>Age</w:t>
            </w:r>
            <w:r w:rsidR="00357EAB">
              <w:rPr>
                <w:rFonts w:ascii="Arial" w:hAnsi="Arial" w:cs="Arial"/>
                <w:color w:val="000000"/>
              </w:rPr>
              <w:t xml:space="preserve">, </w:t>
            </w:r>
            <w:r w:rsidR="00357EAB" w:rsidRPr="009121CE">
              <w:rPr>
                <w:rFonts w:ascii="Arial" w:hAnsi="Arial" w:cs="Arial"/>
                <w:color w:val="000000"/>
              </w:rPr>
              <w:t>Disability</w:t>
            </w:r>
            <w:r w:rsidR="00357EAB">
              <w:rPr>
                <w:rFonts w:ascii="Arial" w:hAnsi="Arial" w:cs="Arial"/>
                <w:color w:val="000000"/>
              </w:rPr>
              <w:t xml:space="preserve">, </w:t>
            </w:r>
            <w:r w:rsidR="00357EAB">
              <w:rPr>
                <w:rFonts w:ascii="Arial" w:hAnsi="Arial" w:cs="Arial"/>
                <w:color w:val="000000"/>
              </w:rPr>
              <w:t>Sex</w:t>
            </w:r>
            <w:r w:rsidR="00357EAB">
              <w:rPr>
                <w:rFonts w:ascii="Arial" w:hAnsi="Arial" w:cs="Arial"/>
                <w:color w:val="000000"/>
              </w:rPr>
              <w:t xml:space="preserve">, </w:t>
            </w:r>
            <w:r w:rsidR="00357EAB">
              <w:rPr>
                <w:rFonts w:ascii="Arial" w:hAnsi="Arial" w:cs="Arial"/>
                <w:color w:val="000000"/>
              </w:rPr>
              <w:t>Pregnancy and Maternity</w:t>
            </w:r>
            <w:r w:rsidR="00357EAB">
              <w:rPr>
                <w:rFonts w:ascii="Arial" w:hAnsi="Arial" w:cs="Arial"/>
                <w:color w:val="000000"/>
              </w:rPr>
              <w:t xml:space="preserve">, Race, </w:t>
            </w:r>
            <w:r w:rsidR="00357EAB">
              <w:rPr>
                <w:rFonts w:ascii="Arial" w:hAnsi="Arial" w:cs="Arial"/>
                <w:color w:val="000000"/>
              </w:rPr>
              <w:t>Religion or belief</w:t>
            </w:r>
            <w:r w:rsidR="00357EAB">
              <w:rPr>
                <w:rFonts w:ascii="Arial" w:hAnsi="Arial" w:cs="Arial"/>
                <w:color w:val="000000"/>
              </w:rPr>
              <w:t xml:space="preserve">, </w:t>
            </w:r>
            <w:r w:rsidR="00357EAB">
              <w:rPr>
                <w:rFonts w:ascii="Arial" w:hAnsi="Arial" w:cs="Arial"/>
                <w:color w:val="000000"/>
              </w:rPr>
              <w:t>Human Rights</w:t>
            </w:r>
            <w:r w:rsidR="00357EAB">
              <w:rPr>
                <w:rFonts w:ascii="Arial" w:hAnsi="Arial" w:cs="Arial"/>
                <w:color w:val="000000"/>
              </w:rPr>
              <w:t xml:space="preserve">,  </w:t>
            </w:r>
            <w:r w:rsidR="00357EAB">
              <w:rPr>
                <w:rFonts w:ascii="Arial" w:hAnsi="Arial" w:cs="Arial"/>
                <w:color w:val="000000"/>
              </w:rPr>
              <w:t>Children’s Rights</w:t>
            </w:r>
            <w:r w:rsidR="00357EAB">
              <w:rPr>
                <w:rFonts w:ascii="Arial" w:hAnsi="Arial" w:cs="Arial"/>
                <w:color w:val="000000"/>
              </w:rPr>
              <w:t xml:space="preserve">, </w:t>
            </w:r>
            <w:r w:rsidR="00357EAB" w:rsidRPr="009121CE">
              <w:rPr>
                <w:rFonts w:ascii="Arial" w:hAnsi="Arial" w:cs="Arial"/>
                <w:color w:val="000000"/>
              </w:rPr>
              <w:t>Health</w:t>
            </w:r>
            <w:r w:rsidR="00357EAB">
              <w:rPr>
                <w:rFonts w:ascii="Arial" w:hAnsi="Arial" w:cs="Arial"/>
                <w:color w:val="000000"/>
              </w:rPr>
              <w:t xml:space="preserve"> and Wellbeing and Health Inequalities</w:t>
            </w:r>
            <w:r w:rsidR="00357EAB">
              <w:rPr>
                <w:rFonts w:ascii="Arial" w:hAnsi="Arial" w:cs="Arial"/>
                <w:color w:val="000000"/>
              </w:rPr>
              <w:t xml:space="preserve">, </w:t>
            </w:r>
            <w:r w:rsidR="00357EAB">
              <w:rPr>
                <w:rFonts w:ascii="Arial" w:hAnsi="Arial" w:cs="Arial"/>
                <w:color w:val="000000"/>
              </w:rPr>
              <w:t>Poverty</w:t>
            </w:r>
            <w:r w:rsidR="00357EAB">
              <w:rPr>
                <w:rFonts w:ascii="Arial" w:hAnsi="Arial" w:cs="Arial"/>
                <w:color w:val="000000"/>
              </w:rPr>
              <w:t xml:space="preserve">, </w:t>
            </w:r>
            <w:r w:rsidR="00357EAB" w:rsidRPr="009121CE">
              <w:rPr>
                <w:rFonts w:ascii="Arial" w:hAnsi="Arial" w:cs="Arial"/>
                <w:color w:val="000000"/>
              </w:rPr>
              <w:t xml:space="preserve">Economic </w:t>
            </w:r>
            <w:r w:rsidR="00357EAB">
              <w:rPr>
                <w:rFonts w:ascii="Arial" w:hAnsi="Arial" w:cs="Arial"/>
                <w:color w:val="000000"/>
              </w:rPr>
              <w:t xml:space="preserve">and Social </w:t>
            </w:r>
            <w:r w:rsidR="00357EAB" w:rsidRPr="009121CE">
              <w:rPr>
                <w:rFonts w:ascii="Arial" w:hAnsi="Arial" w:cs="Arial"/>
                <w:color w:val="000000"/>
              </w:rPr>
              <w:t>Sustainability</w:t>
            </w:r>
            <w:r w:rsidR="00357EAB">
              <w:rPr>
                <w:rFonts w:ascii="Arial" w:hAnsi="Arial" w:cs="Arial"/>
                <w:color w:val="000000"/>
              </w:rPr>
              <w:t xml:space="preserve">, </w:t>
            </w:r>
            <w:r w:rsidR="00357EAB">
              <w:rPr>
                <w:rFonts w:ascii="Arial" w:hAnsi="Arial" w:cs="Arial"/>
                <w:color w:val="000000"/>
              </w:rPr>
              <w:t>Consumer Duty</w:t>
            </w:r>
            <w:r w:rsidR="00357EAB">
              <w:rPr>
                <w:rFonts w:ascii="Arial" w:hAnsi="Arial" w:cs="Arial"/>
                <w:color w:val="000000"/>
              </w:rPr>
              <w:t xml:space="preserve"> and </w:t>
            </w:r>
            <w:r w:rsidR="00357EAB" w:rsidRPr="009121CE">
              <w:rPr>
                <w:rFonts w:ascii="Arial" w:hAnsi="Arial" w:cs="Arial"/>
                <w:color w:val="000000"/>
              </w:rPr>
              <w:t>Environmental Sustainability</w:t>
            </w:r>
            <w:r w:rsidR="00357EAB">
              <w:rPr>
                <w:rFonts w:ascii="Arial" w:hAnsi="Arial" w:cs="Arial"/>
                <w:color w:val="000000"/>
              </w:rPr>
              <w:t>, Climate Change and Energy Management</w:t>
            </w:r>
          </w:p>
        </w:tc>
        <w:tc>
          <w:tcPr>
            <w:tcW w:w="1615" w:type="dxa"/>
          </w:tcPr>
          <w:p w14:paraId="48F50FC5" w14:textId="21139529" w:rsidR="002B2168" w:rsidRPr="0053390D" w:rsidRDefault="006921E7" w:rsidP="00B53A0E">
            <w:pPr>
              <w:jc w:val="center"/>
              <w:rPr>
                <w:rFonts w:ascii="Arial" w:hAnsi="Arial" w:cs="Arial"/>
                <w:color w:val="000000"/>
              </w:rPr>
            </w:pPr>
            <w:r>
              <w:rPr>
                <w:rFonts w:ascii="Arial" w:hAnsi="Arial" w:cs="Arial"/>
                <w:color w:val="000000"/>
              </w:rPr>
              <w:t>B</w:t>
            </w:r>
          </w:p>
        </w:tc>
        <w:tc>
          <w:tcPr>
            <w:tcW w:w="9659" w:type="dxa"/>
          </w:tcPr>
          <w:p w14:paraId="7C6AD327" w14:textId="63B3961F" w:rsidR="002B2168" w:rsidRPr="0053390D" w:rsidRDefault="005411F2" w:rsidP="002B2168">
            <w:pPr>
              <w:rPr>
                <w:rFonts w:ascii="Arial" w:hAnsi="Arial" w:cs="Arial"/>
                <w:color w:val="000000"/>
              </w:rPr>
            </w:pPr>
            <w:r>
              <w:rPr>
                <w:rFonts w:ascii="Arial" w:hAnsi="Arial" w:cs="Arial"/>
                <w:color w:val="000000"/>
              </w:rPr>
              <w:t xml:space="preserve">Until the procurement process is completed and tenders from bus operators are returned, we will not know the level of impact on </w:t>
            </w:r>
            <w:r w:rsidR="00B76C8F">
              <w:rPr>
                <w:rFonts w:ascii="Arial" w:hAnsi="Arial" w:cs="Arial"/>
                <w:color w:val="000000"/>
              </w:rPr>
              <w:t>this impact area and group. With the limited budget available, we will seek to minimise the impact as far as possible.</w:t>
            </w:r>
            <w:r>
              <w:rPr>
                <w:rFonts w:ascii="Arial" w:hAnsi="Arial" w:cs="Arial"/>
                <w:color w:val="000000"/>
              </w:rPr>
              <w:t xml:space="preserve"> </w:t>
            </w:r>
          </w:p>
        </w:tc>
      </w:tr>
    </w:tbl>
    <w:p w14:paraId="24146895" w14:textId="77777777" w:rsidR="00CB2F2E" w:rsidRDefault="00CB2F2E" w:rsidP="00CB2F2E">
      <w:pPr>
        <w:jc w:val="center"/>
        <w:rPr>
          <w:rFonts w:ascii="Arial" w:hAnsi="Arial" w:cs="Arial"/>
          <w:b/>
          <w:color w:val="000000"/>
        </w:rPr>
      </w:pPr>
    </w:p>
    <w:p w14:paraId="3DFCE52F" w14:textId="77777777" w:rsidR="00CB2F2E" w:rsidRPr="00FF67FF" w:rsidRDefault="00CB2F2E" w:rsidP="00CB2F2E">
      <w:pPr>
        <w:rPr>
          <w:rFonts w:ascii="Arial" w:hAnsi="Arial" w:cs="Arial"/>
          <w:color w:val="000000"/>
        </w:rPr>
      </w:pPr>
      <w:r w:rsidRPr="00FF67FF">
        <w:rPr>
          <w:rFonts w:ascii="Arial" w:hAnsi="Arial" w:cs="Arial"/>
          <w:color w:val="000000"/>
        </w:rPr>
        <w:t xml:space="preserve">Once completed transfer the </w:t>
      </w:r>
      <w:r>
        <w:rPr>
          <w:rFonts w:ascii="Arial" w:hAnsi="Arial" w:cs="Arial"/>
          <w:color w:val="000000"/>
        </w:rPr>
        <w:t>actions</w:t>
      </w:r>
      <w:r w:rsidRPr="00FF67FF">
        <w:rPr>
          <w:rFonts w:ascii="Arial" w:hAnsi="Arial" w:cs="Arial"/>
          <w:color w:val="000000"/>
        </w:rPr>
        <w:t xml:space="preserve"> to the Summary Sheet for publication</w:t>
      </w:r>
      <w:r w:rsidR="00802421">
        <w:rPr>
          <w:rFonts w:ascii="Arial" w:hAnsi="Arial" w:cs="Arial"/>
          <w:color w:val="000000"/>
        </w:rPr>
        <w:t>.</w:t>
      </w:r>
    </w:p>
    <w:p w14:paraId="29F119BC" w14:textId="77777777" w:rsidR="00CB2F2E" w:rsidRDefault="00CB2F2E" w:rsidP="00CB2F2E">
      <w:pPr>
        <w:jc w:val="center"/>
        <w:rPr>
          <w:rFonts w:ascii="Arial" w:hAnsi="Arial" w:cs="Arial"/>
          <w:b/>
          <w:color w:val="000000"/>
        </w:rPr>
      </w:pPr>
    </w:p>
    <w:p w14:paraId="21751D16" w14:textId="77777777" w:rsidR="00CB2F2E" w:rsidRDefault="00CB2F2E" w:rsidP="00CB2F2E">
      <w:pPr>
        <w:jc w:val="center"/>
        <w:rPr>
          <w:rFonts w:ascii="Arial" w:hAnsi="Arial" w:cs="Arial"/>
          <w:b/>
          <w:color w:val="000000"/>
        </w:rPr>
      </w:pPr>
      <w:r>
        <w:rPr>
          <w:rFonts w:ascii="Arial" w:hAnsi="Arial" w:cs="Arial"/>
          <w:b/>
          <w:color w:val="000000"/>
        </w:rPr>
        <w:br w:type="page"/>
      </w:r>
    </w:p>
    <w:p w14:paraId="1A1E7AE8" w14:textId="53B19439" w:rsidR="00CB2F2E" w:rsidRPr="00E82AE6" w:rsidRDefault="008B08AA" w:rsidP="008B08AA">
      <w:pPr>
        <w:shd w:val="clear" w:color="auto" w:fill="5F497A"/>
        <w:tabs>
          <w:tab w:val="center" w:pos="7843"/>
          <w:tab w:val="left" w:pos="11330"/>
        </w:tabs>
        <w:rPr>
          <w:rFonts w:ascii="Arial" w:hAnsi="Arial" w:cs="Arial"/>
          <w:b/>
          <w:color w:val="FFFFFF"/>
          <w:sz w:val="28"/>
          <w:szCs w:val="28"/>
        </w:rPr>
      </w:pPr>
      <w:r>
        <w:rPr>
          <w:rFonts w:ascii="Arial" w:hAnsi="Arial" w:cs="Arial"/>
          <w:b/>
          <w:color w:val="FFFFFF"/>
          <w:sz w:val="28"/>
          <w:szCs w:val="28"/>
        </w:rPr>
        <w:lastRenderedPageBreak/>
        <w:tab/>
      </w:r>
      <w:r w:rsidR="00CB2F2E" w:rsidRPr="00E82AE6">
        <w:rPr>
          <w:rFonts w:ascii="Arial" w:hAnsi="Arial" w:cs="Arial"/>
          <w:b/>
          <w:color w:val="FFFFFF"/>
          <w:sz w:val="28"/>
          <w:szCs w:val="28"/>
        </w:rPr>
        <w:t xml:space="preserve">Section </w:t>
      </w:r>
      <w:r w:rsidR="00C97787">
        <w:rPr>
          <w:rFonts w:ascii="Arial" w:hAnsi="Arial" w:cs="Arial"/>
          <w:b/>
          <w:color w:val="FFFFFF"/>
          <w:sz w:val="28"/>
          <w:szCs w:val="28"/>
        </w:rPr>
        <w:t>5</w:t>
      </w:r>
      <w:r w:rsidR="00CB2F2E" w:rsidRPr="00E82AE6">
        <w:rPr>
          <w:rFonts w:ascii="Arial" w:hAnsi="Arial" w:cs="Arial"/>
          <w:b/>
          <w:color w:val="FFFFFF"/>
          <w:sz w:val="28"/>
          <w:szCs w:val="28"/>
        </w:rPr>
        <w:t xml:space="preserve"> : Public Reporting of Results </w:t>
      </w:r>
      <w:r>
        <w:rPr>
          <w:rFonts w:ascii="Arial" w:hAnsi="Arial" w:cs="Arial"/>
          <w:b/>
          <w:color w:val="FFFFFF"/>
          <w:sz w:val="28"/>
          <w:szCs w:val="28"/>
        </w:rPr>
        <w:tab/>
      </w:r>
    </w:p>
    <w:p w14:paraId="1E5DDC57" w14:textId="77777777" w:rsidR="00CB2F2E" w:rsidRDefault="00CB2F2E" w:rsidP="00CB2F2E">
      <w:pPr>
        <w:tabs>
          <w:tab w:val="left" w:pos="9288"/>
        </w:tabs>
        <w:ind w:right="-90"/>
        <w:rPr>
          <w:rFonts w:ascii="Arial" w:hAnsi="Arial" w:cs="Arial"/>
          <w:color w:val="000000"/>
        </w:rPr>
      </w:pPr>
    </w:p>
    <w:p w14:paraId="11DAC914" w14:textId="080BF29E" w:rsidR="00CB2F2E" w:rsidRPr="00392D25" w:rsidRDefault="00C428FD" w:rsidP="00CB2F2E">
      <w:pPr>
        <w:rPr>
          <w:rFonts w:ascii="Arial" w:hAnsi="Arial" w:cs="Arial"/>
          <w:bCs/>
          <w:color w:val="000000"/>
        </w:rPr>
      </w:pPr>
      <w:r>
        <w:rPr>
          <w:rFonts w:ascii="Arial" w:hAnsi="Arial" w:cs="Arial"/>
          <w:color w:val="000000"/>
        </w:rPr>
        <w:t>Our Council</w:t>
      </w:r>
      <w:r w:rsidR="00CB2F2E" w:rsidRPr="00E41D33">
        <w:rPr>
          <w:rFonts w:ascii="Arial" w:hAnsi="Arial" w:cs="Arial"/>
          <w:color w:val="000000"/>
        </w:rPr>
        <w:t xml:space="preserve"> is required to publish the findings and r</w:t>
      </w:r>
      <w:r w:rsidR="00CB2F2E">
        <w:rPr>
          <w:rFonts w:ascii="Arial" w:hAnsi="Arial" w:cs="Arial"/>
          <w:color w:val="000000"/>
        </w:rPr>
        <w:t>esults of all I</w:t>
      </w:r>
      <w:r w:rsidR="00310189">
        <w:rPr>
          <w:rFonts w:ascii="Arial" w:hAnsi="Arial" w:cs="Arial"/>
          <w:color w:val="000000"/>
        </w:rPr>
        <w:t xml:space="preserve">mpact </w:t>
      </w:r>
      <w:r w:rsidR="00CB2F2E">
        <w:rPr>
          <w:rFonts w:ascii="Arial" w:hAnsi="Arial" w:cs="Arial"/>
          <w:color w:val="000000"/>
        </w:rPr>
        <w:t>A</w:t>
      </w:r>
      <w:r w:rsidR="00310189">
        <w:rPr>
          <w:rFonts w:ascii="Arial" w:hAnsi="Arial" w:cs="Arial"/>
          <w:color w:val="000000"/>
        </w:rPr>
        <w:t>ssessment</w:t>
      </w:r>
      <w:r w:rsidR="00CB2F2E">
        <w:rPr>
          <w:rFonts w:ascii="Arial" w:hAnsi="Arial" w:cs="Arial"/>
          <w:color w:val="000000"/>
        </w:rPr>
        <w:t>s</w:t>
      </w:r>
      <w:r w:rsidR="00CB2F2E" w:rsidRPr="00E41D33">
        <w:rPr>
          <w:rFonts w:ascii="Arial" w:hAnsi="Arial" w:cs="Arial"/>
          <w:color w:val="000000"/>
        </w:rPr>
        <w:t xml:space="preserve"> conducted.  </w:t>
      </w:r>
      <w:r w:rsidR="00CB2F2E" w:rsidRPr="00392D25">
        <w:rPr>
          <w:rFonts w:ascii="Arial" w:hAnsi="Arial" w:cs="Arial"/>
          <w:bCs/>
          <w:color w:val="000000"/>
        </w:rPr>
        <w:t xml:space="preserve">Monitoring of </w:t>
      </w:r>
      <w:r w:rsidR="00310189">
        <w:rPr>
          <w:rFonts w:ascii="Arial" w:hAnsi="Arial" w:cs="Arial"/>
          <w:bCs/>
          <w:color w:val="000000"/>
        </w:rPr>
        <w:t>all Impact Assessments</w:t>
      </w:r>
      <w:r w:rsidR="00CB2F2E" w:rsidRPr="00392D25">
        <w:rPr>
          <w:rFonts w:ascii="Arial" w:hAnsi="Arial" w:cs="Arial"/>
          <w:bCs/>
          <w:color w:val="000000"/>
        </w:rPr>
        <w:t xml:space="preserve"> will be carried out by </w:t>
      </w:r>
      <w:r w:rsidR="00CB2F2E">
        <w:rPr>
          <w:rFonts w:ascii="Arial" w:hAnsi="Arial" w:cs="Arial"/>
          <w:bCs/>
          <w:color w:val="000000"/>
        </w:rPr>
        <w:t>expert advisors</w:t>
      </w:r>
      <w:r w:rsidR="00CB2F2E">
        <w:rPr>
          <w:rFonts w:ascii="Arial" w:hAnsi="Arial" w:cs="Arial"/>
          <w:color w:val="000000"/>
        </w:rPr>
        <w:t xml:space="preserve"> and may result in additional information being required</w:t>
      </w:r>
      <w:r w:rsidR="00DE0AB4">
        <w:rPr>
          <w:rFonts w:ascii="Arial" w:hAnsi="Arial" w:cs="Arial"/>
          <w:color w:val="000000"/>
        </w:rPr>
        <w:t xml:space="preserve">. </w:t>
      </w:r>
    </w:p>
    <w:p w14:paraId="1160C515" w14:textId="77777777" w:rsidR="00CB2F2E" w:rsidRDefault="00CB2F2E" w:rsidP="00CB2F2E">
      <w:pPr>
        <w:rPr>
          <w:rFonts w:ascii="Arial" w:hAnsi="Arial" w:cs="Arial"/>
          <w:color w:val="000000"/>
        </w:rPr>
      </w:pPr>
    </w:p>
    <w:p w14:paraId="48756EAD" w14:textId="2C8DC213" w:rsidR="00CB2F2E" w:rsidRDefault="00CB2F2E" w:rsidP="00CB2F2E">
      <w:pPr>
        <w:rPr>
          <w:rFonts w:ascii="Arial" w:hAnsi="Arial" w:cs="Arial"/>
          <w:color w:val="000000"/>
        </w:rPr>
      </w:pPr>
      <w:r w:rsidRPr="00E41D33">
        <w:rPr>
          <w:rFonts w:ascii="Arial" w:hAnsi="Arial" w:cs="Arial"/>
          <w:color w:val="000000"/>
        </w:rPr>
        <w:t xml:space="preserve">The lead person is responsible for collating the key comments and </w:t>
      </w:r>
      <w:r>
        <w:rPr>
          <w:rFonts w:ascii="Arial" w:hAnsi="Arial" w:cs="Arial"/>
          <w:color w:val="000000"/>
        </w:rPr>
        <w:t>actions</w:t>
      </w:r>
      <w:r w:rsidRPr="00E41D33">
        <w:rPr>
          <w:rFonts w:ascii="Arial" w:hAnsi="Arial" w:cs="Arial"/>
          <w:color w:val="000000"/>
        </w:rPr>
        <w:t xml:space="preserve">.  All members of </w:t>
      </w:r>
      <w:r>
        <w:rPr>
          <w:rFonts w:ascii="Arial" w:hAnsi="Arial" w:cs="Arial"/>
          <w:color w:val="000000"/>
        </w:rPr>
        <w:t>the group</w:t>
      </w:r>
      <w:r w:rsidR="008B08AA">
        <w:rPr>
          <w:rFonts w:ascii="Arial" w:hAnsi="Arial" w:cs="Arial"/>
          <w:color w:val="000000"/>
        </w:rPr>
        <w:t xml:space="preserve"> completing the impact assessment</w:t>
      </w:r>
      <w:r>
        <w:rPr>
          <w:rFonts w:ascii="Arial" w:hAnsi="Arial" w:cs="Arial"/>
          <w:color w:val="000000"/>
        </w:rPr>
        <w:t xml:space="preserve"> should receive a copy</w:t>
      </w:r>
      <w:r w:rsidR="00F53D8E">
        <w:rPr>
          <w:rFonts w:ascii="Arial" w:hAnsi="Arial" w:cs="Arial"/>
          <w:color w:val="000000"/>
        </w:rPr>
        <w:t xml:space="preserve"> of the final impact assessment.</w:t>
      </w:r>
    </w:p>
    <w:p w14:paraId="5C23B797" w14:textId="77777777" w:rsidR="00CB2F2E" w:rsidRDefault="00CB2F2E" w:rsidP="00CB2F2E">
      <w:pPr>
        <w:rPr>
          <w:rFonts w:ascii="Arial" w:hAnsi="Arial" w:cs="Arial"/>
          <w:color w:val="000000"/>
        </w:rPr>
      </w:pPr>
    </w:p>
    <w:p w14:paraId="61470667" w14:textId="77777777" w:rsidR="00CB2F2E" w:rsidRDefault="00CB2F2E" w:rsidP="00CB2F2E">
      <w:pPr>
        <w:rPr>
          <w:rFonts w:ascii="Arial" w:hAnsi="Arial" w:cs="Arial"/>
          <w:color w:val="000000"/>
        </w:rPr>
      </w:pPr>
      <w:r w:rsidRPr="00467324">
        <w:rPr>
          <w:rFonts w:ascii="Arial" w:hAnsi="Arial" w:cs="Arial"/>
          <w:color w:val="000000"/>
        </w:rPr>
        <w:t xml:space="preserve">The </w:t>
      </w:r>
      <w:r w:rsidR="009E3C22">
        <w:rPr>
          <w:rFonts w:ascii="Arial" w:hAnsi="Arial" w:cs="Arial"/>
          <w:color w:val="000000"/>
        </w:rPr>
        <w:t>Impact A</w:t>
      </w:r>
      <w:r w:rsidR="00F53D8E">
        <w:rPr>
          <w:rFonts w:ascii="Arial" w:hAnsi="Arial" w:cs="Arial"/>
          <w:color w:val="000000"/>
        </w:rPr>
        <w:t>ssessment information</w:t>
      </w:r>
      <w:r>
        <w:rPr>
          <w:rFonts w:ascii="Arial" w:hAnsi="Arial" w:cs="Arial"/>
          <w:color w:val="000000"/>
        </w:rPr>
        <w:t xml:space="preserve"> should be reported as part of the approval process for the policy</w:t>
      </w:r>
      <w:r w:rsidRPr="00467324">
        <w:rPr>
          <w:rFonts w:ascii="Arial" w:hAnsi="Arial" w:cs="Arial"/>
          <w:color w:val="000000"/>
        </w:rPr>
        <w:t>.</w:t>
      </w:r>
    </w:p>
    <w:p w14:paraId="7CCD827E" w14:textId="77777777" w:rsidR="00CB2F2E" w:rsidRDefault="00CB2F2E" w:rsidP="00CB2F2E">
      <w:pPr>
        <w:rPr>
          <w:rFonts w:ascii="Arial" w:hAnsi="Arial" w:cs="Arial"/>
          <w:color w:val="000000"/>
        </w:rPr>
      </w:pPr>
    </w:p>
    <w:p w14:paraId="73141D3F" w14:textId="63A9DC75" w:rsidR="00CB2F2E" w:rsidRDefault="00CB2F2E" w:rsidP="00CB2F2E">
      <w:pPr>
        <w:rPr>
          <w:rFonts w:ascii="Arial" w:hAnsi="Arial" w:cs="Arial"/>
          <w:color w:val="000000"/>
        </w:rPr>
      </w:pPr>
      <w:r w:rsidRPr="00467324">
        <w:rPr>
          <w:rFonts w:ascii="Arial" w:hAnsi="Arial" w:cs="Arial"/>
          <w:color w:val="000000"/>
        </w:rPr>
        <w:t xml:space="preserve">The lead person is responsible for sending a copy of this completed Impact Assessment Toolkit form to the </w:t>
      </w:r>
      <w:r w:rsidR="00DE0AB4">
        <w:rPr>
          <w:rFonts w:ascii="Arial" w:hAnsi="Arial" w:cs="Arial"/>
          <w:color w:val="000000"/>
        </w:rPr>
        <w:t xml:space="preserve">Poverty and Inequalities Team </w:t>
      </w:r>
      <w:r w:rsidRPr="00467324">
        <w:rPr>
          <w:rFonts w:ascii="Arial" w:hAnsi="Arial" w:cs="Arial"/>
          <w:color w:val="000000"/>
        </w:rPr>
        <w:t xml:space="preserve">where it will be quality assured and then </w:t>
      </w:r>
      <w:r w:rsidR="00DE0AB4">
        <w:rPr>
          <w:rFonts w:ascii="Arial" w:hAnsi="Arial" w:cs="Arial"/>
          <w:color w:val="000000"/>
        </w:rPr>
        <w:t>the summary pages will be published</w:t>
      </w:r>
      <w:r w:rsidRPr="00467324">
        <w:rPr>
          <w:rFonts w:ascii="Arial" w:hAnsi="Arial" w:cs="Arial"/>
          <w:color w:val="000000"/>
        </w:rPr>
        <w:t xml:space="preserve"> on</w:t>
      </w:r>
      <w:r w:rsidR="00D878E1">
        <w:rPr>
          <w:rFonts w:ascii="Arial" w:hAnsi="Arial" w:cs="Arial"/>
          <w:color w:val="000000"/>
        </w:rPr>
        <w:t xml:space="preserve"> our Council’s</w:t>
      </w:r>
      <w:r w:rsidRPr="00467324">
        <w:rPr>
          <w:rFonts w:ascii="Arial" w:hAnsi="Arial" w:cs="Arial"/>
          <w:color w:val="000000"/>
        </w:rPr>
        <w:t xml:space="preserve"> </w:t>
      </w:r>
      <w:hyperlink r:id="rId105" w:history="1">
        <w:r w:rsidRPr="00DE0AB4">
          <w:rPr>
            <w:rStyle w:val="Hyperlink"/>
            <w:rFonts w:ascii="Arial" w:hAnsi="Arial" w:cs="Arial"/>
          </w:rPr>
          <w:t>public website</w:t>
        </w:r>
      </w:hyperlink>
      <w:r w:rsidR="00DE0AB4">
        <w:rPr>
          <w:rFonts w:ascii="Arial" w:hAnsi="Arial" w:cs="Arial"/>
          <w:color w:val="000000"/>
        </w:rPr>
        <w:t xml:space="preserve"> for a period of six months. </w:t>
      </w:r>
    </w:p>
    <w:p w14:paraId="41F75CC6" w14:textId="77777777" w:rsidR="00DE0AB4" w:rsidRDefault="00DE0AB4" w:rsidP="00CB2F2E">
      <w:pPr>
        <w:rPr>
          <w:rFonts w:ascii="Arial" w:hAnsi="Arial" w:cs="Arial"/>
          <w:color w:val="000000"/>
        </w:rPr>
      </w:pPr>
    </w:p>
    <w:p w14:paraId="1D791E62" w14:textId="6A33F19C" w:rsidR="00CB2F2E" w:rsidRDefault="00DE0AB4" w:rsidP="00CB2F2E">
      <w:r>
        <w:rPr>
          <w:rFonts w:ascii="Arial" w:hAnsi="Arial" w:cs="Arial"/>
          <w:color w:val="000000"/>
        </w:rPr>
        <w:t>Please</w:t>
      </w:r>
      <w:r w:rsidR="00CB2F2E">
        <w:rPr>
          <w:rFonts w:ascii="Arial" w:hAnsi="Arial" w:cs="Arial"/>
          <w:color w:val="000000"/>
        </w:rPr>
        <w:t xml:space="preserve"> email</w:t>
      </w:r>
      <w:r w:rsidR="00CB2F2E" w:rsidRPr="00467324">
        <w:rPr>
          <w:rFonts w:ascii="Arial" w:hAnsi="Arial" w:cs="Arial"/>
          <w:color w:val="000000"/>
        </w:rPr>
        <w:t xml:space="preserve"> </w:t>
      </w:r>
      <w:r>
        <w:rPr>
          <w:rFonts w:ascii="Arial" w:hAnsi="Arial" w:cs="Arial"/>
          <w:color w:val="000000"/>
        </w:rPr>
        <w:t xml:space="preserve">completed impact assessments to - </w:t>
      </w:r>
      <w:r w:rsidR="00CB2F2E" w:rsidRPr="00467324">
        <w:rPr>
          <w:rFonts w:ascii="Arial" w:hAnsi="Arial" w:cs="Arial"/>
          <w:color w:val="000000"/>
        </w:rPr>
        <w:t xml:space="preserve"> </w:t>
      </w:r>
      <w:hyperlink r:id="rId106" w:history="1">
        <w:r w:rsidR="00431A7A" w:rsidRPr="00727F54">
          <w:rPr>
            <w:rStyle w:val="Hyperlink"/>
            <w:rFonts w:ascii="Arial" w:hAnsi="Arial" w:cs="Arial"/>
          </w:rPr>
          <w:t>impactassessmentscreenings@dumgal.gov.uk</w:t>
        </w:r>
      </w:hyperlink>
    </w:p>
    <w:p w14:paraId="4A8F4ACD" w14:textId="77777777" w:rsidR="00F53D8E" w:rsidRDefault="00F53D8E" w:rsidP="00CB2F2E">
      <w:pPr>
        <w:rPr>
          <w:rStyle w:val="Hyperlink"/>
          <w:rFonts w:ascii="Arial" w:hAnsi="Arial" w:cs="Arial"/>
        </w:rPr>
      </w:pPr>
    </w:p>
    <w:p w14:paraId="763572F6" w14:textId="5CFDD216" w:rsidR="006F719D" w:rsidRDefault="00842713">
      <w:pPr>
        <w:rPr>
          <w:rFonts w:ascii="Arial" w:hAnsi="Arial" w:cs="Arial"/>
        </w:rPr>
      </w:pPr>
      <w:r>
        <w:rPr>
          <w:rStyle w:val="Hyperlink"/>
          <w:rFonts w:ascii="Arial" w:hAnsi="Arial" w:cs="Arial"/>
        </w:rPr>
        <w:br w:type="page"/>
      </w:r>
    </w:p>
    <w:p w14:paraId="5369E1D6" w14:textId="77777777" w:rsidR="006F719D" w:rsidRDefault="003C2FAE">
      <w:pPr>
        <w:spacing w:before="100" w:beforeAutospacing="1" w:after="100" w:afterAutospacing="1"/>
        <w:jc w:val="center"/>
        <w:rPr>
          <w:rFonts w:ascii="Arial" w:hAnsi="Arial" w:cs="Arial"/>
          <w:b/>
        </w:rPr>
      </w:pPr>
      <w:r>
        <w:rPr>
          <w:rFonts w:ascii="Arial" w:hAnsi="Arial" w:cs="Arial"/>
          <w:b/>
        </w:rPr>
        <w:lastRenderedPageBreak/>
        <w:t>S</w:t>
      </w:r>
      <w:r w:rsidR="00842713" w:rsidRPr="00842713">
        <w:rPr>
          <w:rFonts w:ascii="Arial" w:hAnsi="Arial" w:cs="Arial"/>
          <w:b/>
        </w:rPr>
        <w:t>UMMARY SHEET</w:t>
      </w:r>
    </w:p>
    <w:p w14:paraId="2009B0C0" w14:textId="77777777" w:rsidR="00842713" w:rsidRPr="00842713" w:rsidRDefault="00842713" w:rsidP="00842713">
      <w:pPr>
        <w:jc w:val="center"/>
        <w:rPr>
          <w:rFonts w:ascii="Arial" w:hAnsi="Arial" w:cs="Arial"/>
        </w:rPr>
      </w:pPr>
      <w:r w:rsidRPr="00842713">
        <w:rPr>
          <w:rFonts w:ascii="Arial" w:hAnsi="Arial" w:cs="Arial"/>
          <w:b/>
        </w:rPr>
        <w:t>SUMMARY OF IMPACT ASSESSMENT (IA)</w:t>
      </w:r>
    </w:p>
    <w:p w14:paraId="2ECE7FB5" w14:textId="77777777" w:rsidR="00842713" w:rsidRPr="00842713" w:rsidRDefault="00842713" w:rsidP="00842713">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
        <w:gridCol w:w="9337"/>
        <w:gridCol w:w="1967"/>
        <w:gridCol w:w="3371"/>
      </w:tblGrid>
      <w:tr w:rsidR="00842713" w:rsidRPr="00842713" w14:paraId="5EFC5FA1" w14:textId="77777777" w:rsidTr="00E30846">
        <w:trPr>
          <w:trHeight w:val="432"/>
        </w:trPr>
        <w:tc>
          <w:tcPr>
            <w:tcW w:w="1008" w:type="dxa"/>
            <w:tcBorders>
              <w:top w:val="nil"/>
              <w:left w:val="nil"/>
              <w:bottom w:val="nil"/>
            </w:tcBorders>
            <w:vAlign w:val="center"/>
          </w:tcPr>
          <w:p w14:paraId="430600F2" w14:textId="77777777" w:rsidR="00842713" w:rsidRPr="00842713" w:rsidRDefault="00842713" w:rsidP="00842713">
            <w:pPr>
              <w:rPr>
                <w:rFonts w:ascii="Arial" w:hAnsi="Arial" w:cs="Arial"/>
              </w:rPr>
            </w:pPr>
            <w:r w:rsidRPr="00842713">
              <w:rPr>
                <w:rFonts w:ascii="Arial" w:hAnsi="Arial" w:cs="Arial"/>
              </w:rPr>
              <w:t>Policy</w:t>
            </w:r>
          </w:p>
        </w:tc>
        <w:tc>
          <w:tcPr>
            <w:tcW w:w="9448" w:type="dxa"/>
            <w:vAlign w:val="center"/>
          </w:tcPr>
          <w:p w14:paraId="585F149C" w14:textId="460F1227" w:rsidR="00842713" w:rsidRPr="00842713" w:rsidRDefault="00255064" w:rsidP="00842713">
            <w:pPr>
              <w:rPr>
                <w:rFonts w:ascii="Arial" w:hAnsi="Arial" w:cs="Arial"/>
              </w:rPr>
            </w:pPr>
            <w:r>
              <w:rPr>
                <w:rFonts w:ascii="Arial" w:hAnsi="Arial" w:cs="Arial"/>
              </w:rPr>
              <w:t>Bus Network Procurement Project</w:t>
            </w:r>
          </w:p>
        </w:tc>
        <w:tc>
          <w:tcPr>
            <w:tcW w:w="1985" w:type="dxa"/>
            <w:tcBorders>
              <w:top w:val="nil"/>
              <w:bottom w:val="nil"/>
            </w:tcBorders>
            <w:vAlign w:val="center"/>
          </w:tcPr>
          <w:p w14:paraId="52A69690" w14:textId="77777777" w:rsidR="00842713" w:rsidRPr="00842713" w:rsidRDefault="00842713" w:rsidP="00842713">
            <w:pPr>
              <w:rPr>
                <w:rFonts w:ascii="Arial" w:hAnsi="Arial" w:cs="Arial"/>
              </w:rPr>
            </w:pPr>
            <w:r w:rsidRPr="00842713">
              <w:rPr>
                <w:rFonts w:ascii="Arial" w:hAnsi="Arial" w:cs="Arial"/>
              </w:rPr>
              <w:t xml:space="preserve">Date of </w:t>
            </w:r>
            <w:r w:rsidR="00C75814">
              <w:rPr>
                <w:rFonts w:ascii="Arial" w:hAnsi="Arial" w:cs="Arial"/>
              </w:rPr>
              <w:t>IA</w:t>
            </w:r>
          </w:p>
        </w:tc>
        <w:tc>
          <w:tcPr>
            <w:tcW w:w="3402" w:type="dxa"/>
            <w:vAlign w:val="center"/>
          </w:tcPr>
          <w:p w14:paraId="5BEAEFBF" w14:textId="3CD894FF" w:rsidR="00842713" w:rsidRPr="00842713" w:rsidRDefault="00255064" w:rsidP="00842713">
            <w:pPr>
              <w:rPr>
                <w:rFonts w:ascii="Arial" w:hAnsi="Arial" w:cs="Arial"/>
              </w:rPr>
            </w:pPr>
            <w:r>
              <w:rPr>
                <w:rFonts w:ascii="Arial" w:hAnsi="Arial" w:cs="Arial"/>
              </w:rPr>
              <w:t>February 2025</w:t>
            </w:r>
          </w:p>
        </w:tc>
      </w:tr>
    </w:tbl>
    <w:p w14:paraId="12ED9D40" w14:textId="77777777" w:rsidR="00842713" w:rsidRPr="00842713" w:rsidRDefault="00842713" w:rsidP="00842713">
      <w:pPr>
        <w:rPr>
          <w:rFonts w:ascii="Arial" w:hAnsi="Arial" w:cs="Arial"/>
          <w:sz w:val="16"/>
          <w:szCs w:val="16"/>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5468"/>
        <w:gridCol w:w="3260"/>
        <w:gridCol w:w="5387"/>
      </w:tblGrid>
      <w:tr w:rsidR="00842713" w:rsidRPr="00842713" w14:paraId="488601FD" w14:textId="77777777" w:rsidTr="00E30846">
        <w:trPr>
          <w:trHeight w:val="432"/>
        </w:trPr>
        <w:tc>
          <w:tcPr>
            <w:tcW w:w="1728" w:type="dxa"/>
            <w:tcBorders>
              <w:top w:val="nil"/>
              <w:left w:val="nil"/>
              <w:bottom w:val="nil"/>
            </w:tcBorders>
            <w:vAlign w:val="center"/>
          </w:tcPr>
          <w:p w14:paraId="40B65A18" w14:textId="77777777" w:rsidR="00842713" w:rsidRPr="00842713" w:rsidRDefault="00842713" w:rsidP="00842713">
            <w:pPr>
              <w:rPr>
                <w:rFonts w:ascii="Arial" w:hAnsi="Arial" w:cs="Arial"/>
              </w:rPr>
            </w:pPr>
            <w:r w:rsidRPr="00842713">
              <w:rPr>
                <w:rFonts w:ascii="Arial" w:hAnsi="Arial" w:cs="Arial"/>
              </w:rPr>
              <w:t>Lead service</w:t>
            </w:r>
          </w:p>
        </w:tc>
        <w:tc>
          <w:tcPr>
            <w:tcW w:w="5468" w:type="dxa"/>
            <w:vAlign w:val="center"/>
          </w:tcPr>
          <w:p w14:paraId="2EAB2D40" w14:textId="7F58CF3F" w:rsidR="00842713" w:rsidRPr="00842713" w:rsidRDefault="00255064" w:rsidP="00842713">
            <w:pPr>
              <w:rPr>
                <w:rFonts w:ascii="Arial" w:hAnsi="Arial" w:cs="Arial"/>
              </w:rPr>
            </w:pPr>
            <w:r>
              <w:rPr>
                <w:rFonts w:ascii="Arial" w:hAnsi="Arial" w:cs="Arial"/>
              </w:rPr>
              <w:t>Transport and Infrastructure / SWestrans</w:t>
            </w:r>
          </w:p>
        </w:tc>
        <w:tc>
          <w:tcPr>
            <w:tcW w:w="3260" w:type="dxa"/>
            <w:tcBorders>
              <w:top w:val="nil"/>
              <w:bottom w:val="nil"/>
            </w:tcBorders>
            <w:vAlign w:val="center"/>
          </w:tcPr>
          <w:p w14:paraId="77F3C49E" w14:textId="77777777" w:rsidR="00842713" w:rsidRPr="00842713" w:rsidRDefault="00842713" w:rsidP="00842713">
            <w:pPr>
              <w:rPr>
                <w:rFonts w:ascii="Arial" w:hAnsi="Arial" w:cs="Arial"/>
              </w:rPr>
            </w:pPr>
            <w:r w:rsidRPr="00842713">
              <w:rPr>
                <w:rFonts w:ascii="Arial" w:hAnsi="Arial" w:cs="Arial"/>
              </w:rPr>
              <w:t>Contact person for process</w:t>
            </w:r>
          </w:p>
        </w:tc>
        <w:tc>
          <w:tcPr>
            <w:tcW w:w="5387" w:type="dxa"/>
            <w:vAlign w:val="center"/>
          </w:tcPr>
          <w:p w14:paraId="5DCACF77" w14:textId="72009B3D" w:rsidR="00842713" w:rsidRPr="00842713" w:rsidRDefault="00255064" w:rsidP="00842713">
            <w:pPr>
              <w:rPr>
                <w:rFonts w:ascii="Arial" w:hAnsi="Arial" w:cs="Arial"/>
              </w:rPr>
            </w:pPr>
            <w:r>
              <w:rPr>
                <w:rFonts w:ascii="Arial" w:hAnsi="Arial" w:cs="Arial"/>
              </w:rPr>
              <w:t>Simon Bradbury</w:t>
            </w:r>
          </w:p>
        </w:tc>
      </w:tr>
    </w:tbl>
    <w:p w14:paraId="5807271E" w14:textId="77777777" w:rsidR="00842713" w:rsidRPr="00842713" w:rsidRDefault="00842713" w:rsidP="00842713">
      <w:pPr>
        <w:rPr>
          <w:rFonts w:ascii="Arial" w:hAnsi="Arial" w:cs="Arial"/>
          <w:sz w:val="16"/>
          <w:szCs w:val="16"/>
        </w:rPr>
      </w:pPr>
    </w:p>
    <w:p w14:paraId="25748C6E" w14:textId="77777777" w:rsidR="006F719D" w:rsidRDefault="000C49DB">
      <w:pPr>
        <w:shd w:val="clear" w:color="auto" w:fill="5F497A"/>
        <w:jc w:val="center"/>
        <w:rPr>
          <w:rFonts w:ascii="Arial" w:hAnsi="Arial" w:cs="Arial"/>
          <w:b/>
          <w:color w:val="FFFFFF"/>
        </w:rPr>
      </w:pPr>
      <w:r w:rsidRPr="000C49DB">
        <w:rPr>
          <w:rFonts w:ascii="Arial" w:hAnsi="Arial" w:cs="Arial"/>
          <w:b/>
          <w:color w:val="FFFFFF"/>
        </w:rPr>
        <w:t>Names &amp; Job Titles of those involved in process</w:t>
      </w:r>
    </w:p>
    <w:p w14:paraId="033C2C56" w14:textId="77777777" w:rsidR="00842713" w:rsidRPr="00842713" w:rsidRDefault="00842713" w:rsidP="00842713">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76"/>
      </w:tblGrid>
      <w:tr w:rsidR="00842713" w:rsidRPr="00842713" w14:paraId="07BACDD2" w14:textId="77777777" w:rsidTr="00E30846">
        <w:trPr>
          <w:trHeight w:val="510"/>
        </w:trPr>
        <w:tc>
          <w:tcPr>
            <w:tcW w:w="15843" w:type="dxa"/>
          </w:tcPr>
          <w:p w14:paraId="542AB205" w14:textId="77777777" w:rsidR="006276CD" w:rsidRPr="00091B11" w:rsidRDefault="006276CD" w:rsidP="006276CD">
            <w:pPr>
              <w:pStyle w:val="ListParagraph"/>
              <w:rPr>
                <w:rFonts w:ascii="Arial" w:hAnsi="Arial" w:cs="Arial"/>
                <w:i/>
                <w:iCs/>
                <w:color w:val="FF0000"/>
              </w:rPr>
            </w:pPr>
          </w:p>
          <w:p w14:paraId="298AC8A2" w14:textId="77777777" w:rsidR="006276CD" w:rsidRPr="006276CD" w:rsidRDefault="006276CD" w:rsidP="006276CD">
            <w:pPr>
              <w:rPr>
                <w:rFonts w:ascii="Arial" w:hAnsi="Arial" w:cs="Arial"/>
              </w:rPr>
            </w:pPr>
            <w:r w:rsidRPr="006276CD">
              <w:rPr>
                <w:rFonts w:ascii="Arial" w:hAnsi="Arial" w:cs="Arial"/>
              </w:rPr>
              <w:t xml:space="preserve">Simon Bradbury, Strategic and Policy Adviser Transport / SWestrans </w:t>
            </w:r>
          </w:p>
          <w:p w14:paraId="04FC4455" w14:textId="3ACB6FBF" w:rsidR="006276CD" w:rsidRPr="003D398B" w:rsidRDefault="006276CD" w:rsidP="006276CD">
            <w:pPr>
              <w:rPr>
                <w:rFonts w:ascii="Arial" w:hAnsi="Arial" w:cs="Arial"/>
              </w:rPr>
            </w:pPr>
            <w:r w:rsidRPr="003D398B">
              <w:rPr>
                <w:rFonts w:ascii="Arial" w:hAnsi="Arial" w:cs="Arial"/>
              </w:rPr>
              <w:t>Lindsay Heron, Transportation</w:t>
            </w:r>
            <w:r>
              <w:rPr>
                <w:rFonts w:ascii="Arial" w:hAnsi="Arial" w:cs="Arial"/>
              </w:rPr>
              <w:t>, Transport &amp; Infrastructure</w:t>
            </w:r>
          </w:p>
          <w:p w14:paraId="5CD6348A" w14:textId="77777777" w:rsidR="006276CD" w:rsidRPr="003D398B" w:rsidRDefault="006276CD" w:rsidP="006276CD">
            <w:pPr>
              <w:rPr>
                <w:rFonts w:ascii="Arial" w:hAnsi="Arial" w:cs="Arial"/>
              </w:rPr>
            </w:pPr>
            <w:r w:rsidRPr="003D398B">
              <w:rPr>
                <w:rFonts w:ascii="Arial" w:hAnsi="Arial" w:cs="Arial"/>
              </w:rPr>
              <w:t>Linda Richardson,</w:t>
            </w:r>
            <w:r>
              <w:rPr>
                <w:rFonts w:ascii="Arial" w:hAnsi="Arial" w:cs="Arial"/>
              </w:rPr>
              <w:t xml:space="preserve"> Public Transport Officer, </w:t>
            </w:r>
            <w:r w:rsidRPr="003D398B">
              <w:rPr>
                <w:rFonts w:ascii="Arial" w:hAnsi="Arial" w:cs="Arial"/>
              </w:rPr>
              <w:t>SWestrans</w:t>
            </w:r>
          </w:p>
          <w:p w14:paraId="20AA6CCC" w14:textId="77777777" w:rsidR="006276CD" w:rsidRPr="003D398B" w:rsidRDefault="006276CD" w:rsidP="006276CD">
            <w:pPr>
              <w:rPr>
                <w:rFonts w:ascii="Arial" w:hAnsi="Arial" w:cs="Arial"/>
              </w:rPr>
            </w:pPr>
            <w:r w:rsidRPr="003D398B">
              <w:rPr>
                <w:rFonts w:ascii="Arial" w:hAnsi="Arial" w:cs="Arial"/>
              </w:rPr>
              <w:t>Jennifer Young, Policy and Communications</w:t>
            </w:r>
          </w:p>
          <w:p w14:paraId="367D8096" w14:textId="77777777" w:rsidR="00842713" w:rsidRPr="00842713" w:rsidRDefault="00842713" w:rsidP="00842713">
            <w:pPr>
              <w:rPr>
                <w:rFonts w:ascii="Arial" w:hAnsi="Arial" w:cs="Arial"/>
              </w:rPr>
            </w:pPr>
          </w:p>
        </w:tc>
      </w:tr>
    </w:tbl>
    <w:p w14:paraId="247694CF" w14:textId="77777777" w:rsidR="00842713" w:rsidRPr="00842713" w:rsidRDefault="00842713" w:rsidP="00842713">
      <w:pPr>
        <w:rPr>
          <w:rFonts w:ascii="Arial" w:hAnsi="Arial" w:cs="Arial"/>
          <w:sz w:val="18"/>
          <w:szCs w:val="18"/>
        </w:rPr>
      </w:pPr>
    </w:p>
    <w:p w14:paraId="7437806B" w14:textId="77777777" w:rsidR="006F719D" w:rsidRDefault="000C49DB">
      <w:pPr>
        <w:shd w:val="clear" w:color="auto" w:fill="5F497A"/>
        <w:jc w:val="center"/>
        <w:rPr>
          <w:rFonts w:ascii="Arial" w:hAnsi="Arial" w:cs="Arial"/>
          <w:b/>
          <w:color w:val="FFFFFF"/>
        </w:rPr>
      </w:pPr>
      <w:r w:rsidRPr="000C49DB">
        <w:rPr>
          <w:rFonts w:ascii="Arial" w:hAnsi="Arial" w:cs="Arial"/>
          <w:b/>
          <w:color w:val="FFFFFF"/>
        </w:rPr>
        <w:t>Summary of IA</w:t>
      </w:r>
    </w:p>
    <w:p w14:paraId="1046840E" w14:textId="77777777" w:rsidR="00842713" w:rsidRPr="00842713" w:rsidRDefault="00842713" w:rsidP="00842713">
      <w:pPr>
        <w:rPr>
          <w:rFonts w:ascii="Arial" w:hAnsi="Arial" w:cs="Arial"/>
        </w:rPr>
      </w:pPr>
      <w:r w:rsidRPr="00842713">
        <w:rPr>
          <w:rFonts w:ascii="Arial" w:hAnsi="Arial" w:cs="Arial"/>
        </w:rPr>
        <w:t>The Council is required to publish the findings and results of all IAs conducted.  The publication should include a summary of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11630"/>
      </w:tblGrid>
      <w:tr w:rsidR="00842713" w:rsidRPr="00842713" w14:paraId="02DE3E4F" w14:textId="77777777" w:rsidTr="00C97787">
        <w:tc>
          <w:tcPr>
            <w:tcW w:w="4046" w:type="dxa"/>
          </w:tcPr>
          <w:p w14:paraId="7C44D83C" w14:textId="77777777" w:rsidR="00842713" w:rsidRDefault="00842713" w:rsidP="00842713">
            <w:pPr>
              <w:rPr>
                <w:rFonts w:ascii="Arial" w:hAnsi="Arial" w:cs="Arial"/>
                <w:b/>
              </w:rPr>
            </w:pPr>
            <w:r w:rsidRPr="00842713">
              <w:rPr>
                <w:rFonts w:ascii="Arial" w:hAnsi="Arial" w:cs="Arial"/>
                <w:b/>
              </w:rPr>
              <w:t>Research and data (section 3)</w:t>
            </w:r>
          </w:p>
          <w:p w14:paraId="78287D1D" w14:textId="77777777" w:rsidR="00B81E13" w:rsidRPr="00842713" w:rsidRDefault="00B81E13" w:rsidP="00842713">
            <w:pPr>
              <w:rPr>
                <w:rFonts w:ascii="Arial" w:hAnsi="Arial" w:cs="Arial"/>
              </w:rPr>
            </w:pPr>
            <w:r w:rsidRPr="00842713">
              <w:rPr>
                <w:rFonts w:ascii="Arial" w:hAnsi="Arial" w:cs="Arial"/>
              </w:rPr>
              <w:t>What was used to assess the impact of the policy and a summary of the findings?  Who was involved and consulted during the assessment stage?  What were the findings from the consultation and how was this information used to develop the policy?</w:t>
            </w:r>
          </w:p>
        </w:tc>
        <w:tc>
          <w:tcPr>
            <w:tcW w:w="11630" w:type="dxa"/>
          </w:tcPr>
          <w:p w14:paraId="755C047E" w14:textId="77777777" w:rsidR="00FD62B5" w:rsidRDefault="00FD62B5" w:rsidP="00FD62B5">
            <w:pPr>
              <w:rPr>
                <w:rFonts w:ascii="Arial" w:hAnsi="Arial" w:cs="Arial"/>
              </w:rPr>
            </w:pPr>
            <w:r w:rsidRPr="00CC7D14">
              <w:rPr>
                <w:rFonts w:ascii="Arial" w:hAnsi="Arial" w:cs="Arial"/>
              </w:rPr>
              <w:t>Extensive stakeholder engagement has informed the approach taken so far, with the following groups having been engaged with in the development of the policy:</w:t>
            </w:r>
          </w:p>
          <w:p w14:paraId="66253C0C" w14:textId="77777777" w:rsidR="00FD62B5" w:rsidRPr="00CC7D14" w:rsidRDefault="00FD62B5" w:rsidP="00FD62B5">
            <w:pPr>
              <w:pStyle w:val="ListParagraph"/>
              <w:numPr>
                <w:ilvl w:val="0"/>
                <w:numId w:val="33"/>
              </w:numPr>
              <w:rPr>
                <w:rFonts w:ascii="Arial" w:hAnsi="Arial" w:cs="Arial"/>
              </w:rPr>
            </w:pPr>
            <w:r w:rsidRPr="00CC7D14">
              <w:rPr>
                <w:rFonts w:ascii="Arial" w:hAnsi="Arial" w:cs="Arial"/>
              </w:rPr>
              <w:t>Youth Council</w:t>
            </w:r>
          </w:p>
          <w:p w14:paraId="3D7D9650" w14:textId="77777777" w:rsidR="00FD62B5" w:rsidRDefault="00FD62B5" w:rsidP="00FD62B5">
            <w:pPr>
              <w:pStyle w:val="ListParagraph"/>
              <w:numPr>
                <w:ilvl w:val="0"/>
                <w:numId w:val="33"/>
              </w:numPr>
              <w:rPr>
                <w:rFonts w:ascii="Arial" w:hAnsi="Arial" w:cs="Arial"/>
              </w:rPr>
            </w:pPr>
            <w:r w:rsidRPr="00CC7D14">
              <w:rPr>
                <w:rFonts w:ascii="Arial" w:hAnsi="Arial" w:cs="Arial"/>
              </w:rPr>
              <w:t>Tackling Poverty Reference Group</w:t>
            </w:r>
          </w:p>
          <w:p w14:paraId="15FC61DE" w14:textId="77777777" w:rsidR="00FD62B5" w:rsidRDefault="00FD62B5" w:rsidP="00FD62B5">
            <w:pPr>
              <w:pStyle w:val="ListParagraph"/>
              <w:numPr>
                <w:ilvl w:val="0"/>
                <w:numId w:val="33"/>
              </w:numPr>
              <w:rPr>
                <w:rFonts w:ascii="Arial" w:hAnsi="Arial" w:cs="Arial"/>
              </w:rPr>
            </w:pPr>
            <w:r w:rsidRPr="00BD1311">
              <w:rPr>
                <w:rFonts w:ascii="Arial" w:hAnsi="Arial" w:cs="Arial"/>
              </w:rPr>
              <w:t>Poverty and Inequalities Partnership</w:t>
            </w:r>
          </w:p>
          <w:p w14:paraId="0E433D38" w14:textId="77777777" w:rsidR="00FD62B5" w:rsidRDefault="00FD62B5" w:rsidP="00FD62B5">
            <w:pPr>
              <w:pStyle w:val="ListParagraph"/>
              <w:numPr>
                <w:ilvl w:val="0"/>
                <w:numId w:val="33"/>
              </w:numPr>
              <w:rPr>
                <w:rFonts w:ascii="Arial" w:hAnsi="Arial" w:cs="Arial"/>
              </w:rPr>
            </w:pPr>
            <w:r>
              <w:rPr>
                <w:rFonts w:ascii="Arial" w:hAnsi="Arial" w:cs="Arial"/>
              </w:rPr>
              <w:t>SWestrans Board</w:t>
            </w:r>
          </w:p>
          <w:p w14:paraId="44905054" w14:textId="77777777" w:rsidR="00FD62B5" w:rsidRPr="00CC7D14" w:rsidRDefault="00FD62B5" w:rsidP="00FD62B5">
            <w:pPr>
              <w:pStyle w:val="ListParagraph"/>
              <w:numPr>
                <w:ilvl w:val="0"/>
                <w:numId w:val="33"/>
              </w:numPr>
              <w:rPr>
                <w:rFonts w:ascii="Arial" w:hAnsi="Arial" w:cs="Arial"/>
              </w:rPr>
            </w:pPr>
            <w:r>
              <w:rPr>
                <w:rFonts w:ascii="Arial" w:hAnsi="Arial" w:cs="Arial"/>
              </w:rPr>
              <w:t>Equalities and Diversity Working Group (date of meeting TBC)</w:t>
            </w:r>
          </w:p>
          <w:p w14:paraId="607D6B4A" w14:textId="77777777" w:rsidR="00FD62B5" w:rsidRPr="00F80D0E" w:rsidRDefault="00FD62B5" w:rsidP="00FD62B5">
            <w:pPr>
              <w:pStyle w:val="ListParagraph"/>
              <w:ind w:left="0"/>
              <w:rPr>
                <w:rFonts w:ascii="Arial" w:hAnsi="Arial" w:cs="Arial"/>
              </w:rPr>
            </w:pPr>
            <w:r w:rsidRPr="00F80D0E">
              <w:rPr>
                <w:rFonts w:ascii="Arial" w:hAnsi="Arial" w:cs="Arial"/>
              </w:rPr>
              <w:t>Data has been sourced from the Business Intelligence team relating to Transport and Workplace Mobility, including:</w:t>
            </w:r>
          </w:p>
          <w:p w14:paraId="4689E78D" w14:textId="77777777" w:rsidR="00FD62B5" w:rsidRPr="00F80D0E" w:rsidRDefault="00FD62B5" w:rsidP="00FD62B5">
            <w:pPr>
              <w:pStyle w:val="ListParagraph"/>
              <w:numPr>
                <w:ilvl w:val="0"/>
                <w:numId w:val="35"/>
              </w:numPr>
              <w:rPr>
                <w:rFonts w:ascii="Arial" w:hAnsi="Arial" w:cs="Arial"/>
              </w:rPr>
            </w:pPr>
            <w:r w:rsidRPr="00F80D0E">
              <w:rPr>
                <w:rFonts w:ascii="Arial" w:hAnsi="Arial" w:cs="Arial"/>
              </w:rPr>
              <w:t>Child Poverty</w:t>
            </w:r>
          </w:p>
          <w:p w14:paraId="3384D4C1" w14:textId="77777777" w:rsidR="00FD62B5" w:rsidRPr="00F80D0E" w:rsidRDefault="00FD62B5" w:rsidP="00FD62B5">
            <w:pPr>
              <w:pStyle w:val="ListParagraph"/>
              <w:numPr>
                <w:ilvl w:val="0"/>
                <w:numId w:val="35"/>
              </w:numPr>
              <w:rPr>
                <w:rFonts w:ascii="Arial" w:hAnsi="Arial" w:cs="Arial"/>
              </w:rPr>
            </w:pPr>
            <w:r w:rsidRPr="00F80D0E">
              <w:rPr>
                <w:rFonts w:ascii="Arial" w:hAnsi="Arial" w:cs="Arial"/>
              </w:rPr>
              <w:t>Scottish Index of Multiple Deprivation</w:t>
            </w:r>
          </w:p>
          <w:p w14:paraId="09E2C35D" w14:textId="77777777" w:rsidR="00FD62B5" w:rsidRPr="00F80D0E" w:rsidRDefault="00FD62B5" w:rsidP="00FD62B5">
            <w:pPr>
              <w:pStyle w:val="ListParagraph"/>
              <w:numPr>
                <w:ilvl w:val="0"/>
                <w:numId w:val="35"/>
              </w:numPr>
              <w:rPr>
                <w:rFonts w:ascii="Arial" w:hAnsi="Arial" w:cs="Arial"/>
              </w:rPr>
            </w:pPr>
            <w:r w:rsidRPr="00F80D0E">
              <w:rPr>
                <w:rFonts w:ascii="Arial" w:hAnsi="Arial" w:cs="Arial"/>
              </w:rPr>
              <w:t>Household Income</w:t>
            </w:r>
          </w:p>
          <w:p w14:paraId="5B6D72B1" w14:textId="77777777" w:rsidR="00FD62B5" w:rsidRPr="00F80D0E" w:rsidRDefault="00FD62B5" w:rsidP="00FD62B5">
            <w:pPr>
              <w:pStyle w:val="ListParagraph"/>
              <w:numPr>
                <w:ilvl w:val="0"/>
                <w:numId w:val="35"/>
              </w:numPr>
              <w:rPr>
                <w:rFonts w:ascii="Arial" w:hAnsi="Arial" w:cs="Arial"/>
              </w:rPr>
            </w:pPr>
            <w:r w:rsidRPr="00F80D0E">
              <w:rPr>
                <w:rFonts w:ascii="Arial" w:hAnsi="Arial" w:cs="Arial"/>
              </w:rPr>
              <w:t>Ethnic Group</w:t>
            </w:r>
          </w:p>
          <w:p w14:paraId="10D5DB14" w14:textId="77777777" w:rsidR="00FD62B5" w:rsidRPr="00F80D0E" w:rsidRDefault="00FD62B5" w:rsidP="00FD62B5">
            <w:pPr>
              <w:pStyle w:val="ListParagraph"/>
              <w:numPr>
                <w:ilvl w:val="0"/>
                <w:numId w:val="35"/>
              </w:numPr>
              <w:rPr>
                <w:rFonts w:ascii="Arial" w:hAnsi="Arial" w:cs="Arial"/>
              </w:rPr>
            </w:pPr>
            <w:r w:rsidRPr="00F80D0E">
              <w:rPr>
                <w:rFonts w:ascii="Arial" w:hAnsi="Arial" w:cs="Arial"/>
              </w:rPr>
              <w:t>Disability</w:t>
            </w:r>
          </w:p>
          <w:p w14:paraId="77423B85" w14:textId="77777777" w:rsidR="00FD62B5" w:rsidRPr="00F80D0E" w:rsidRDefault="00FD62B5" w:rsidP="00FD62B5">
            <w:pPr>
              <w:pStyle w:val="ListParagraph"/>
              <w:numPr>
                <w:ilvl w:val="0"/>
                <w:numId w:val="35"/>
              </w:numPr>
              <w:rPr>
                <w:rFonts w:ascii="Arial" w:hAnsi="Arial" w:cs="Arial"/>
              </w:rPr>
            </w:pPr>
            <w:r w:rsidRPr="00F80D0E">
              <w:rPr>
                <w:rFonts w:ascii="Arial" w:hAnsi="Arial" w:cs="Arial"/>
              </w:rPr>
              <w:t>Universal Credit status</w:t>
            </w:r>
          </w:p>
          <w:p w14:paraId="4454C389" w14:textId="7CFEDF8D" w:rsidR="00842713" w:rsidRPr="005F6058" w:rsidRDefault="00FD62B5" w:rsidP="00842713">
            <w:pPr>
              <w:pStyle w:val="ListParagraph"/>
              <w:numPr>
                <w:ilvl w:val="0"/>
                <w:numId w:val="35"/>
              </w:numPr>
              <w:rPr>
                <w:rFonts w:ascii="Arial" w:hAnsi="Arial" w:cs="Arial"/>
              </w:rPr>
            </w:pPr>
            <w:r w:rsidRPr="00F80D0E">
              <w:rPr>
                <w:rFonts w:ascii="Arial" w:hAnsi="Arial" w:cs="Arial"/>
              </w:rPr>
              <w:t>Age Group, etc</w:t>
            </w:r>
          </w:p>
        </w:tc>
      </w:tr>
      <w:tr w:rsidR="00842713" w:rsidRPr="00842713" w14:paraId="0BB9666D" w14:textId="77777777" w:rsidTr="00C97787">
        <w:tc>
          <w:tcPr>
            <w:tcW w:w="4046" w:type="dxa"/>
          </w:tcPr>
          <w:p w14:paraId="23090084" w14:textId="77777777" w:rsidR="00842713" w:rsidRDefault="00842713" w:rsidP="00842713">
            <w:pPr>
              <w:rPr>
                <w:rFonts w:ascii="Arial" w:hAnsi="Arial" w:cs="Arial"/>
                <w:b/>
              </w:rPr>
            </w:pPr>
            <w:r w:rsidRPr="00842713">
              <w:rPr>
                <w:rFonts w:ascii="Arial" w:hAnsi="Arial" w:cs="Arial"/>
                <w:b/>
              </w:rPr>
              <w:lastRenderedPageBreak/>
              <w:t>Impact Assessment (section 4)</w:t>
            </w:r>
          </w:p>
          <w:p w14:paraId="2B659B0D" w14:textId="11301FC0" w:rsidR="00B81E13" w:rsidRPr="00842713" w:rsidRDefault="00B81E13" w:rsidP="00B81E13">
            <w:pPr>
              <w:rPr>
                <w:rFonts w:ascii="Arial" w:hAnsi="Arial" w:cs="Arial"/>
              </w:rPr>
            </w:pPr>
            <w:r w:rsidRPr="00842713">
              <w:rPr>
                <w:rFonts w:ascii="Arial" w:hAnsi="Arial" w:cs="Arial"/>
              </w:rPr>
              <w:t xml:space="preserve">From the summary table at number </w:t>
            </w:r>
            <w:r w:rsidR="009030A1">
              <w:rPr>
                <w:rFonts w:ascii="Arial" w:hAnsi="Arial" w:cs="Arial"/>
              </w:rPr>
              <w:t>3</w:t>
            </w:r>
            <w:r w:rsidR="00E358AE">
              <w:rPr>
                <w:rFonts w:ascii="Arial" w:hAnsi="Arial" w:cs="Arial"/>
              </w:rPr>
              <w:t>2</w:t>
            </w:r>
            <w:r w:rsidRPr="00842713">
              <w:rPr>
                <w:rFonts w:ascii="Arial" w:hAnsi="Arial" w:cs="Arial"/>
              </w:rPr>
              <w:t xml:space="preserve"> list </w:t>
            </w:r>
            <w:r>
              <w:rPr>
                <w:rFonts w:ascii="Arial" w:hAnsi="Arial" w:cs="Arial"/>
              </w:rPr>
              <w:t>the impacts.</w:t>
            </w:r>
          </w:p>
          <w:p w14:paraId="73FA1D0F" w14:textId="77777777" w:rsidR="00B81E13" w:rsidRPr="00842713" w:rsidRDefault="00B81E13" w:rsidP="00842713">
            <w:pPr>
              <w:rPr>
                <w:rFonts w:ascii="Arial" w:hAnsi="Arial" w:cs="Arial"/>
              </w:rPr>
            </w:pPr>
          </w:p>
        </w:tc>
        <w:tc>
          <w:tcPr>
            <w:tcW w:w="11630" w:type="dxa"/>
          </w:tcPr>
          <w:p w14:paraId="5D39B265" w14:textId="713FB387" w:rsidR="00842713" w:rsidRPr="00842713" w:rsidRDefault="00842713" w:rsidP="00842713">
            <w:pPr>
              <w:rPr>
                <w:rFonts w:ascii="Arial" w:hAnsi="Arial" w:cs="Arial"/>
              </w:rPr>
            </w:pPr>
            <w:r w:rsidRPr="000B7BF2">
              <w:rPr>
                <w:rFonts w:ascii="Arial" w:hAnsi="Arial" w:cs="Arial"/>
                <w:b/>
                <w:bCs/>
              </w:rPr>
              <w:t>Positive Impact</w:t>
            </w:r>
            <w:r w:rsidRPr="00357EAB">
              <w:rPr>
                <w:rFonts w:ascii="Arial" w:hAnsi="Arial" w:cs="Arial"/>
                <w:b/>
                <w:bCs/>
              </w:rPr>
              <w:t>(s) –</w:t>
            </w:r>
            <w:r w:rsidR="005F6058" w:rsidRPr="00357EAB">
              <w:rPr>
                <w:rFonts w:ascii="Arial" w:hAnsi="Arial" w:cs="Arial"/>
                <w:b/>
                <w:bCs/>
              </w:rPr>
              <w:t xml:space="preserve"> </w:t>
            </w:r>
            <w:r w:rsidR="00357EAB" w:rsidRPr="00357EAB">
              <w:rPr>
                <w:rFonts w:ascii="Arial" w:hAnsi="Arial" w:cs="Arial"/>
                <w:b/>
                <w:bCs/>
              </w:rPr>
              <w:t>2</w:t>
            </w:r>
            <w:r w:rsidRPr="00842713">
              <w:rPr>
                <w:rFonts w:ascii="Arial" w:hAnsi="Arial" w:cs="Arial"/>
              </w:rPr>
              <w:t xml:space="preserve"> </w:t>
            </w:r>
            <w:r w:rsidR="005F6058">
              <w:rPr>
                <w:rFonts w:ascii="Arial" w:hAnsi="Arial" w:cs="Arial"/>
              </w:rPr>
              <w:t>(</w:t>
            </w:r>
            <w:r w:rsidR="00357EAB">
              <w:rPr>
                <w:rFonts w:ascii="Arial" w:hAnsi="Arial" w:cs="Arial"/>
              </w:rPr>
              <w:t xml:space="preserve">Disability and </w:t>
            </w:r>
            <w:r w:rsidR="004400A4" w:rsidRPr="009121CE">
              <w:rPr>
                <w:rFonts w:ascii="Arial" w:hAnsi="Arial" w:cs="Arial"/>
                <w:color w:val="000000"/>
              </w:rPr>
              <w:t>Environmental Sustainability</w:t>
            </w:r>
            <w:r w:rsidR="004400A4">
              <w:rPr>
                <w:rFonts w:ascii="Arial" w:hAnsi="Arial" w:cs="Arial"/>
                <w:color w:val="000000"/>
              </w:rPr>
              <w:t>, Climate Change and Energy Management</w:t>
            </w:r>
            <w:r w:rsidR="005F6058">
              <w:rPr>
                <w:rFonts w:ascii="Arial" w:hAnsi="Arial" w:cs="Arial"/>
                <w:color w:val="000000"/>
              </w:rPr>
              <w:t>)</w:t>
            </w:r>
          </w:p>
          <w:p w14:paraId="46CFE915" w14:textId="77777777" w:rsidR="000B7BF2" w:rsidRDefault="000B7BF2" w:rsidP="004400A4">
            <w:pPr>
              <w:rPr>
                <w:rFonts w:ascii="Arial" w:hAnsi="Arial" w:cs="Arial"/>
                <w:b/>
                <w:bCs/>
              </w:rPr>
            </w:pPr>
          </w:p>
          <w:p w14:paraId="4FAB2F1D" w14:textId="1FDE5EE9" w:rsidR="004400A4" w:rsidRDefault="00842713" w:rsidP="00357EAB">
            <w:r w:rsidRPr="000B7BF2">
              <w:rPr>
                <w:rFonts w:ascii="Arial" w:hAnsi="Arial" w:cs="Arial"/>
                <w:b/>
                <w:bCs/>
              </w:rPr>
              <w:t>No Impact</w:t>
            </w:r>
            <w:r w:rsidRPr="00357EAB">
              <w:rPr>
                <w:rFonts w:ascii="Arial" w:hAnsi="Arial" w:cs="Arial"/>
                <w:b/>
                <w:bCs/>
              </w:rPr>
              <w:t xml:space="preserve">(s) </w:t>
            </w:r>
            <w:r w:rsidR="005F6058" w:rsidRPr="00357EAB">
              <w:rPr>
                <w:rFonts w:ascii="Arial" w:hAnsi="Arial" w:cs="Arial"/>
                <w:b/>
                <w:bCs/>
              </w:rPr>
              <w:t>–</w:t>
            </w:r>
            <w:r w:rsidR="004400A4" w:rsidRPr="00357EAB">
              <w:rPr>
                <w:rFonts w:ascii="Arial" w:hAnsi="Arial" w:cs="Arial"/>
                <w:b/>
                <w:bCs/>
              </w:rPr>
              <w:t xml:space="preserve"> </w:t>
            </w:r>
            <w:r w:rsidR="00357EAB" w:rsidRPr="00357EAB">
              <w:rPr>
                <w:rFonts w:ascii="Arial" w:hAnsi="Arial" w:cs="Arial"/>
                <w:b/>
                <w:bCs/>
              </w:rPr>
              <w:t>6</w:t>
            </w:r>
            <w:r w:rsidR="00357EAB" w:rsidRPr="004400A4">
              <w:rPr>
                <w:rFonts w:ascii="Arial" w:hAnsi="Arial" w:cs="Arial"/>
              </w:rPr>
              <w:t xml:space="preserve"> </w:t>
            </w:r>
            <w:r w:rsidR="00357EAB">
              <w:rPr>
                <w:rFonts w:ascii="Arial" w:hAnsi="Arial" w:cs="Arial"/>
              </w:rPr>
              <w:t>(</w:t>
            </w:r>
            <w:r w:rsidR="00357EAB">
              <w:rPr>
                <w:rFonts w:ascii="Arial" w:hAnsi="Arial" w:cs="Arial"/>
                <w:color w:val="000000"/>
              </w:rPr>
              <w:t>Gender reassignment and Transgender</w:t>
            </w:r>
            <w:r w:rsidR="00357EAB">
              <w:rPr>
                <w:rFonts w:ascii="Arial" w:hAnsi="Arial" w:cs="Arial"/>
                <w:color w:val="000000"/>
              </w:rPr>
              <w:t xml:space="preserve">, </w:t>
            </w:r>
            <w:r w:rsidR="00357EAB">
              <w:rPr>
                <w:rFonts w:ascii="Arial" w:hAnsi="Arial" w:cs="Arial"/>
                <w:color w:val="000000"/>
              </w:rPr>
              <w:t>Marriage and Civil Partnership</w:t>
            </w:r>
            <w:r w:rsidR="00357EAB">
              <w:rPr>
                <w:rFonts w:ascii="Arial" w:hAnsi="Arial" w:cs="Arial"/>
                <w:color w:val="000000"/>
              </w:rPr>
              <w:t xml:space="preserve">, </w:t>
            </w:r>
            <w:r w:rsidR="00357EAB">
              <w:rPr>
                <w:rFonts w:ascii="Arial" w:hAnsi="Arial" w:cs="Arial"/>
                <w:color w:val="000000"/>
              </w:rPr>
              <w:t>Sexual orientation</w:t>
            </w:r>
            <w:r w:rsidR="00357EAB">
              <w:rPr>
                <w:rFonts w:ascii="Arial" w:hAnsi="Arial" w:cs="Arial"/>
                <w:color w:val="000000"/>
              </w:rPr>
              <w:t xml:space="preserve">, </w:t>
            </w:r>
            <w:r w:rsidR="00357EAB">
              <w:rPr>
                <w:rFonts w:ascii="Arial" w:hAnsi="Arial" w:cs="Arial"/>
                <w:color w:val="000000"/>
              </w:rPr>
              <w:t>Care Experienced Young People</w:t>
            </w:r>
            <w:r w:rsidR="00357EAB">
              <w:rPr>
                <w:rFonts w:ascii="Arial" w:hAnsi="Arial" w:cs="Arial"/>
                <w:color w:val="000000"/>
              </w:rPr>
              <w:t xml:space="preserve">, </w:t>
            </w:r>
            <w:r w:rsidR="00357EAB">
              <w:rPr>
                <w:rFonts w:ascii="Arial" w:hAnsi="Arial" w:cs="Arial"/>
                <w:color w:val="000000"/>
              </w:rPr>
              <w:t>British Sign Language Users</w:t>
            </w:r>
            <w:r w:rsidR="00357EAB">
              <w:rPr>
                <w:rFonts w:ascii="Arial" w:hAnsi="Arial" w:cs="Arial"/>
                <w:color w:val="000000"/>
              </w:rPr>
              <w:t xml:space="preserve"> and </w:t>
            </w:r>
            <w:r w:rsidR="00357EAB">
              <w:rPr>
                <w:rFonts w:ascii="Arial" w:hAnsi="Arial" w:cs="Arial"/>
                <w:color w:val="000000"/>
              </w:rPr>
              <w:t>Armed Forces and Veterans</w:t>
            </w:r>
            <w:r w:rsidR="00357EAB">
              <w:rPr>
                <w:rFonts w:ascii="Arial" w:hAnsi="Arial" w:cs="Arial"/>
                <w:color w:val="000000"/>
              </w:rPr>
              <w:t>)</w:t>
            </w:r>
          </w:p>
          <w:p w14:paraId="097DC6E7" w14:textId="753B4825" w:rsidR="00842713" w:rsidRPr="00842713" w:rsidRDefault="00842713" w:rsidP="00842713">
            <w:pPr>
              <w:rPr>
                <w:rFonts w:ascii="Arial" w:hAnsi="Arial" w:cs="Arial"/>
              </w:rPr>
            </w:pPr>
          </w:p>
          <w:p w14:paraId="2C07659C" w14:textId="0B8960A6" w:rsidR="004400A4" w:rsidRPr="004400A4" w:rsidRDefault="00842713" w:rsidP="004400A4">
            <w:pPr>
              <w:rPr>
                <w:rFonts w:ascii="Arial" w:hAnsi="Arial" w:cs="Arial"/>
              </w:rPr>
            </w:pPr>
            <w:r w:rsidRPr="000B7BF2">
              <w:rPr>
                <w:rFonts w:ascii="Arial" w:hAnsi="Arial" w:cs="Arial"/>
                <w:b/>
                <w:bCs/>
              </w:rPr>
              <w:t xml:space="preserve">Negative </w:t>
            </w:r>
            <w:r w:rsidRPr="00357EAB">
              <w:rPr>
                <w:rFonts w:ascii="Arial" w:hAnsi="Arial" w:cs="Arial"/>
                <w:b/>
                <w:bCs/>
              </w:rPr>
              <w:t xml:space="preserve">Impact(s) – </w:t>
            </w:r>
            <w:r w:rsidR="00357EAB" w:rsidRPr="00357EAB">
              <w:rPr>
                <w:rFonts w:ascii="Arial" w:hAnsi="Arial" w:cs="Arial"/>
                <w:b/>
                <w:bCs/>
              </w:rPr>
              <w:t>13</w:t>
            </w:r>
            <w:r w:rsidR="005F6058">
              <w:rPr>
                <w:rFonts w:ascii="Arial" w:hAnsi="Arial" w:cs="Arial"/>
              </w:rPr>
              <w:t xml:space="preserve"> </w:t>
            </w:r>
            <w:r w:rsidR="00357EAB">
              <w:rPr>
                <w:rFonts w:ascii="Arial" w:hAnsi="Arial" w:cs="Arial"/>
              </w:rPr>
              <w:t>(</w:t>
            </w:r>
            <w:r w:rsidR="004400A4" w:rsidRPr="004400A4">
              <w:rPr>
                <w:rFonts w:ascii="Arial" w:hAnsi="Arial" w:cs="Arial"/>
              </w:rPr>
              <w:t>Age</w:t>
            </w:r>
            <w:r w:rsidR="00357EAB">
              <w:rPr>
                <w:rFonts w:ascii="Arial" w:hAnsi="Arial" w:cs="Arial"/>
              </w:rPr>
              <w:t xml:space="preserve">, Disability, Sex, </w:t>
            </w:r>
            <w:r w:rsidR="00357EAB">
              <w:rPr>
                <w:rFonts w:ascii="Arial" w:hAnsi="Arial" w:cs="Arial"/>
                <w:color w:val="000000"/>
              </w:rPr>
              <w:t>Pregnancy and Maternity</w:t>
            </w:r>
            <w:r w:rsidR="00357EAB">
              <w:rPr>
                <w:rFonts w:ascii="Arial" w:hAnsi="Arial" w:cs="Arial"/>
                <w:color w:val="000000"/>
              </w:rPr>
              <w:t xml:space="preserve">, </w:t>
            </w:r>
            <w:r w:rsidR="00357EAB">
              <w:rPr>
                <w:rFonts w:ascii="Arial" w:hAnsi="Arial" w:cs="Arial"/>
                <w:color w:val="000000"/>
              </w:rPr>
              <w:t>Race</w:t>
            </w:r>
            <w:r w:rsidR="00357EAB">
              <w:rPr>
                <w:rFonts w:ascii="Arial" w:hAnsi="Arial" w:cs="Arial"/>
                <w:color w:val="000000"/>
              </w:rPr>
              <w:t xml:space="preserve">, Religion and belief, </w:t>
            </w:r>
            <w:r w:rsidR="00357EAB">
              <w:rPr>
                <w:rFonts w:ascii="Arial" w:hAnsi="Arial" w:cs="Arial"/>
                <w:color w:val="000000"/>
              </w:rPr>
              <w:t>Human Rights</w:t>
            </w:r>
            <w:r w:rsidR="00357EAB">
              <w:rPr>
                <w:rFonts w:ascii="Arial" w:hAnsi="Arial" w:cs="Arial"/>
                <w:color w:val="000000"/>
              </w:rPr>
              <w:t xml:space="preserve">, </w:t>
            </w:r>
            <w:r w:rsidR="00357EAB">
              <w:rPr>
                <w:rFonts w:ascii="Arial" w:hAnsi="Arial" w:cs="Arial"/>
                <w:color w:val="000000"/>
              </w:rPr>
              <w:t>Children’s Rights</w:t>
            </w:r>
            <w:r w:rsidR="00357EAB">
              <w:rPr>
                <w:rFonts w:ascii="Arial" w:hAnsi="Arial" w:cs="Arial"/>
                <w:color w:val="000000"/>
              </w:rPr>
              <w:t xml:space="preserve">, </w:t>
            </w:r>
            <w:r w:rsidR="00357EAB" w:rsidRPr="009121CE">
              <w:rPr>
                <w:rFonts w:ascii="Arial" w:hAnsi="Arial" w:cs="Arial"/>
                <w:color w:val="000000"/>
              </w:rPr>
              <w:t>Health</w:t>
            </w:r>
            <w:r w:rsidR="00357EAB">
              <w:rPr>
                <w:rFonts w:ascii="Arial" w:hAnsi="Arial" w:cs="Arial"/>
                <w:color w:val="000000"/>
              </w:rPr>
              <w:t xml:space="preserve"> and Wellbeing and Health Inequalities</w:t>
            </w:r>
            <w:r w:rsidR="00357EAB">
              <w:rPr>
                <w:rFonts w:ascii="Arial" w:hAnsi="Arial" w:cs="Arial"/>
                <w:color w:val="000000"/>
              </w:rPr>
              <w:t xml:space="preserve">, </w:t>
            </w:r>
            <w:r w:rsidR="00357EAB">
              <w:rPr>
                <w:rFonts w:ascii="Arial" w:hAnsi="Arial" w:cs="Arial"/>
                <w:color w:val="000000"/>
              </w:rPr>
              <w:t>Poverty</w:t>
            </w:r>
            <w:r w:rsidR="00357EAB">
              <w:rPr>
                <w:rFonts w:ascii="Arial" w:hAnsi="Arial" w:cs="Arial"/>
                <w:color w:val="000000"/>
              </w:rPr>
              <w:t xml:space="preserve">, </w:t>
            </w:r>
            <w:r w:rsidR="00357EAB" w:rsidRPr="009121CE">
              <w:rPr>
                <w:rFonts w:ascii="Arial" w:hAnsi="Arial" w:cs="Arial"/>
                <w:color w:val="000000"/>
              </w:rPr>
              <w:t xml:space="preserve">Economic </w:t>
            </w:r>
            <w:r w:rsidR="00357EAB">
              <w:rPr>
                <w:rFonts w:ascii="Arial" w:hAnsi="Arial" w:cs="Arial"/>
                <w:color w:val="000000"/>
              </w:rPr>
              <w:t xml:space="preserve">and Social </w:t>
            </w:r>
            <w:r w:rsidR="00357EAB" w:rsidRPr="009121CE">
              <w:rPr>
                <w:rFonts w:ascii="Arial" w:hAnsi="Arial" w:cs="Arial"/>
                <w:color w:val="000000"/>
              </w:rPr>
              <w:t>Sustainability</w:t>
            </w:r>
            <w:r w:rsidR="00357EAB">
              <w:rPr>
                <w:rFonts w:ascii="Arial" w:hAnsi="Arial" w:cs="Arial"/>
                <w:color w:val="000000"/>
              </w:rPr>
              <w:t xml:space="preserve">, </w:t>
            </w:r>
            <w:r w:rsidR="00357EAB">
              <w:rPr>
                <w:rFonts w:ascii="Arial" w:hAnsi="Arial" w:cs="Arial"/>
                <w:color w:val="000000"/>
              </w:rPr>
              <w:t>Consumer Duty</w:t>
            </w:r>
            <w:r w:rsidR="00357EAB">
              <w:rPr>
                <w:rFonts w:ascii="Arial" w:hAnsi="Arial" w:cs="Arial"/>
                <w:color w:val="000000"/>
              </w:rPr>
              <w:t xml:space="preserve"> and </w:t>
            </w:r>
            <w:r w:rsidR="00357EAB" w:rsidRPr="009121CE">
              <w:rPr>
                <w:rFonts w:ascii="Arial" w:hAnsi="Arial" w:cs="Arial"/>
                <w:color w:val="000000"/>
              </w:rPr>
              <w:t>Environmental Sustainability</w:t>
            </w:r>
            <w:r w:rsidR="00357EAB">
              <w:rPr>
                <w:rFonts w:ascii="Arial" w:hAnsi="Arial" w:cs="Arial"/>
                <w:color w:val="000000"/>
              </w:rPr>
              <w:t>, Climate Change and Energy Management</w:t>
            </w:r>
            <w:r w:rsidR="00357EAB">
              <w:rPr>
                <w:rFonts w:ascii="Arial" w:hAnsi="Arial" w:cs="Arial"/>
                <w:color w:val="000000"/>
              </w:rPr>
              <w:t>)</w:t>
            </w:r>
          </w:p>
          <w:p w14:paraId="39444936" w14:textId="1730D1ED" w:rsidR="00842713" w:rsidRPr="00842713" w:rsidRDefault="00842713" w:rsidP="004400A4">
            <w:pPr>
              <w:rPr>
                <w:rFonts w:ascii="Arial" w:hAnsi="Arial" w:cs="Arial"/>
              </w:rPr>
            </w:pPr>
          </w:p>
        </w:tc>
      </w:tr>
    </w:tbl>
    <w:p w14:paraId="4AB312DD" w14:textId="77777777" w:rsidR="003C2FAE" w:rsidRDefault="003C2FAE" w:rsidP="00842713">
      <w:pPr>
        <w:rPr>
          <w:rFonts w:ascii="Arial" w:hAnsi="Arial" w:cs="Arial"/>
        </w:rPr>
      </w:pPr>
    </w:p>
    <w:p w14:paraId="52E79202" w14:textId="77777777" w:rsidR="003C2FAE" w:rsidRPr="00842713" w:rsidRDefault="003C2FAE" w:rsidP="00842713">
      <w:pPr>
        <w:rPr>
          <w:rFonts w:ascii="Arial" w:hAnsi="Arial" w:cs="Arial"/>
        </w:rPr>
      </w:pPr>
    </w:p>
    <w:p w14:paraId="18D93BE2" w14:textId="77777777" w:rsidR="006F719D" w:rsidRDefault="000C49DB">
      <w:pPr>
        <w:shd w:val="clear" w:color="auto" w:fill="5F497A"/>
        <w:jc w:val="center"/>
        <w:rPr>
          <w:rFonts w:ascii="Arial" w:hAnsi="Arial" w:cs="Arial"/>
          <w:b/>
          <w:color w:val="FFFFFF"/>
        </w:rPr>
      </w:pPr>
      <w:r w:rsidRPr="000C49DB">
        <w:rPr>
          <w:rFonts w:ascii="Arial" w:hAnsi="Arial" w:cs="Arial"/>
          <w:b/>
          <w:color w:val="FFFFFF"/>
        </w:rPr>
        <w:t>Summary of actions arising from the Impact Assessment</w:t>
      </w:r>
    </w:p>
    <w:p w14:paraId="60DB08D1" w14:textId="711C7B8A" w:rsidR="00842713" w:rsidRPr="00842713" w:rsidRDefault="00842713" w:rsidP="00842713">
      <w:pPr>
        <w:rPr>
          <w:rFonts w:ascii="Arial" w:hAnsi="Arial" w:cs="Arial"/>
        </w:rPr>
      </w:pPr>
      <w:r w:rsidRPr="00842713">
        <w:rPr>
          <w:rFonts w:ascii="Arial" w:hAnsi="Arial" w:cs="Arial"/>
        </w:rPr>
        <w:t xml:space="preserve">Transfer details from table at number </w:t>
      </w:r>
      <w:r w:rsidR="009030A1" w:rsidRPr="009030A1">
        <w:rPr>
          <w:rFonts w:ascii="Arial" w:hAnsi="Arial" w:cs="Arial"/>
        </w:rPr>
        <w:t>3</w:t>
      </w:r>
      <w:r w:rsidR="00E358AE">
        <w:rPr>
          <w:rFonts w:ascii="Arial" w:hAnsi="Arial" w:cs="Arial"/>
        </w:rPr>
        <w:t>3</w:t>
      </w:r>
    </w:p>
    <w:p w14:paraId="4DEE3136" w14:textId="77777777" w:rsidR="00842713" w:rsidRPr="00842713" w:rsidRDefault="00842713" w:rsidP="00842713">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3"/>
        <w:gridCol w:w="4217"/>
        <w:gridCol w:w="2116"/>
      </w:tblGrid>
      <w:tr w:rsidR="00842713" w:rsidRPr="00842713" w14:paraId="7110EDBA" w14:textId="77777777" w:rsidTr="00C97787">
        <w:tc>
          <w:tcPr>
            <w:tcW w:w="9343" w:type="dxa"/>
          </w:tcPr>
          <w:p w14:paraId="45E2C50D" w14:textId="77777777" w:rsidR="00842713" w:rsidRPr="00842713" w:rsidRDefault="00842713" w:rsidP="00842713">
            <w:pPr>
              <w:rPr>
                <w:rFonts w:ascii="Arial" w:hAnsi="Arial" w:cs="Arial"/>
                <w:b/>
              </w:rPr>
            </w:pPr>
            <w:r w:rsidRPr="00842713">
              <w:rPr>
                <w:rFonts w:ascii="Arial" w:hAnsi="Arial" w:cs="Arial"/>
                <w:b/>
              </w:rPr>
              <w:t>Actions</w:t>
            </w:r>
          </w:p>
        </w:tc>
        <w:tc>
          <w:tcPr>
            <w:tcW w:w="4217" w:type="dxa"/>
          </w:tcPr>
          <w:p w14:paraId="27AE54CC" w14:textId="77777777" w:rsidR="00842713" w:rsidRPr="00842713" w:rsidRDefault="00842713" w:rsidP="00842713">
            <w:pPr>
              <w:jc w:val="center"/>
              <w:rPr>
                <w:rFonts w:ascii="Arial" w:hAnsi="Arial" w:cs="Arial"/>
                <w:b/>
              </w:rPr>
            </w:pPr>
            <w:r w:rsidRPr="00842713">
              <w:rPr>
                <w:rFonts w:ascii="Arial" w:hAnsi="Arial" w:cs="Arial"/>
                <w:b/>
              </w:rPr>
              <w:t>Responsibility</w:t>
            </w:r>
          </w:p>
        </w:tc>
        <w:tc>
          <w:tcPr>
            <w:tcW w:w="2116" w:type="dxa"/>
          </w:tcPr>
          <w:p w14:paraId="65F7DE1D" w14:textId="77777777" w:rsidR="00842713" w:rsidRPr="00842713" w:rsidRDefault="00842713" w:rsidP="00842713">
            <w:pPr>
              <w:jc w:val="center"/>
              <w:rPr>
                <w:rFonts w:ascii="Arial" w:hAnsi="Arial" w:cs="Arial"/>
                <w:b/>
              </w:rPr>
            </w:pPr>
            <w:r w:rsidRPr="00842713">
              <w:rPr>
                <w:rFonts w:ascii="Arial" w:hAnsi="Arial" w:cs="Arial"/>
                <w:b/>
              </w:rPr>
              <w:t>Timescale</w:t>
            </w:r>
          </w:p>
        </w:tc>
      </w:tr>
      <w:tr w:rsidR="00842713" w:rsidRPr="00842713" w14:paraId="4179C321" w14:textId="77777777" w:rsidTr="00C97787">
        <w:tc>
          <w:tcPr>
            <w:tcW w:w="9343" w:type="dxa"/>
          </w:tcPr>
          <w:p w14:paraId="317CE7B1" w14:textId="0CEB888E" w:rsidR="00842713" w:rsidRPr="00842713" w:rsidRDefault="004400A4" w:rsidP="00842713">
            <w:pPr>
              <w:rPr>
                <w:rFonts w:ascii="Arial" w:hAnsi="Arial" w:cs="Arial"/>
              </w:rPr>
            </w:pPr>
            <w:r>
              <w:rPr>
                <w:rFonts w:ascii="Arial" w:hAnsi="Arial" w:cs="Arial"/>
                <w:color w:val="000000"/>
              </w:rPr>
              <w:t>Until the procurement process is completed and tenders from bus operators are returned, we will not know the level of impact on this impact area and group. With the limited budget available, we will seek to minimise the impact as far as possible.</w:t>
            </w:r>
          </w:p>
        </w:tc>
        <w:tc>
          <w:tcPr>
            <w:tcW w:w="4217" w:type="dxa"/>
          </w:tcPr>
          <w:p w14:paraId="1FD1332A" w14:textId="48DE80CD" w:rsidR="00842713" w:rsidRPr="00842713" w:rsidRDefault="004400A4" w:rsidP="00842713">
            <w:pPr>
              <w:rPr>
                <w:rFonts w:ascii="Arial" w:hAnsi="Arial" w:cs="Arial"/>
              </w:rPr>
            </w:pPr>
            <w:r>
              <w:rPr>
                <w:rFonts w:ascii="Arial" w:hAnsi="Arial" w:cs="Arial"/>
              </w:rPr>
              <w:t>Simon Bradbury</w:t>
            </w:r>
          </w:p>
        </w:tc>
        <w:tc>
          <w:tcPr>
            <w:tcW w:w="2116" w:type="dxa"/>
          </w:tcPr>
          <w:p w14:paraId="37A49F23" w14:textId="24FBC1C8" w:rsidR="00842713" w:rsidRPr="00842713" w:rsidRDefault="004400A4" w:rsidP="00842713">
            <w:pPr>
              <w:rPr>
                <w:rFonts w:ascii="Arial" w:hAnsi="Arial" w:cs="Arial"/>
              </w:rPr>
            </w:pPr>
            <w:r>
              <w:rPr>
                <w:rFonts w:ascii="Arial" w:hAnsi="Arial" w:cs="Arial"/>
              </w:rPr>
              <w:t>April</w:t>
            </w:r>
            <w:r w:rsidR="00FD62B5">
              <w:rPr>
                <w:rFonts w:ascii="Arial" w:hAnsi="Arial" w:cs="Arial"/>
              </w:rPr>
              <w:t xml:space="preserve"> / May 2025</w:t>
            </w:r>
          </w:p>
        </w:tc>
      </w:tr>
      <w:tr w:rsidR="00842713" w:rsidRPr="00842713" w14:paraId="34174D35" w14:textId="77777777" w:rsidTr="00C97787">
        <w:tc>
          <w:tcPr>
            <w:tcW w:w="9343" w:type="dxa"/>
          </w:tcPr>
          <w:p w14:paraId="773F926A" w14:textId="77777777" w:rsidR="00842713" w:rsidRPr="00842713" w:rsidRDefault="00842713" w:rsidP="00842713">
            <w:pPr>
              <w:rPr>
                <w:rFonts w:ascii="Arial" w:hAnsi="Arial" w:cs="Arial"/>
              </w:rPr>
            </w:pPr>
          </w:p>
        </w:tc>
        <w:tc>
          <w:tcPr>
            <w:tcW w:w="4217" w:type="dxa"/>
          </w:tcPr>
          <w:p w14:paraId="5CE0ED02" w14:textId="77777777" w:rsidR="00842713" w:rsidRPr="00842713" w:rsidRDefault="00842713" w:rsidP="00842713">
            <w:pPr>
              <w:rPr>
                <w:rFonts w:ascii="Arial" w:hAnsi="Arial" w:cs="Arial"/>
              </w:rPr>
            </w:pPr>
          </w:p>
        </w:tc>
        <w:tc>
          <w:tcPr>
            <w:tcW w:w="2116" w:type="dxa"/>
          </w:tcPr>
          <w:p w14:paraId="3BF15359" w14:textId="77777777" w:rsidR="00842713" w:rsidRPr="00842713" w:rsidRDefault="00842713" w:rsidP="00842713">
            <w:pPr>
              <w:rPr>
                <w:rFonts w:ascii="Arial" w:hAnsi="Arial" w:cs="Arial"/>
              </w:rPr>
            </w:pPr>
          </w:p>
        </w:tc>
      </w:tr>
    </w:tbl>
    <w:p w14:paraId="64499185" w14:textId="77777777" w:rsidR="0057243B" w:rsidRDefault="0057243B" w:rsidP="008B08AA"/>
    <w:sectPr w:rsidR="0057243B" w:rsidSect="00CA4D29">
      <w:headerReference w:type="default" r:id="rId107"/>
      <w:footerReference w:type="default" r:id="rId108"/>
      <w:headerReference w:type="first" r:id="rId109"/>
      <w:footerReference w:type="first" r:id="rId110"/>
      <w:pgSz w:w="16838" w:h="11906" w:orient="landscape" w:code="9"/>
      <w:pgMar w:top="720" w:right="576" w:bottom="720" w:left="576"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00809" w14:textId="77777777" w:rsidR="00AF1458" w:rsidRDefault="00AF1458" w:rsidP="001A4398">
      <w:r>
        <w:separator/>
      </w:r>
    </w:p>
  </w:endnote>
  <w:endnote w:type="continuationSeparator" w:id="0">
    <w:p w14:paraId="17F57996" w14:textId="77777777" w:rsidR="00AF1458" w:rsidRDefault="00AF1458" w:rsidP="001A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NPJWU U+ Helvetica Neue">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W01-55Roma">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F62D" w14:textId="42381022" w:rsidR="00674E07" w:rsidRDefault="00674E07">
    <w:pPr>
      <w:pStyle w:val="Footer"/>
      <w:jc w:val="center"/>
    </w:pPr>
    <w:r>
      <w:rPr>
        <w:rFonts w:cs="Arial"/>
        <w:noProof/>
        <w:sz w:val="16"/>
        <w:szCs w:val="16"/>
      </w:rPr>
      <mc:AlternateContent>
        <mc:Choice Requires="wps">
          <w:drawing>
            <wp:anchor distT="0" distB="0" distL="114300" distR="114300" simplePos="0" relativeHeight="251658242" behindDoc="0" locked="0" layoutInCell="0" allowOverlap="1" wp14:anchorId="74C196E5" wp14:editId="74C4EFFF">
              <wp:simplePos x="0" y="0"/>
              <wp:positionH relativeFrom="page">
                <wp:posOffset>0</wp:posOffset>
              </wp:positionH>
              <wp:positionV relativeFrom="page">
                <wp:posOffset>7103110</wp:posOffset>
              </wp:positionV>
              <wp:extent cx="10692130" cy="266700"/>
              <wp:effectExtent l="0" t="0" r="0" b="0"/>
              <wp:wrapNone/>
              <wp:docPr id="6" name="MSIPCM722d474ba9d0e045ce33f3e7" descr="{&quot;HashCode&quot;:-1346054629,&quot;Height&quot;:595.0,&quot;Width&quot;:841.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548DD581"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4C196E5" id="_x0000_t202" coordsize="21600,21600" o:spt="202" path="m,l,21600r21600,l21600,xe">
              <v:stroke joinstyle="miter"/>
              <v:path gradientshapeok="t" o:connecttype="rect"/>
            </v:shapetype>
            <v:shape id="MSIPCM722d474ba9d0e045ce33f3e7" o:spid="_x0000_s1028" type="#_x0000_t202" alt="{&quot;HashCode&quot;:-1346054629,&quot;Height&quot;:595.0,&quot;Width&quot;:841.0,&quot;Placement&quot;:&quot;Footer&quot;,&quot;Index&quot;:&quot;Primary&quot;,&quot;Section&quot;:1,&quot;Top&quot;:0.0,&quot;Left&quot;:0.0}" style="position:absolute;left:0;text-align:left;margin-left:0;margin-top:559.3pt;width:841.9pt;height:21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" o:allowincell="f" filled="f" stroked="f" strokeweight=".5pt">
              <v:textbox inset=",0,,0">
                <w:txbxContent>
                  <w:p w14:paraId="548DD581"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r w:rsidRPr="00E25148">
      <w:rPr>
        <w:rFonts w:cs="Arial"/>
        <w:sz w:val="16"/>
        <w:szCs w:val="16"/>
      </w:rPr>
      <w:t xml:space="preserve">Page </w:t>
    </w:r>
    <w:r w:rsidRPr="00E25148">
      <w:rPr>
        <w:rFonts w:cs="Arial"/>
        <w:b/>
        <w:sz w:val="16"/>
        <w:szCs w:val="16"/>
      </w:rPr>
      <w:fldChar w:fldCharType="begin"/>
    </w:r>
    <w:r w:rsidRPr="00E25148">
      <w:rPr>
        <w:rFonts w:cs="Arial"/>
        <w:b/>
        <w:sz w:val="16"/>
        <w:szCs w:val="16"/>
      </w:rPr>
      <w:instrText xml:space="preserve"> PAGE </w:instrText>
    </w:r>
    <w:r w:rsidRPr="00E25148">
      <w:rPr>
        <w:rFonts w:cs="Arial"/>
        <w:b/>
        <w:sz w:val="16"/>
        <w:szCs w:val="16"/>
      </w:rPr>
      <w:fldChar w:fldCharType="separate"/>
    </w:r>
    <w:r>
      <w:rPr>
        <w:rFonts w:cs="Arial"/>
        <w:b/>
        <w:noProof/>
        <w:sz w:val="16"/>
        <w:szCs w:val="16"/>
      </w:rPr>
      <w:t>25</w:t>
    </w:r>
    <w:r w:rsidRPr="00E25148">
      <w:rPr>
        <w:rFonts w:cs="Arial"/>
        <w:b/>
        <w:sz w:val="16"/>
        <w:szCs w:val="16"/>
      </w:rPr>
      <w:fldChar w:fldCharType="end"/>
    </w:r>
    <w:r w:rsidRPr="00E25148">
      <w:rPr>
        <w:rFonts w:cs="Arial"/>
        <w:sz w:val="16"/>
        <w:szCs w:val="16"/>
      </w:rPr>
      <w:t xml:space="preserve"> of </w:t>
    </w:r>
    <w:r w:rsidRPr="00E25148">
      <w:rPr>
        <w:rFonts w:cs="Arial"/>
        <w:b/>
        <w:sz w:val="16"/>
        <w:szCs w:val="16"/>
      </w:rPr>
      <w:fldChar w:fldCharType="begin"/>
    </w:r>
    <w:r w:rsidRPr="00E25148">
      <w:rPr>
        <w:rFonts w:cs="Arial"/>
        <w:b/>
        <w:sz w:val="16"/>
        <w:szCs w:val="16"/>
      </w:rPr>
      <w:instrText xml:space="preserve"> NUMPAGES  </w:instrText>
    </w:r>
    <w:r w:rsidRPr="00E25148">
      <w:rPr>
        <w:rFonts w:cs="Arial"/>
        <w:b/>
        <w:sz w:val="16"/>
        <w:szCs w:val="16"/>
      </w:rPr>
      <w:fldChar w:fldCharType="separate"/>
    </w:r>
    <w:r>
      <w:rPr>
        <w:rFonts w:cs="Arial"/>
        <w:b/>
        <w:noProof/>
        <w:sz w:val="16"/>
        <w:szCs w:val="16"/>
      </w:rPr>
      <w:t>26</w:t>
    </w:r>
    <w:r w:rsidRPr="00E25148">
      <w:rPr>
        <w:rFonts w:cs="Arial"/>
        <w:b/>
        <w:sz w:val="16"/>
        <w:szCs w:val="16"/>
      </w:rPr>
      <w:fldChar w:fldCharType="end"/>
    </w:r>
  </w:p>
  <w:p w14:paraId="0AAC1CA1" w14:textId="77777777" w:rsidR="00674E07" w:rsidRDefault="00674E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302E" w14:textId="59C62BF8" w:rsidR="00674E07" w:rsidRDefault="00674E07">
    <w:pPr>
      <w:pStyle w:val="Footer"/>
    </w:pPr>
    <w:r>
      <w:rPr>
        <w:noProof/>
      </w:rPr>
      <mc:AlternateContent>
        <mc:Choice Requires="wps">
          <w:drawing>
            <wp:anchor distT="0" distB="0" distL="114300" distR="114300" simplePos="0" relativeHeight="251658243" behindDoc="0" locked="0" layoutInCell="0" allowOverlap="1" wp14:anchorId="024030C1" wp14:editId="036877BC">
              <wp:simplePos x="0" y="0"/>
              <wp:positionH relativeFrom="page">
                <wp:posOffset>0</wp:posOffset>
              </wp:positionH>
              <wp:positionV relativeFrom="page">
                <wp:posOffset>7103110</wp:posOffset>
              </wp:positionV>
              <wp:extent cx="10692130" cy="266700"/>
              <wp:effectExtent l="0" t="0" r="0" b="0"/>
              <wp:wrapNone/>
              <wp:docPr id="7" name="MSIPCM71604fe3b9f72f210f47ee54" descr="{&quot;HashCode&quot;:-1346054629,&quot;Height&quot;:595.0,&quot;Width&quot;:841.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1BF3694F"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4030C1" id="_x0000_t202" coordsize="21600,21600" o:spt="202" path="m,l,21600r21600,l21600,xe">
              <v:stroke joinstyle="miter"/>
              <v:path gradientshapeok="t" o:connecttype="rect"/>
            </v:shapetype>
            <v:shape id="MSIPCM71604fe3b9f72f210f47ee54" o:spid="_x0000_s1030" type="#_x0000_t202" alt="{&quot;HashCode&quot;:-1346054629,&quot;Height&quot;:595.0,&quot;Width&quot;:841.0,&quot;Placement&quot;:&quot;Footer&quot;,&quot;Index&quot;:&quot;FirstPage&quot;,&quot;Section&quot;:1,&quot;Top&quot;:0.0,&quot;Left&quot;:0.0}" style="position:absolute;margin-left:0;margin-top:559.3pt;width:841.9pt;height:21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" o:allowincell="f" filled="f" stroked="f" strokeweight=".5pt">
              <v:textbox inset=",0,,0">
                <w:txbxContent>
                  <w:p w14:paraId="1BF3694F"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D570F" w14:textId="77777777" w:rsidR="00AF1458" w:rsidRDefault="00AF1458" w:rsidP="001A4398">
      <w:r>
        <w:separator/>
      </w:r>
    </w:p>
  </w:footnote>
  <w:footnote w:type="continuationSeparator" w:id="0">
    <w:p w14:paraId="04306555" w14:textId="77777777" w:rsidR="00AF1458" w:rsidRDefault="00AF1458" w:rsidP="001A4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3D1A" w14:textId="3E577436" w:rsidR="00674E07" w:rsidRPr="007447DC" w:rsidRDefault="00674E07" w:rsidP="009E26D5">
    <w:pPr>
      <w:pStyle w:val="Header"/>
      <w:jc w:val="cente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658240" behindDoc="0" locked="0" layoutInCell="0" allowOverlap="1" wp14:anchorId="7D6DB4E4" wp14:editId="3A82933E">
              <wp:simplePos x="0" y="0"/>
              <wp:positionH relativeFrom="page">
                <wp:posOffset>0</wp:posOffset>
              </wp:positionH>
              <wp:positionV relativeFrom="page">
                <wp:posOffset>190500</wp:posOffset>
              </wp:positionV>
              <wp:extent cx="10692130" cy="266700"/>
              <wp:effectExtent l="0" t="0" r="0" b="0"/>
              <wp:wrapNone/>
              <wp:docPr id="4" name="MSIPCMea1d4a4ab84316b13e969948" descr="{&quot;HashCode&quot;:-1370192198,&quot;Height&quot;:595.0,&quot;Width&quot;:841.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1E9A30D7"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6DB4E4" id="_x0000_t202" coordsize="21600,21600" o:spt="202" path="m,l,21600r21600,l21600,xe">
              <v:stroke joinstyle="miter"/>
              <v:path gradientshapeok="t" o:connecttype="rect"/>
            </v:shapetype>
            <v:shape id="MSIPCMea1d4a4ab84316b13e969948" o:spid="_x0000_s1027" type="#_x0000_t202" alt="{&quot;HashCode&quot;:-1370192198,&quot;Height&quot;:595.0,&quot;Width&quot;:841.0,&quot;Placement&quot;:&quot;Header&quot;,&quot;Index&quot;:&quot;Primary&quot;,&quot;Section&quot;:1,&quot;Top&quot;:0.0,&quot;Left&quot;:0.0}" style="position:absolute;left:0;text-align:left;margin-left:0;margin-top:15pt;width:841.9pt;height: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" o:allowincell="f" filled="f" stroked="f" strokeweight=".5pt">
              <v:textbox inset=",0,,0">
                <w:txbxContent>
                  <w:p w14:paraId="1E9A30D7"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7A79" w14:textId="7AA22EBF" w:rsidR="00674E07" w:rsidRDefault="00674E07">
    <w:pPr>
      <w:pStyle w:val="Header"/>
    </w:pPr>
    <w:r>
      <w:rPr>
        <w:noProof/>
      </w:rPr>
      <mc:AlternateContent>
        <mc:Choice Requires="wps">
          <w:drawing>
            <wp:anchor distT="0" distB="0" distL="114300" distR="114300" simplePos="0" relativeHeight="251658241" behindDoc="0" locked="0" layoutInCell="0" allowOverlap="1" wp14:anchorId="41C6CA00" wp14:editId="25A3B296">
              <wp:simplePos x="0" y="0"/>
              <wp:positionH relativeFrom="page">
                <wp:posOffset>0</wp:posOffset>
              </wp:positionH>
              <wp:positionV relativeFrom="page">
                <wp:posOffset>190500</wp:posOffset>
              </wp:positionV>
              <wp:extent cx="10692130" cy="266700"/>
              <wp:effectExtent l="0" t="0" r="0" b="0"/>
              <wp:wrapNone/>
              <wp:docPr id="5" name="MSIPCMc2ae4df6a45dac0b4dd1813f" descr="{&quot;HashCode&quot;:-1370192198,&quot;Height&quot;:595.0,&quot;Width&quot;:841.0,&quot;Placement&quot;:&quot;Head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413E3E94"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1C6CA00" id="_x0000_t202" coordsize="21600,21600" o:spt="202" path="m,l,21600r21600,l21600,xe">
              <v:stroke joinstyle="miter"/>
              <v:path gradientshapeok="t" o:connecttype="rect"/>
            </v:shapetype>
            <v:shape id="MSIPCMc2ae4df6a45dac0b4dd1813f" o:spid="_x0000_s1029" type="#_x0000_t202" alt="{&quot;HashCode&quot;:-1370192198,&quot;Height&quot;:595.0,&quot;Width&quot;:841.0,&quot;Placement&quot;:&quot;Header&quot;,&quot;Index&quot;:&quot;FirstPage&quot;,&quot;Section&quot;:1,&quot;Top&quot;:0.0,&quot;Left&quot;:0.0}" style="position:absolute;margin-left:0;margin-top:15pt;width:841.9pt;height:21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" o:allowincell="f" filled="f" stroked="f" strokeweight=".5pt">
              <v:textbox inset=",0,,0">
                <w:txbxContent>
                  <w:p w14:paraId="413E3E94"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37B"/>
    <w:multiLevelType w:val="hybridMultilevel"/>
    <w:tmpl w:val="8AE045EC"/>
    <w:lvl w:ilvl="0" w:tplc="6EB0EA00">
      <w:start w:val="30"/>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E14AA1"/>
    <w:multiLevelType w:val="hybridMultilevel"/>
    <w:tmpl w:val="0F128334"/>
    <w:lvl w:ilvl="0" w:tplc="78CEDD1C">
      <w:start w:val="30"/>
      <w:numFmt w:val="decimal"/>
      <w:lvlText w:val="%1."/>
      <w:lvlJc w:val="left"/>
      <w:pPr>
        <w:ind w:left="643" w:hanging="360"/>
      </w:pPr>
      <w:rPr>
        <w:rFonts w:hint="default"/>
        <w:color w:val="000000"/>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 w15:restartNumberingAfterBreak="0">
    <w:nsid w:val="0D2C06F7"/>
    <w:multiLevelType w:val="hybridMultilevel"/>
    <w:tmpl w:val="9FF4C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2D2909"/>
    <w:multiLevelType w:val="hybridMultilevel"/>
    <w:tmpl w:val="E8B2B1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3058C3"/>
    <w:multiLevelType w:val="hybridMultilevel"/>
    <w:tmpl w:val="23C228B4"/>
    <w:lvl w:ilvl="0" w:tplc="C8449352">
      <w:start w:val="29"/>
      <w:numFmt w:val="decimal"/>
      <w:lvlText w:val="%1."/>
      <w:lvlJc w:val="left"/>
      <w:pPr>
        <w:ind w:left="643" w:hanging="360"/>
      </w:pPr>
      <w:rPr>
        <w:rFonts w:hint="default"/>
        <w:color w:val="00000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5" w15:restartNumberingAfterBreak="0">
    <w:nsid w:val="1218607D"/>
    <w:multiLevelType w:val="hybridMultilevel"/>
    <w:tmpl w:val="BB2C0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77EB7"/>
    <w:multiLevelType w:val="hybridMultilevel"/>
    <w:tmpl w:val="1B3C1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695707"/>
    <w:multiLevelType w:val="hybridMultilevel"/>
    <w:tmpl w:val="E674B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DA7760"/>
    <w:multiLevelType w:val="hybridMultilevel"/>
    <w:tmpl w:val="DABE5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BA2563"/>
    <w:multiLevelType w:val="hybridMultilevel"/>
    <w:tmpl w:val="06D44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E20315"/>
    <w:multiLevelType w:val="hybridMultilevel"/>
    <w:tmpl w:val="96780AE6"/>
    <w:lvl w:ilvl="0" w:tplc="870A21D4">
      <w:start w:val="1"/>
      <w:numFmt w:val="decimal"/>
      <w:lvlText w:val="%1"/>
      <w:lvlJc w:val="left"/>
      <w:pPr>
        <w:ind w:left="540" w:hanging="54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D15F8F"/>
    <w:multiLevelType w:val="hybridMultilevel"/>
    <w:tmpl w:val="7DCC57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0375D27"/>
    <w:multiLevelType w:val="hybridMultilevel"/>
    <w:tmpl w:val="95E28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367CA"/>
    <w:multiLevelType w:val="hybridMultilevel"/>
    <w:tmpl w:val="2712604A"/>
    <w:lvl w:ilvl="0" w:tplc="BF1AB9B6">
      <w:start w:val="33"/>
      <w:numFmt w:val="decimal"/>
      <w:lvlText w:val="%1."/>
      <w:lvlJc w:val="left"/>
      <w:pPr>
        <w:ind w:left="643" w:hanging="360"/>
      </w:pPr>
      <w:rPr>
        <w:rFonts w:hint="default"/>
        <w:color w:val="00000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4" w15:restartNumberingAfterBreak="0">
    <w:nsid w:val="3E743702"/>
    <w:multiLevelType w:val="hybridMultilevel"/>
    <w:tmpl w:val="21C28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FF7447"/>
    <w:multiLevelType w:val="hybridMultilevel"/>
    <w:tmpl w:val="D56E9CF0"/>
    <w:lvl w:ilvl="0" w:tplc="957E9C68">
      <w:start w:val="4"/>
      <w:numFmt w:val="decimal"/>
      <w:lvlText w:val="%1."/>
      <w:lvlJc w:val="left"/>
      <w:pPr>
        <w:ind w:left="720" w:hanging="360"/>
      </w:pPr>
      <w:rPr>
        <w:rFonts w:hint="default"/>
        <w:b/>
        <w:bCs/>
        <w:i w:val="0"/>
        <w:iCs w:val="0"/>
        <w:color w:val="000000" w:themeColor="text1"/>
      </w:rPr>
    </w:lvl>
    <w:lvl w:ilvl="1" w:tplc="14684CB0">
      <w:start w:val="1"/>
      <w:numFmt w:val="lowerLetter"/>
      <w:lvlText w:val="%2."/>
      <w:lvlJc w:val="left"/>
      <w:pPr>
        <w:ind w:left="1440" w:hanging="360"/>
      </w:pPr>
      <w:rPr>
        <w:b/>
        <w:bCs/>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C57FEB"/>
    <w:multiLevelType w:val="hybridMultilevel"/>
    <w:tmpl w:val="6AD85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6201D9"/>
    <w:multiLevelType w:val="hybridMultilevel"/>
    <w:tmpl w:val="0574A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7C5C1A"/>
    <w:multiLevelType w:val="hybridMultilevel"/>
    <w:tmpl w:val="249CE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8172C3"/>
    <w:multiLevelType w:val="singleLevel"/>
    <w:tmpl w:val="C758394A"/>
    <w:lvl w:ilvl="0">
      <w:start w:val="1"/>
      <w:numFmt w:val="bullet"/>
      <w:pStyle w:val="bullets"/>
      <w:lvlText w:val=""/>
      <w:lvlJc w:val="left"/>
      <w:pPr>
        <w:tabs>
          <w:tab w:val="num" w:pos="360"/>
        </w:tabs>
        <w:ind w:left="360" w:hanging="360"/>
      </w:pPr>
      <w:rPr>
        <w:rFonts w:ascii="Symbol" w:hAnsi="Symbol" w:hint="default"/>
        <w:strike w:val="0"/>
        <w:sz w:val="20"/>
      </w:rPr>
    </w:lvl>
  </w:abstractNum>
  <w:abstractNum w:abstractNumId="20" w15:restartNumberingAfterBreak="0">
    <w:nsid w:val="4E9F5E9B"/>
    <w:multiLevelType w:val="hybridMultilevel"/>
    <w:tmpl w:val="6BAE7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BC3B11"/>
    <w:multiLevelType w:val="hybridMultilevel"/>
    <w:tmpl w:val="3D6246FA"/>
    <w:lvl w:ilvl="0" w:tplc="767CCF7A">
      <w:start w:val="4"/>
      <w:numFmt w:val="decimal"/>
      <w:lvlText w:val="%1."/>
      <w:lvlJc w:val="left"/>
      <w:pPr>
        <w:ind w:left="644" w:hanging="360"/>
      </w:pPr>
      <w:rPr>
        <w:rFonts w:hint="default"/>
        <w:b/>
        <w:bCs/>
        <w:i w:val="0"/>
        <w:iCs w:val="0"/>
        <w:color w:val="auto"/>
      </w:rPr>
    </w:lvl>
    <w:lvl w:ilvl="1" w:tplc="735625BE">
      <w:start w:val="1"/>
      <w:numFmt w:val="lowerLetter"/>
      <w:lvlText w:val="%2."/>
      <w:lvlJc w:val="left"/>
      <w:pPr>
        <w:ind w:left="1353" w:hanging="360"/>
      </w:pPr>
      <w:rPr>
        <w:b w:val="0"/>
        <w:bCs w:val="0"/>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357CA8"/>
    <w:multiLevelType w:val="hybridMultilevel"/>
    <w:tmpl w:val="F9E20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4E6BB7"/>
    <w:multiLevelType w:val="hybridMultilevel"/>
    <w:tmpl w:val="2E5CEC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D95671E"/>
    <w:multiLevelType w:val="hybridMultilevel"/>
    <w:tmpl w:val="8F204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9633EE"/>
    <w:multiLevelType w:val="hybridMultilevel"/>
    <w:tmpl w:val="1E2E1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8A2B07"/>
    <w:multiLevelType w:val="hybridMultilevel"/>
    <w:tmpl w:val="ABE042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6244AC7"/>
    <w:multiLevelType w:val="hybridMultilevel"/>
    <w:tmpl w:val="6B145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820FA7"/>
    <w:multiLevelType w:val="hybridMultilevel"/>
    <w:tmpl w:val="168EA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661615"/>
    <w:multiLevelType w:val="hybridMultilevel"/>
    <w:tmpl w:val="9B163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F10F81"/>
    <w:multiLevelType w:val="hybridMultilevel"/>
    <w:tmpl w:val="D56E9CF0"/>
    <w:lvl w:ilvl="0" w:tplc="957E9C68">
      <w:start w:val="4"/>
      <w:numFmt w:val="decimal"/>
      <w:lvlText w:val="%1."/>
      <w:lvlJc w:val="left"/>
      <w:pPr>
        <w:ind w:left="720" w:hanging="360"/>
      </w:pPr>
      <w:rPr>
        <w:rFonts w:hint="default"/>
        <w:b/>
        <w:bCs/>
        <w:i w:val="0"/>
        <w:iCs w:val="0"/>
        <w:color w:val="000000" w:themeColor="text1"/>
      </w:rPr>
    </w:lvl>
    <w:lvl w:ilvl="1" w:tplc="14684CB0">
      <w:start w:val="1"/>
      <w:numFmt w:val="lowerLetter"/>
      <w:lvlText w:val="%2."/>
      <w:lvlJc w:val="left"/>
      <w:pPr>
        <w:ind w:left="1440" w:hanging="360"/>
      </w:pPr>
      <w:rPr>
        <w:b/>
        <w:bCs/>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522C30"/>
    <w:multiLevelType w:val="hybridMultilevel"/>
    <w:tmpl w:val="A1BAF950"/>
    <w:lvl w:ilvl="0" w:tplc="83B06630">
      <w:start w:val="28"/>
      <w:numFmt w:val="decimal"/>
      <w:lvlText w:val="%1."/>
      <w:lvlJc w:val="left"/>
      <w:pPr>
        <w:ind w:left="643" w:hanging="360"/>
      </w:pPr>
      <w:rPr>
        <w:rFonts w:hint="default"/>
        <w:color w:val="00000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2" w15:restartNumberingAfterBreak="0">
    <w:nsid w:val="7CF17BFB"/>
    <w:multiLevelType w:val="hybridMultilevel"/>
    <w:tmpl w:val="D8B8B1DC"/>
    <w:lvl w:ilvl="0" w:tplc="08090019">
      <w:start w:val="1"/>
      <w:numFmt w:val="lowerLetter"/>
      <w:lvlText w:val="%1."/>
      <w:lvlJc w:val="left"/>
      <w:pPr>
        <w:tabs>
          <w:tab w:val="num" w:pos="720"/>
        </w:tabs>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33" w15:restartNumberingAfterBreak="0">
    <w:nsid w:val="7DBA0EDA"/>
    <w:multiLevelType w:val="hybridMultilevel"/>
    <w:tmpl w:val="5CDA8632"/>
    <w:lvl w:ilvl="0" w:tplc="B5A61F62">
      <w:start w:val="1"/>
      <w:numFmt w:val="decimal"/>
      <w:lvlText w:val="%1."/>
      <w:lvlJc w:val="left"/>
      <w:pPr>
        <w:ind w:left="720" w:hanging="360"/>
      </w:pPr>
      <w:rPr>
        <w:rFonts w:hint="default"/>
        <w:b/>
        <w:bCs/>
        <w:i w:val="0"/>
        <w:i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FA82D1B"/>
    <w:multiLevelType w:val="hybridMultilevel"/>
    <w:tmpl w:val="595A47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63815802">
    <w:abstractNumId w:val="19"/>
  </w:num>
  <w:num w:numId="2" w16cid:durableId="406389544">
    <w:abstractNumId w:val="26"/>
  </w:num>
  <w:num w:numId="3" w16cid:durableId="425604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48547798">
    <w:abstractNumId w:val="8"/>
  </w:num>
  <w:num w:numId="5" w16cid:durableId="586504436">
    <w:abstractNumId w:val="28"/>
  </w:num>
  <w:num w:numId="6" w16cid:durableId="1205672859">
    <w:abstractNumId w:val="12"/>
  </w:num>
  <w:num w:numId="7" w16cid:durableId="1004628863">
    <w:abstractNumId w:val="11"/>
  </w:num>
  <w:num w:numId="8" w16cid:durableId="199392813">
    <w:abstractNumId w:val="3"/>
  </w:num>
  <w:num w:numId="9" w16cid:durableId="1688754590">
    <w:abstractNumId w:val="25"/>
  </w:num>
  <w:num w:numId="10" w16cid:durableId="85082920">
    <w:abstractNumId w:val="10"/>
  </w:num>
  <w:num w:numId="11" w16cid:durableId="477764118">
    <w:abstractNumId w:val="5"/>
  </w:num>
  <w:num w:numId="12" w16cid:durableId="100497359">
    <w:abstractNumId w:val="34"/>
  </w:num>
  <w:num w:numId="13" w16cid:durableId="102767682">
    <w:abstractNumId w:val="16"/>
  </w:num>
  <w:num w:numId="14" w16cid:durableId="1979452820">
    <w:abstractNumId w:val="20"/>
  </w:num>
  <w:num w:numId="15" w16cid:durableId="1176385628">
    <w:abstractNumId w:val="29"/>
  </w:num>
  <w:num w:numId="16" w16cid:durableId="1070543499">
    <w:abstractNumId w:val="9"/>
  </w:num>
  <w:num w:numId="17" w16cid:durableId="1225607787">
    <w:abstractNumId w:val="14"/>
  </w:num>
  <w:num w:numId="18" w16cid:durableId="1986817571">
    <w:abstractNumId w:val="17"/>
  </w:num>
  <w:num w:numId="19" w16cid:durableId="579024924">
    <w:abstractNumId w:val="33"/>
  </w:num>
  <w:num w:numId="20" w16cid:durableId="1128163009">
    <w:abstractNumId w:val="30"/>
  </w:num>
  <w:num w:numId="21" w16cid:durableId="388845364">
    <w:abstractNumId w:val="15"/>
  </w:num>
  <w:num w:numId="22" w16cid:durableId="1256325877">
    <w:abstractNumId w:val="1"/>
  </w:num>
  <w:num w:numId="23" w16cid:durableId="2126994409">
    <w:abstractNumId w:val="31"/>
  </w:num>
  <w:num w:numId="24" w16cid:durableId="585266281">
    <w:abstractNumId w:val="21"/>
  </w:num>
  <w:num w:numId="25" w16cid:durableId="1319916299">
    <w:abstractNumId w:val="4"/>
  </w:num>
  <w:num w:numId="26" w16cid:durableId="909116458">
    <w:abstractNumId w:val="2"/>
  </w:num>
  <w:num w:numId="27" w16cid:durableId="960376044">
    <w:abstractNumId w:val="23"/>
  </w:num>
  <w:num w:numId="28" w16cid:durableId="735208672">
    <w:abstractNumId w:val="6"/>
  </w:num>
  <w:num w:numId="29" w16cid:durableId="1515722926">
    <w:abstractNumId w:val="13"/>
  </w:num>
  <w:num w:numId="30" w16cid:durableId="1676223122">
    <w:abstractNumId w:val="24"/>
  </w:num>
  <w:num w:numId="31" w16cid:durableId="32925677">
    <w:abstractNumId w:val="0"/>
  </w:num>
  <w:num w:numId="32" w16cid:durableId="1183743263">
    <w:abstractNumId w:val="22"/>
  </w:num>
  <w:num w:numId="33" w16cid:durableId="1053231063">
    <w:abstractNumId w:val="27"/>
  </w:num>
  <w:num w:numId="34" w16cid:durableId="1855800772">
    <w:abstractNumId w:val="18"/>
  </w:num>
  <w:num w:numId="35" w16cid:durableId="2103836875">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8C8"/>
    <w:rsid w:val="000009EA"/>
    <w:rsid w:val="00003D78"/>
    <w:rsid w:val="00012DB4"/>
    <w:rsid w:val="00013181"/>
    <w:rsid w:val="0001569F"/>
    <w:rsid w:val="000177A9"/>
    <w:rsid w:val="00031427"/>
    <w:rsid w:val="000334A2"/>
    <w:rsid w:val="0003667A"/>
    <w:rsid w:val="0004222C"/>
    <w:rsid w:val="00044AC0"/>
    <w:rsid w:val="00044B03"/>
    <w:rsid w:val="00047123"/>
    <w:rsid w:val="000476BC"/>
    <w:rsid w:val="00050C63"/>
    <w:rsid w:val="00053AA2"/>
    <w:rsid w:val="00057F5E"/>
    <w:rsid w:val="000641BA"/>
    <w:rsid w:val="000645FB"/>
    <w:rsid w:val="00070D6C"/>
    <w:rsid w:val="00072178"/>
    <w:rsid w:val="00074636"/>
    <w:rsid w:val="0007580F"/>
    <w:rsid w:val="00077058"/>
    <w:rsid w:val="00081107"/>
    <w:rsid w:val="0008113C"/>
    <w:rsid w:val="0008750E"/>
    <w:rsid w:val="00090981"/>
    <w:rsid w:val="000A21BB"/>
    <w:rsid w:val="000A5321"/>
    <w:rsid w:val="000A70E1"/>
    <w:rsid w:val="000A771A"/>
    <w:rsid w:val="000B4007"/>
    <w:rsid w:val="000B5DBA"/>
    <w:rsid w:val="000B6E88"/>
    <w:rsid w:val="000B7AA7"/>
    <w:rsid w:val="000B7BF2"/>
    <w:rsid w:val="000C4049"/>
    <w:rsid w:val="000C49DB"/>
    <w:rsid w:val="000D30A1"/>
    <w:rsid w:val="000E6B18"/>
    <w:rsid w:val="000E6E37"/>
    <w:rsid w:val="000F0FFF"/>
    <w:rsid w:val="000F471B"/>
    <w:rsid w:val="000F4DA7"/>
    <w:rsid w:val="000F5134"/>
    <w:rsid w:val="000F5504"/>
    <w:rsid w:val="001024B6"/>
    <w:rsid w:val="00107913"/>
    <w:rsid w:val="00110751"/>
    <w:rsid w:val="00114158"/>
    <w:rsid w:val="00124570"/>
    <w:rsid w:val="00125F8F"/>
    <w:rsid w:val="00133A67"/>
    <w:rsid w:val="00134E8E"/>
    <w:rsid w:val="001377AB"/>
    <w:rsid w:val="001412AC"/>
    <w:rsid w:val="001427A4"/>
    <w:rsid w:val="00143CC2"/>
    <w:rsid w:val="00144301"/>
    <w:rsid w:val="00144417"/>
    <w:rsid w:val="00147201"/>
    <w:rsid w:val="00162813"/>
    <w:rsid w:val="00163E20"/>
    <w:rsid w:val="00170CF5"/>
    <w:rsid w:val="00172C0C"/>
    <w:rsid w:val="001743E1"/>
    <w:rsid w:val="00175CAB"/>
    <w:rsid w:val="00182A99"/>
    <w:rsid w:val="00183722"/>
    <w:rsid w:val="001921FD"/>
    <w:rsid w:val="001968DC"/>
    <w:rsid w:val="00197C6A"/>
    <w:rsid w:val="001A4398"/>
    <w:rsid w:val="001B1181"/>
    <w:rsid w:val="001B3838"/>
    <w:rsid w:val="001B47D0"/>
    <w:rsid w:val="001B481D"/>
    <w:rsid w:val="001C1579"/>
    <w:rsid w:val="001C679A"/>
    <w:rsid w:val="001D1AB7"/>
    <w:rsid w:val="001D254C"/>
    <w:rsid w:val="001D4F54"/>
    <w:rsid w:val="001E5ACE"/>
    <w:rsid w:val="001E6133"/>
    <w:rsid w:val="001F2C73"/>
    <w:rsid w:val="001F3004"/>
    <w:rsid w:val="001F6277"/>
    <w:rsid w:val="001F6B23"/>
    <w:rsid w:val="001F6C0E"/>
    <w:rsid w:val="001F75B4"/>
    <w:rsid w:val="00200B75"/>
    <w:rsid w:val="002022F6"/>
    <w:rsid w:val="0021196C"/>
    <w:rsid w:val="00212616"/>
    <w:rsid w:val="00221B6D"/>
    <w:rsid w:val="0022280D"/>
    <w:rsid w:val="002259ED"/>
    <w:rsid w:val="00226986"/>
    <w:rsid w:val="00227392"/>
    <w:rsid w:val="00231CBC"/>
    <w:rsid w:val="00234663"/>
    <w:rsid w:val="00236BA1"/>
    <w:rsid w:val="0023791D"/>
    <w:rsid w:val="0024074C"/>
    <w:rsid w:val="00246850"/>
    <w:rsid w:val="0024690E"/>
    <w:rsid w:val="00252835"/>
    <w:rsid w:val="00255064"/>
    <w:rsid w:val="00257945"/>
    <w:rsid w:val="00257CF8"/>
    <w:rsid w:val="0026202E"/>
    <w:rsid w:val="002660D6"/>
    <w:rsid w:val="0027463E"/>
    <w:rsid w:val="002808F0"/>
    <w:rsid w:val="00281B9A"/>
    <w:rsid w:val="00290A14"/>
    <w:rsid w:val="0029344E"/>
    <w:rsid w:val="00297317"/>
    <w:rsid w:val="002A0D6F"/>
    <w:rsid w:val="002A1417"/>
    <w:rsid w:val="002B2168"/>
    <w:rsid w:val="002B5C2F"/>
    <w:rsid w:val="002C20CC"/>
    <w:rsid w:val="002C3575"/>
    <w:rsid w:val="002D3E21"/>
    <w:rsid w:val="002E1DA1"/>
    <w:rsid w:val="002E3D04"/>
    <w:rsid w:val="002E4479"/>
    <w:rsid w:val="002E63D4"/>
    <w:rsid w:val="002F45EA"/>
    <w:rsid w:val="002F55A0"/>
    <w:rsid w:val="002F7CF0"/>
    <w:rsid w:val="00300F5C"/>
    <w:rsid w:val="003029D7"/>
    <w:rsid w:val="003046F3"/>
    <w:rsid w:val="00310189"/>
    <w:rsid w:val="003111DF"/>
    <w:rsid w:val="00315D56"/>
    <w:rsid w:val="00327D8A"/>
    <w:rsid w:val="003309CC"/>
    <w:rsid w:val="003310AE"/>
    <w:rsid w:val="00332978"/>
    <w:rsid w:val="00334236"/>
    <w:rsid w:val="00337D23"/>
    <w:rsid w:val="00337EC5"/>
    <w:rsid w:val="00341B21"/>
    <w:rsid w:val="00342460"/>
    <w:rsid w:val="0034737C"/>
    <w:rsid w:val="003537FC"/>
    <w:rsid w:val="00355385"/>
    <w:rsid w:val="00357EAB"/>
    <w:rsid w:val="0036092D"/>
    <w:rsid w:val="00362D3A"/>
    <w:rsid w:val="003632B1"/>
    <w:rsid w:val="003673ED"/>
    <w:rsid w:val="00374163"/>
    <w:rsid w:val="003742AB"/>
    <w:rsid w:val="003864F5"/>
    <w:rsid w:val="0039276F"/>
    <w:rsid w:val="0039618F"/>
    <w:rsid w:val="003A17F1"/>
    <w:rsid w:val="003B3C56"/>
    <w:rsid w:val="003B74B3"/>
    <w:rsid w:val="003C082F"/>
    <w:rsid w:val="003C11BA"/>
    <w:rsid w:val="003C20D3"/>
    <w:rsid w:val="003C2FAE"/>
    <w:rsid w:val="003D398B"/>
    <w:rsid w:val="003D3F62"/>
    <w:rsid w:val="003D6A76"/>
    <w:rsid w:val="003E5BA1"/>
    <w:rsid w:val="003E6D6D"/>
    <w:rsid w:val="003E7E5C"/>
    <w:rsid w:val="003F53E9"/>
    <w:rsid w:val="0040494A"/>
    <w:rsid w:val="004241E3"/>
    <w:rsid w:val="00431A7A"/>
    <w:rsid w:val="004400A4"/>
    <w:rsid w:val="00451952"/>
    <w:rsid w:val="00452C9A"/>
    <w:rsid w:val="00456349"/>
    <w:rsid w:val="00461407"/>
    <w:rsid w:val="00465A40"/>
    <w:rsid w:val="0046760D"/>
    <w:rsid w:val="00474B0D"/>
    <w:rsid w:val="00474B26"/>
    <w:rsid w:val="00474E05"/>
    <w:rsid w:val="004759AB"/>
    <w:rsid w:val="00491B47"/>
    <w:rsid w:val="004A0502"/>
    <w:rsid w:val="004A7284"/>
    <w:rsid w:val="004B5317"/>
    <w:rsid w:val="004B5A64"/>
    <w:rsid w:val="004C19B5"/>
    <w:rsid w:val="004C1CA1"/>
    <w:rsid w:val="004C3E65"/>
    <w:rsid w:val="004D0744"/>
    <w:rsid w:val="004D169B"/>
    <w:rsid w:val="004D409A"/>
    <w:rsid w:val="004D780B"/>
    <w:rsid w:val="004E0241"/>
    <w:rsid w:val="004E1BDA"/>
    <w:rsid w:val="004E4997"/>
    <w:rsid w:val="004F4440"/>
    <w:rsid w:val="004F5AD6"/>
    <w:rsid w:val="004F7BB0"/>
    <w:rsid w:val="00510D84"/>
    <w:rsid w:val="0051125C"/>
    <w:rsid w:val="005125D5"/>
    <w:rsid w:val="0051289D"/>
    <w:rsid w:val="00513A2C"/>
    <w:rsid w:val="005148E9"/>
    <w:rsid w:val="0051620B"/>
    <w:rsid w:val="005178D6"/>
    <w:rsid w:val="00520C90"/>
    <w:rsid w:val="0052168F"/>
    <w:rsid w:val="00524A8E"/>
    <w:rsid w:val="005308C3"/>
    <w:rsid w:val="00532424"/>
    <w:rsid w:val="00533506"/>
    <w:rsid w:val="005400CA"/>
    <w:rsid w:val="005411F2"/>
    <w:rsid w:val="005472FD"/>
    <w:rsid w:val="0055577E"/>
    <w:rsid w:val="0055747D"/>
    <w:rsid w:val="00560EB6"/>
    <w:rsid w:val="00562001"/>
    <w:rsid w:val="005633B1"/>
    <w:rsid w:val="0057243B"/>
    <w:rsid w:val="0057417E"/>
    <w:rsid w:val="00576A20"/>
    <w:rsid w:val="00576B35"/>
    <w:rsid w:val="0058239F"/>
    <w:rsid w:val="00582722"/>
    <w:rsid w:val="00584B58"/>
    <w:rsid w:val="005907F0"/>
    <w:rsid w:val="00593D65"/>
    <w:rsid w:val="005A11F3"/>
    <w:rsid w:val="005A17EB"/>
    <w:rsid w:val="005A756D"/>
    <w:rsid w:val="005B19B4"/>
    <w:rsid w:val="005B2EFE"/>
    <w:rsid w:val="005B4CA6"/>
    <w:rsid w:val="005C26D8"/>
    <w:rsid w:val="005D3166"/>
    <w:rsid w:val="005D4497"/>
    <w:rsid w:val="005D4738"/>
    <w:rsid w:val="005D4E58"/>
    <w:rsid w:val="005E7C69"/>
    <w:rsid w:val="005F1166"/>
    <w:rsid w:val="005F2817"/>
    <w:rsid w:val="005F51B7"/>
    <w:rsid w:val="005F6058"/>
    <w:rsid w:val="005F6255"/>
    <w:rsid w:val="006012C7"/>
    <w:rsid w:val="006105C5"/>
    <w:rsid w:val="0061448A"/>
    <w:rsid w:val="0062280F"/>
    <w:rsid w:val="00623684"/>
    <w:rsid w:val="006276CD"/>
    <w:rsid w:val="006356DD"/>
    <w:rsid w:val="00636BAE"/>
    <w:rsid w:val="006522B7"/>
    <w:rsid w:val="00652310"/>
    <w:rsid w:val="00653CF1"/>
    <w:rsid w:val="00654DD4"/>
    <w:rsid w:val="00657DDD"/>
    <w:rsid w:val="00662EAF"/>
    <w:rsid w:val="00664376"/>
    <w:rsid w:val="006666C2"/>
    <w:rsid w:val="00674E07"/>
    <w:rsid w:val="0068052A"/>
    <w:rsid w:val="006830A4"/>
    <w:rsid w:val="0068693B"/>
    <w:rsid w:val="006921E7"/>
    <w:rsid w:val="0069414C"/>
    <w:rsid w:val="00695300"/>
    <w:rsid w:val="00695C78"/>
    <w:rsid w:val="006968B8"/>
    <w:rsid w:val="006A61BD"/>
    <w:rsid w:val="006A79A5"/>
    <w:rsid w:val="006B30EA"/>
    <w:rsid w:val="006B36D0"/>
    <w:rsid w:val="006C03DA"/>
    <w:rsid w:val="006C4D8A"/>
    <w:rsid w:val="006C67A9"/>
    <w:rsid w:val="006C7A4D"/>
    <w:rsid w:val="006D1BA1"/>
    <w:rsid w:val="006E2105"/>
    <w:rsid w:val="006E606A"/>
    <w:rsid w:val="006F0343"/>
    <w:rsid w:val="006F22B1"/>
    <w:rsid w:val="006F51D1"/>
    <w:rsid w:val="006F719D"/>
    <w:rsid w:val="006F76F5"/>
    <w:rsid w:val="0070069C"/>
    <w:rsid w:val="007006FA"/>
    <w:rsid w:val="00702368"/>
    <w:rsid w:val="00711ADF"/>
    <w:rsid w:val="00713C3C"/>
    <w:rsid w:val="00714DF3"/>
    <w:rsid w:val="00715D29"/>
    <w:rsid w:val="00716C7D"/>
    <w:rsid w:val="0072177E"/>
    <w:rsid w:val="00724845"/>
    <w:rsid w:val="007324F3"/>
    <w:rsid w:val="0073343A"/>
    <w:rsid w:val="00740E1C"/>
    <w:rsid w:val="00744A8C"/>
    <w:rsid w:val="0075343C"/>
    <w:rsid w:val="007543F1"/>
    <w:rsid w:val="00757C11"/>
    <w:rsid w:val="007606FE"/>
    <w:rsid w:val="0076082F"/>
    <w:rsid w:val="00761265"/>
    <w:rsid w:val="00763292"/>
    <w:rsid w:val="0077447C"/>
    <w:rsid w:val="00777C8D"/>
    <w:rsid w:val="00777E29"/>
    <w:rsid w:val="00783800"/>
    <w:rsid w:val="00785DE4"/>
    <w:rsid w:val="007908B8"/>
    <w:rsid w:val="00792E10"/>
    <w:rsid w:val="007B235E"/>
    <w:rsid w:val="007C360D"/>
    <w:rsid w:val="007C5926"/>
    <w:rsid w:val="007C6802"/>
    <w:rsid w:val="007C6E16"/>
    <w:rsid w:val="007D021E"/>
    <w:rsid w:val="007D066F"/>
    <w:rsid w:val="007D1C47"/>
    <w:rsid w:val="007D3446"/>
    <w:rsid w:val="007D64B7"/>
    <w:rsid w:val="007E204B"/>
    <w:rsid w:val="007E4523"/>
    <w:rsid w:val="007E4773"/>
    <w:rsid w:val="007E54E1"/>
    <w:rsid w:val="007E5BF7"/>
    <w:rsid w:val="007E5FED"/>
    <w:rsid w:val="00802421"/>
    <w:rsid w:val="00804CC6"/>
    <w:rsid w:val="0080621F"/>
    <w:rsid w:val="00806F14"/>
    <w:rsid w:val="00810CF1"/>
    <w:rsid w:val="00811480"/>
    <w:rsid w:val="008126C1"/>
    <w:rsid w:val="00813875"/>
    <w:rsid w:val="00816C69"/>
    <w:rsid w:val="0082083F"/>
    <w:rsid w:val="00823633"/>
    <w:rsid w:val="00824675"/>
    <w:rsid w:val="008262BC"/>
    <w:rsid w:val="0082700A"/>
    <w:rsid w:val="00841C4E"/>
    <w:rsid w:val="00842713"/>
    <w:rsid w:val="00842E54"/>
    <w:rsid w:val="0084635C"/>
    <w:rsid w:val="00850F19"/>
    <w:rsid w:val="0085514C"/>
    <w:rsid w:val="00855AF9"/>
    <w:rsid w:val="00857067"/>
    <w:rsid w:val="00861D8A"/>
    <w:rsid w:val="00863276"/>
    <w:rsid w:val="00864B7D"/>
    <w:rsid w:val="00865208"/>
    <w:rsid w:val="008709D0"/>
    <w:rsid w:val="00874638"/>
    <w:rsid w:val="00880F1B"/>
    <w:rsid w:val="00885507"/>
    <w:rsid w:val="00886A03"/>
    <w:rsid w:val="00895C21"/>
    <w:rsid w:val="008A0860"/>
    <w:rsid w:val="008A5F05"/>
    <w:rsid w:val="008A66A9"/>
    <w:rsid w:val="008A75BE"/>
    <w:rsid w:val="008B08AA"/>
    <w:rsid w:val="008B5B9D"/>
    <w:rsid w:val="008B6117"/>
    <w:rsid w:val="008C34A5"/>
    <w:rsid w:val="008C7E0F"/>
    <w:rsid w:val="008D3C32"/>
    <w:rsid w:val="008D6A07"/>
    <w:rsid w:val="008E1ECD"/>
    <w:rsid w:val="008E4AB0"/>
    <w:rsid w:val="008E5BC2"/>
    <w:rsid w:val="008F31F2"/>
    <w:rsid w:val="008F56C7"/>
    <w:rsid w:val="008F631B"/>
    <w:rsid w:val="00902983"/>
    <w:rsid w:val="009030A1"/>
    <w:rsid w:val="00911027"/>
    <w:rsid w:val="00912837"/>
    <w:rsid w:val="009218C8"/>
    <w:rsid w:val="00932527"/>
    <w:rsid w:val="00932D5D"/>
    <w:rsid w:val="0093513A"/>
    <w:rsid w:val="00937785"/>
    <w:rsid w:val="00941428"/>
    <w:rsid w:val="009430B4"/>
    <w:rsid w:val="0094637C"/>
    <w:rsid w:val="00950115"/>
    <w:rsid w:val="009508E6"/>
    <w:rsid w:val="00960167"/>
    <w:rsid w:val="00965994"/>
    <w:rsid w:val="009712A2"/>
    <w:rsid w:val="009759CA"/>
    <w:rsid w:val="0098432B"/>
    <w:rsid w:val="00985EF5"/>
    <w:rsid w:val="00986829"/>
    <w:rsid w:val="00987605"/>
    <w:rsid w:val="009878AF"/>
    <w:rsid w:val="00987B4B"/>
    <w:rsid w:val="0099563F"/>
    <w:rsid w:val="00996ACF"/>
    <w:rsid w:val="009A10EA"/>
    <w:rsid w:val="009B064D"/>
    <w:rsid w:val="009B269C"/>
    <w:rsid w:val="009B3C92"/>
    <w:rsid w:val="009B686F"/>
    <w:rsid w:val="009B758F"/>
    <w:rsid w:val="009C0204"/>
    <w:rsid w:val="009C0807"/>
    <w:rsid w:val="009C185D"/>
    <w:rsid w:val="009C2456"/>
    <w:rsid w:val="009C262B"/>
    <w:rsid w:val="009D69A7"/>
    <w:rsid w:val="009E0C9E"/>
    <w:rsid w:val="009E12FD"/>
    <w:rsid w:val="009E26D5"/>
    <w:rsid w:val="009E3C22"/>
    <w:rsid w:val="009F00B7"/>
    <w:rsid w:val="009F1539"/>
    <w:rsid w:val="00A050AC"/>
    <w:rsid w:val="00A2089C"/>
    <w:rsid w:val="00A239FD"/>
    <w:rsid w:val="00A27368"/>
    <w:rsid w:val="00A32919"/>
    <w:rsid w:val="00A3592F"/>
    <w:rsid w:val="00A40408"/>
    <w:rsid w:val="00A4306C"/>
    <w:rsid w:val="00A44BD9"/>
    <w:rsid w:val="00A622EB"/>
    <w:rsid w:val="00A675F3"/>
    <w:rsid w:val="00A67EE7"/>
    <w:rsid w:val="00A7074C"/>
    <w:rsid w:val="00A71F95"/>
    <w:rsid w:val="00A75418"/>
    <w:rsid w:val="00A75E29"/>
    <w:rsid w:val="00A7664A"/>
    <w:rsid w:val="00A81977"/>
    <w:rsid w:val="00A849C7"/>
    <w:rsid w:val="00A854C1"/>
    <w:rsid w:val="00A86964"/>
    <w:rsid w:val="00A94777"/>
    <w:rsid w:val="00A97074"/>
    <w:rsid w:val="00AA4586"/>
    <w:rsid w:val="00AA53EB"/>
    <w:rsid w:val="00AA7C69"/>
    <w:rsid w:val="00AB6FAF"/>
    <w:rsid w:val="00AC0A36"/>
    <w:rsid w:val="00AC1A8E"/>
    <w:rsid w:val="00AC70A3"/>
    <w:rsid w:val="00AD0405"/>
    <w:rsid w:val="00AD7D7E"/>
    <w:rsid w:val="00AE6C77"/>
    <w:rsid w:val="00AF1458"/>
    <w:rsid w:val="00B01E33"/>
    <w:rsid w:val="00B03D74"/>
    <w:rsid w:val="00B04B1C"/>
    <w:rsid w:val="00B050DF"/>
    <w:rsid w:val="00B05D66"/>
    <w:rsid w:val="00B06078"/>
    <w:rsid w:val="00B0686E"/>
    <w:rsid w:val="00B0760D"/>
    <w:rsid w:val="00B250A8"/>
    <w:rsid w:val="00B30041"/>
    <w:rsid w:val="00B3585B"/>
    <w:rsid w:val="00B41DB3"/>
    <w:rsid w:val="00B441D8"/>
    <w:rsid w:val="00B47C0F"/>
    <w:rsid w:val="00B50675"/>
    <w:rsid w:val="00B517A9"/>
    <w:rsid w:val="00B51F78"/>
    <w:rsid w:val="00B53942"/>
    <w:rsid w:val="00B53A0E"/>
    <w:rsid w:val="00B54E72"/>
    <w:rsid w:val="00B63AD2"/>
    <w:rsid w:val="00B65581"/>
    <w:rsid w:val="00B65A81"/>
    <w:rsid w:val="00B676D9"/>
    <w:rsid w:val="00B72286"/>
    <w:rsid w:val="00B74AA1"/>
    <w:rsid w:val="00B75D06"/>
    <w:rsid w:val="00B76C8F"/>
    <w:rsid w:val="00B76D98"/>
    <w:rsid w:val="00B80B88"/>
    <w:rsid w:val="00B8192D"/>
    <w:rsid w:val="00B81E13"/>
    <w:rsid w:val="00B9050C"/>
    <w:rsid w:val="00B97CEB"/>
    <w:rsid w:val="00BA112C"/>
    <w:rsid w:val="00BA263C"/>
    <w:rsid w:val="00BA405D"/>
    <w:rsid w:val="00BA5D06"/>
    <w:rsid w:val="00BC341F"/>
    <w:rsid w:val="00BC47ED"/>
    <w:rsid w:val="00BD1311"/>
    <w:rsid w:val="00BD4CC5"/>
    <w:rsid w:val="00BD5620"/>
    <w:rsid w:val="00BD7251"/>
    <w:rsid w:val="00BE2B8B"/>
    <w:rsid w:val="00BE599C"/>
    <w:rsid w:val="00BE59EF"/>
    <w:rsid w:val="00C00DBB"/>
    <w:rsid w:val="00C00FA5"/>
    <w:rsid w:val="00C039FF"/>
    <w:rsid w:val="00C06915"/>
    <w:rsid w:val="00C203D2"/>
    <w:rsid w:val="00C219A9"/>
    <w:rsid w:val="00C21A0D"/>
    <w:rsid w:val="00C22798"/>
    <w:rsid w:val="00C22B1E"/>
    <w:rsid w:val="00C24DC0"/>
    <w:rsid w:val="00C401A0"/>
    <w:rsid w:val="00C428FD"/>
    <w:rsid w:val="00C4391C"/>
    <w:rsid w:val="00C44A8E"/>
    <w:rsid w:val="00C50827"/>
    <w:rsid w:val="00C51B2B"/>
    <w:rsid w:val="00C5568C"/>
    <w:rsid w:val="00C55A94"/>
    <w:rsid w:val="00C56DDA"/>
    <w:rsid w:val="00C56F3F"/>
    <w:rsid w:val="00C639E2"/>
    <w:rsid w:val="00C65CC9"/>
    <w:rsid w:val="00C75814"/>
    <w:rsid w:val="00C9070E"/>
    <w:rsid w:val="00C90BD1"/>
    <w:rsid w:val="00C90C00"/>
    <w:rsid w:val="00C91D5C"/>
    <w:rsid w:val="00C92F57"/>
    <w:rsid w:val="00C97787"/>
    <w:rsid w:val="00CA17F7"/>
    <w:rsid w:val="00CA4D29"/>
    <w:rsid w:val="00CA65B8"/>
    <w:rsid w:val="00CA6DDE"/>
    <w:rsid w:val="00CB2F2E"/>
    <w:rsid w:val="00CC0BB0"/>
    <w:rsid w:val="00CC14AB"/>
    <w:rsid w:val="00CC7D14"/>
    <w:rsid w:val="00CD5831"/>
    <w:rsid w:val="00CD6D0F"/>
    <w:rsid w:val="00CD79A7"/>
    <w:rsid w:val="00CE24A9"/>
    <w:rsid w:val="00CE3553"/>
    <w:rsid w:val="00CE419C"/>
    <w:rsid w:val="00CF29BE"/>
    <w:rsid w:val="00CF768C"/>
    <w:rsid w:val="00D10E73"/>
    <w:rsid w:val="00D150F7"/>
    <w:rsid w:val="00D23260"/>
    <w:rsid w:val="00D31ACB"/>
    <w:rsid w:val="00D349A4"/>
    <w:rsid w:val="00D409B9"/>
    <w:rsid w:val="00D45A18"/>
    <w:rsid w:val="00D45E51"/>
    <w:rsid w:val="00D468FA"/>
    <w:rsid w:val="00D654FD"/>
    <w:rsid w:val="00D65F29"/>
    <w:rsid w:val="00D701DE"/>
    <w:rsid w:val="00D7484B"/>
    <w:rsid w:val="00D75521"/>
    <w:rsid w:val="00D779BF"/>
    <w:rsid w:val="00D878E1"/>
    <w:rsid w:val="00D87BF2"/>
    <w:rsid w:val="00DA3591"/>
    <w:rsid w:val="00DB628D"/>
    <w:rsid w:val="00DB702D"/>
    <w:rsid w:val="00DC0D39"/>
    <w:rsid w:val="00DC107C"/>
    <w:rsid w:val="00DC3740"/>
    <w:rsid w:val="00DC5135"/>
    <w:rsid w:val="00DD1D3F"/>
    <w:rsid w:val="00DE0AB4"/>
    <w:rsid w:val="00DE44D6"/>
    <w:rsid w:val="00DF09C9"/>
    <w:rsid w:val="00DF5017"/>
    <w:rsid w:val="00DF6062"/>
    <w:rsid w:val="00E0746A"/>
    <w:rsid w:val="00E11E61"/>
    <w:rsid w:val="00E30846"/>
    <w:rsid w:val="00E32868"/>
    <w:rsid w:val="00E354CA"/>
    <w:rsid w:val="00E358AE"/>
    <w:rsid w:val="00E36F60"/>
    <w:rsid w:val="00E3792D"/>
    <w:rsid w:val="00E37A4C"/>
    <w:rsid w:val="00E569A9"/>
    <w:rsid w:val="00E67DD9"/>
    <w:rsid w:val="00E7176C"/>
    <w:rsid w:val="00E76A13"/>
    <w:rsid w:val="00E7738E"/>
    <w:rsid w:val="00E80FE4"/>
    <w:rsid w:val="00E816AC"/>
    <w:rsid w:val="00E82A9A"/>
    <w:rsid w:val="00E84870"/>
    <w:rsid w:val="00E87F1A"/>
    <w:rsid w:val="00E90D30"/>
    <w:rsid w:val="00E972F9"/>
    <w:rsid w:val="00EA7783"/>
    <w:rsid w:val="00EB4CD5"/>
    <w:rsid w:val="00EB7A1B"/>
    <w:rsid w:val="00EC303D"/>
    <w:rsid w:val="00EE022C"/>
    <w:rsid w:val="00EE286D"/>
    <w:rsid w:val="00EF42BB"/>
    <w:rsid w:val="00F02259"/>
    <w:rsid w:val="00F035D9"/>
    <w:rsid w:val="00F05C39"/>
    <w:rsid w:val="00F12CD8"/>
    <w:rsid w:val="00F13222"/>
    <w:rsid w:val="00F244F9"/>
    <w:rsid w:val="00F315C8"/>
    <w:rsid w:val="00F34C3F"/>
    <w:rsid w:val="00F453DC"/>
    <w:rsid w:val="00F458B0"/>
    <w:rsid w:val="00F53D8E"/>
    <w:rsid w:val="00F60AB6"/>
    <w:rsid w:val="00F64C22"/>
    <w:rsid w:val="00F65C65"/>
    <w:rsid w:val="00F66189"/>
    <w:rsid w:val="00F74E99"/>
    <w:rsid w:val="00F74ED3"/>
    <w:rsid w:val="00F775B0"/>
    <w:rsid w:val="00F77775"/>
    <w:rsid w:val="00F80D0E"/>
    <w:rsid w:val="00F92915"/>
    <w:rsid w:val="00F95130"/>
    <w:rsid w:val="00F952C5"/>
    <w:rsid w:val="00FA3B68"/>
    <w:rsid w:val="00FB0E92"/>
    <w:rsid w:val="00FB20F8"/>
    <w:rsid w:val="00FC3F32"/>
    <w:rsid w:val="00FC568C"/>
    <w:rsid w:val="00FD1740"/>
    <w:rsid w:val="00FD191C"/>
    <w:rsid w:val="00FD3E8C"/>
    <w:rsid w:val="00FD5EC5"/>
    <w:rsid w:val="00FD5FEC"/>
    <w:rsid w:val="00FD62B5"/>
    <w:rsid w:val="00FF03C0"/>
    <w:rsid w:val="00FF0444"/>
    <w:rsid w:val="00FF687D"/>
    <w:rsid w:val="00FF74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9CF7A"/>
  <w15:docId w15:val="{F28332F3-110F-4900-86CA-4BA4F2AF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8C8"/>
    <w:pPr>
      <w:spacing w:before="0" w:beforeAutospacing="0" w:after="0" w:afterAutospacing="0"/>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218C8"/>
    <w:pPr>
      <w:keepNext/>
      <w:outlineLvl w:val="0"/>
    </w:pPr>
    <w:rPr>
      <w:rFonts w:ascii="Arial" w:hAnsi="Arial"/>
      <w:b/>
      <w:sz w:val="22"/>
      <w:szCs w:val="20"/>
    </w:rPr>
  </w:style>
  <w:style w:type="paragraph" w:styleId="Heading2">
    <w:name w:val="heading 2"/>
    <w:basedOn w:val="Normal"/>
    <w:next w:val="Normal"/>
    <w:link w:val="Heading2Char"/>
    <w:qFormat/>
    <w:rsid w:val="00CB2F2E"/>
    <w:pPr>
      <w:keepNext/>
      <w:outlineLvl w:val="1"/>
    </w:pPr>
    <w:rPr>
      <w:rFonts w:ascii="Arial" w:hAnsi="Arial" w:cs="Arial"/>
      <w:i/>
      <w:iCs/>
    </w:rPr>
  </w:style>
  <w:style w:type="paragraph" w:styleId="Heading3">
    <w:name w:val="heading 3"/>
    <w:basedOn w:val="Normal"/>
    <w:next w:val="Normal"/>
    <w:link w:val="Heading3Char"/>
    <w:qFormat/>
    <w:rsid w:val="009218C8"/>
    <w:pPr>
      <w:keepNext/>
      <w:outlineLvl w:val="2"/>
    </w:pPr>
    <w:rPr>
      <w:rFonts w:ascii="Arial" w:hAnsi="Arial"/>
      <w:b/>
      <w:spacing w:val="20"/>
      <w:sz w:val="20"/>
      <w:szCs w:val="20"/>
    </w:rPr>
  </w:style>
  <w:style w:type="paragraph" w:styleId="Heading4">
    <w:name w:val="heading 4"/>
    <w:basedOn w:val="Normal"/>
    <w:next w:val="Normal"/>
    <w:link w:val="Heading4Char"/>
    <w:qFormat/>
    <w:rsid w:val="009218C8"/>
    <w:pPr>
      <w:keepNext/>
      <w:jc w:val="center"/>
      <w:outlineLvl w:val="3"/>
    </w:pPr>
    <w:rPr>
      <w:rFonts w:ascii="Arial" w:hAnsi="Arial"/>
      <w:b/>
      <w:sz w:val="20"/>
      <w:szCs w:val="20"/>
    </w:rPr>
  </w:style>
  <w:style w:type="paragraph" w:styleId="Heading5">
    <w:name w:val="heading 5"/>
    <w:basedOn w:val="Normal"/>
    <w:next w:val="Normal"/>
    <w:link w:val="Heading5Char"/>
    <w:qFormat/>
    <w:rsid w:val="009218C8"/>
    <w:pPr>
      <w:keepNext/>
      <w:jc w:val="center"/>
      <w:outlineLvl w:val="4"/>
    </w:pPr>
    <w:rPr>
      <w:rFonts w:ascii="Arial" w:hAnsi="Arial" w:cs="Arial"/>
      <w:b/>
      <w:bCs/>
      <w:sz w:val="28"/>
    </w:rPr>
  </w:style>
  <w:style w:type="paragraph" w:styleId="Heading9">
    <w:name w:val="heading 9"/>
    <w:basedOn w:val="Normal"/>
    <w:next w:val="Normal"/>
    <w:link w:val="Heading9Char"/>
    <w:qFormat/>
    <w:rsid w:val="003C20D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18C8"/>
    <w:rPr>
      <w:rFonts w:ascii="Arial" w:eastAsia="Times New Roman" w:hAnsi="Arial" w:cs="Times New Roman"/>
      <w:b/>
      <w:szCs w:val="20"/>
    </w:rPr>
  </w:style>
  <w:style w:type="character" w:customStyle="1" w:styleId="Heading3Char">
    <w:name w:val="Heading 3 Char"/>
    <w:basedOn w:val="DefaultParagraphFont"/>
    <w:link w:val="Heading3"/>
    <w:rsid w:val="009218C8"/>
    <w:rPr>
      <w:rFonts w:ascii="Arial" w:eastAsia="Times New Roman" w:hAnsi="Arial" w:cs="Times New Roman"/>
      <w:b/>
      <w:spacing w:val="20"/>
      <w:sz w:val="20"/>
      <w:szCs w:val="20"/>
    </w:rPr>
  </w:style>
  <w:style w:type="character" w:customStyle="1" w:styleId="Heading4Char">
    <w:name w:val="Heading 4 Char"/>
    <w:basedOn w:val="DefaultParagraphFont"/>
    <w:link w:val="Heading4"/>
    <w:rsid w:val="009218C8"/>
    <w:rPr>
      <w:rFonts w:ascii="Arial" w:eastAsia="Times New Roman" w:hAnsi="Arial" w:cs="Times New Roman"/>
      <w:b/>
      <w:sz w:val="20"/>
      <w:szCs w:val="20"/>
    </w:rPr>
  </w:style>
  <w:style w:type="character" w:customStyle="1" w:styleId="Heading5Char">
    <w:name w:val="Heading 5 Char"/>
    <w:basedOn w:val="DefaultParagraphFont"/>
    <w:link w:val="Heading5"/>
    <w:rsid w:val="009218C8"/>
    <w:rPr>
      <w:rFonts w:ascii="Arial" w:eastAsia="Times New Roman" w:hAnsi="Arial" w:cs="Arial"/>
      <w:b/>
      <w:bCs/>
      <w:sz w:val="28"/>
      <w:szCs w:val="24"/>
    </w:rPr>
  </w:style>
  <w:style w:type="paragraph" w:styleId="Footer">
    <w:name w:val="footer"/>
    <w:basedOn w:val="Normal"/>
    <w:link w:val="FooterChar"/>
    <w:uiPriority w:val="99"/>
    <w:rsid w:val="009218C8"/>
    <w:pPr>
      <w:tabs>
        <w:tab w:val="center" w:pos="4153"/>
        <w:tab w:val="right" w:pos="8306"/>
      </w:tabs>
    </w:pPr>
    <w:rPr>
      <w:rFonts w:ascii="Arial" w:hAnsi="Arial"/>
      <w:sz w:val="22"/>
      <w:szCs w:val="20"/>
    </w:rPr>
  </w:style>
  <w:style w:type="character" w:customStyle="1" w:styleId="FooterChar">
    <w:name w:val="Footer Char"/>
    <w:basedOn w:val="DefaultParagraphFont"/>
    <w:link w:val="Footer"/>
    <w:uiPriority w:val="99"/>
    <w:rsid w:val="009218C8"/>
    <w:rPr>
      <w:rFonts w:ascii="Arial" w:eastAsia="Times New Roman" w:hAnsi="Arial" w:cs="Times New Roman"/>
      <w:szCs w:val="20"/>
    </w:rPr>
  </w:style>
  <w:style w:type="paragraph" w:styleId="BodyText">
    <w:name w:val="Body Text"/>
    <w:basedOn w:val="Normal"/>
    <w:link w:val="BodyTextChar"/>
    <w:rsid w:val="009218C8"/>
    <w:rPr>
      <w:rFonts w:ascii="Arial" w:hAnsi="Arial"/>
      <w:i/>
      <w:sz w:val="20"/>
      <w:szCs w:val="20"/>
    </w:rPr>
  </w:style>
  <w:style w:type="character" w:customStyle="1" w:styleId="BodyTextChar">
    <w:name w:val="Body Text Char"/>
    <w:basedOn w:val="DefaultParagraphFont"/>
    <w:link w:val="BodyText"/>
    <w:rsid w:val="009218C8"/>
    <w:rPr>
      <w:rFonts w:ascii="Arial" w:eastAsia="Times New Roman" w:hAnsi="Arial" w:cs="Times New Roman"/>
      <w:i/>
      <w:sz w:val="20"/>
      <w:szCs w:val="20"/>
    </w:rPr>
  </w:style>
  <w:style w:type="paragraph" w:styleId="NormalWeb">
    <w:name w:val="Normal (Web)"/>
    <w:basedOn w:val="Normal"/>
    <w:uiPriority w:val="99"/>
    <w:rsid w:val="009218C8"/>
    <w:pPr>
      <w:spacing w:before="100" w:beforeAutospacing="1" w:after="100" w:afterAutospacing="1"/>
    </w:pPr>
    <w:rPr>
      <w:rFonts w:ascii="Arial Unicode MS" w:eastAsia="Arial Unicode MS" w:hAnsi="Arial Unicode MS"/>
    </w:rPr>
  </w:style>
  <w:style w:type="paragraph" w:styleId="ListParagraph">
    <w:name w:val="List Paragraph"/>
    <w:basedOn w:val="Normal"/>
    <w:link w:val="ListParagraphChar"/>
    <w:uiPriority w:val="34"/>
    <w:qFormat/>
    <w:rsid w:val="009218C8"/>
    <w:pPr>
      <w:ind w:left="720"/>
      <w:contextualSpacing/>
    </w:pPr>
  </w:style>
  <w:style w:type="paragraph" w:styleId="Header">
    <w:name w:val="header"/>
    <w:basedOn w:val="Normal"/>
    <w:link w:val="HeaderChar"/>
    <w:rsid w:val="009218C8"/>
    <w:pPr>
      <w:tabs>
        <w:tab w:val="center" w:pos="4513"/>
        <w:tab w:val="right" w:pos="9026"/>
      </w:tabs>
    </w:pPr>
  </w:style>
  <w:style w:type="character" w:customStyle="1" w:styleId="HeaderChar">
    <w:name w:val="Header Char"/>
    <w:basedOn w:val="DefaultParagraphFont"/>
    <w:link w:val="Header"/>
    <w:rsid w:val="009218C8"/>
    <w:rPr>
      <w:rFonts w:ascii="Times New Roman" w:eastAsia="Times New Roman" w:hAnsi="Times New Roman" w:cs="Times New Roman"/>
      <w:sz w:val="24"/>
      <w:szCs w:val="24"/>
    </w:rPr>
  </w:style>
  <w:style w:type="character" w:styleId="Strong">
    <w:name w:val="Strong"/>
    <w:basedOn w:val="DefaultParagraphFont"/>
    <w:uiPriority w:val="22"/>
    <w:qFormat/>
    <w:rsid w:val="009218C8"/>
    <w:rPr>
      <w:b/>
      <w:bCs/>
    </w:rPr>
  </w:style>
  <w:style w:type="table" w:styleId="TableGrid">
    <w:name w:val="Table Grid"/>
    <w:basedOn w:val="TableNormal"/>
    <w:uiPriority w:val="39"/>
    <w:rsid w:val="009218C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9218C8"/>
    <w:rPr>
      <w:color w:val="0000FF" w:themeColor="hyperlink"/>
      <w:u w:val="single"/>
    </w:rPr>
  </w:style>
  <w:style w:type="paragraph" w:styleId="BodyText2">
    <w:name w:val="Body Text 2"/>
    <w:basedOn w:val="Normal"/>
    <w:link w:val="BodyText2Char"/>
    <w:uiPriority w:val="99"/>
    <w:semiHidden/>
    <w:unhideWhenUsed/>
    <w:rsid w:val="003C20D3"/>
    <w:pPr>
      <w:spacing w:after="120" w:line="480" w:lineRule="auto"/>
    </w:pPr>
  </w:style>
  <w:style w:type="character" w:customStyle="1" w:styleId="BodyText2Char">
    <w:name w:val="Body Text 2 Char"/>
    <w:basedOn w:val="DefaultParagraphFont"/>
    <w:link w:val="BodyText2"/>
    <w:uiPriority w:val="99"/>
    <w:semiHidden/>
    <w:rsid w:val="003C20D3"/>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3C20D3"/>
    <w:rPr>
      <w:rFonts w:ascii="Arial" w:eastAsia="Times New Roman" w:hAnsi="Arial" w:cs="Arial"/>
    </w:rPr>
  </w:style>
  <w:style w:type="paragraph" w:styleId="Title">
    <w:name w:val="Title"/>
    <w:basedOn w:val="Normal"/>
    <w:link w:val="TitleChar"/>
    <w:qFormat/>
    <w:rsid w:val="003C20D3"/>
    <w:pPr>
      <w:jc w:val="center"/>
    </w:pPr>
    <w:rPr>
      <w:b/>
      <w:sz w:val="22"/>
      <w:szCs w:val="20"/>
    </w:rPr>
  </w:style>
  <w:style w:type="character" w:customStyle="1" w:styleId="TitleChar">
    <w:name w:val="Title Char"/>
    <w:basedOn w:val="DefaultParagraphFont"/>
    <w:link w:val="Title"/>
    <w:rsid w:val="003C20D3"/>
    <w:rPr>
      <w:rFonts w:ascii="Times New Roman" w:eastAsia="Times New Roman" w:hAnsi="Times New Roman" w:cs="Times New Roman"/>
      <w:b/>
      <w:szCs w:val="20"/>
    </w:rPr>
  </w:style>
  <w:style w:type="character" w:customStyle="1" w:styleId="ListParagraphChar">
    <w:name w:val="List Paragraph Char"/>
    <w:link w:val="ListParagraph"/>
    <w:uiPriority w:val="34"/>
    <w:locked/>
    <w:rsid w:val="002B5C2F"/>
    <w:rPr>
      <w:rFonts w:ascii="Times New Roman" w:eastAsia="Times New Roman" w:hAnsi="Times New Roman" w:cs="Times New Roman"/>
      <w:sz w:val="24"/>
      <w:szCs w:val="24"/>
    </w:rPr>
  </w:style>
  <w:style w:type="paragraph" w:customStyle="1" w:styleId="bullets">
    <w:name w:val="bullets"/>
    <w:basedOn w:val="Normal"/>
    <w:rsid w:val="003B74B3"/>
    <w:pPr>
      <w:numPr>
        <w:numId w:val="1"/>
      </w:numPr>
    </w:pPr>
    <w:rPr>
      <w:rFonts w:ascii="Arial" w:hAnsi="Arial"/>
      <w:szCs w:val="20"/>
    </w:rPr>
  </w:style>
  <w:style w:type="paragraph" w:customStyle="1" w:styleId="Default">
    <w:name w:val="Default"/>
    <w:rsid w:val="003B74B3"/>
    <w:pPr>
      <w:autoSpaceDE w:val="0"/>
      <w:autoSpaceDN w:val="0"/>
      <w:adjustRightInd w:val="0"/>
      <w:spacing w:before="0" w:beforeAutospacing="0" w:after="0" w:afterAutospacing="0"/>
    </w:pPr>
    <w:rPr>
      <w:rFonts w:ascii="NPJWU U+ Helvetica Neue" w:eastAsia="Times New Roman" w:hAnsi="NPJWU U+ Helvetica Neue" w:cs="NPJWU U+ Helvetica Neue"/>
      <w:color w:val="000000"/>
      <w:sz w:val="24"/>
      <w:szCs w:val="24"/>
      <w:lang w:eastAsia="en-GB"/>
    </w:rPr>
  </w:style>
  <w:style w:type="paragraph" w:styleId="NoSpacing">
    <w:name w:val="No Spacing"/>
    <w:uiPriority w:val="1"/>
    <w:qFormat/>
    <w:rsid w:val="003B74B3"/>
    <w:pPr>
      <w:spacing w:before="0" w:beforeAutospacing="0" w:after="0" w:afterAutospacing="0"/>
    </w:pPr>
  </w:style>
  <w:style w:type="character" w:customStyle="1" w:styleId="Heading2Char">
    <w:name w:val="Heading 2 Char"/>
    <w:basedOn w:val="DefaultParagraphFont"/>
    <w:link w:val="Heading2"/>
    <w:rsid w:val="00CB2F2E"/>
    <w:rPr>
      <w:rFonts w:ascii="Arial" w:eastAsia="Times New Roman" w:hAnsi="Arial" w:cs="Arial"/>
      <w:i/>
      <w:iCs/>
      <w:sz w:val="24"/>
      <w:szCs w:val="24"/>
    </w:rPr>
  </w:style>
  <w:style w:type="character" w:styleId="PageNumber">
    <w:name w:val="page number"/>
    <w:basedOn w:val="DefaultParagraphFont"/>
    <w:rsid w:val="00CB2F2E"/>
    <w:rPr>
      <w:rFonts w:cs="Times New Roman"/>
    </w:rPr>
  </w:style>
  <w:style w:type="paragraph" w:customStyle="1" w:styleId="msolistparagraph0">
    <w:name w:val="msolistparagraph"/>
    <w:basedOn w:val="Normal"/>
    <w:rsid w:val="00CB2F2E"/>
    <w:pPr>
      <w:ind w:left="720"/>
    </w:pPr>
    <w:rPr>
      <w:lang w:eastAsia="en-GB"/>
    </w:rPr>
  </w:style>
  <w:style w:type="paragraph" w:styleId="BalloonText">
    <w:name w:val="Balloon Text"/>
    <w:basedOn w:val="Normal"/>
    <w:link w:val="BalloonTextChar"/>
    <w:semiHidden/>
    <w:rsid w:val="00CB2F2E"/>
    <w:rPr>
      <w:rFonts w:ascii="Tahoma" w:hAnsi="Tahoma" w:cs="Tahoma"/>
      <w:sz w:val="16"/>
      <w:szCs w:val="16"/>
    </w:rPr>
  </w:style>
  <w:style w:type="character" w:customStyle="1" w:styleId="BalloonTextChar">
    <w:name w:val="Balloon Text Char"/>
    <w:basedOn w:val="DefaultParagraphFont"/>
    <w:link w:val="BalloonText"/>
    <w:semiHidden/>
    <w:rsid w:val="00CB2F2E"/>
    <w:rPr>
      <w:rFonts w:ascii="Tahoma" w:eastAsia="Times New Roman" w:hAnsi="Tahoma" w:cs="Tahoma"/>
      <w:sz w:val="16"/>
      <w:szCs w:val="16"/>
    </w:rPr>
  </w:style>
  <w:style w:type="character" w:styleId="FollowedHyperlink">
    <w:name w:val="FollowedHyperlink"/>
    <w:basedOn w:val="DefaultParagraphFont"/>
    <w:rsid w:val="00CB2F2E"/>
    <w:rPr>
      <w:color w:val="606420"/>
      <w:u w:val="single"/>
    </w:rPr>
  </w:style>
  <w:style w:type="character" w:styleId="Emphasis">
    <w:name w:val="Emphasis"/>
    <w:basedOn w:val="DefaultParagraphFont"/>
    <w:uiPriority w:val="20"/>
    <w:qFormat/>
    <w:rsid w:val="00CB2F2E"/>
    <w:rPr>
      <w:i/>
      <w:iCs/>
    </w:rPr>
  </w:style>
  <w:style w:type="character" w:styleId="HTMLCite">
    <w:name w:val="HTML Cite"/>
    <w:basedOn w:val="DefaultParagraphFont"/>
    <w:uiPriority w:val="99"/>
    <w:unhideWhenUsed/>
    <w:rsid w:val="00CB2F2E"/>
    <w:rPr>
      <w:i w:val="0"/>
      <w:iCs w:val="0"/>
      <w:color w:val="009933"/>
    </w:rPr>
  </w:style>
  <w:style w:type="character" w:customStyle="1" w:styleId="UnresolvedMention1">
    <w:name w:val="Unresolved Mention1"/>
    <w:basedOn w:val="DefaultParagraphFont"/>
    <w:uiPriority w:val="99"/>
    <w:semiHidden/>
    <w:unhideWhenUsed/>
    <w:rsid w:val="008A5F05"/>
    <w:rPr>
      <w:color w:val="605E5C"/>
      <w:shd w:val="clear" w:color="auto" w:fill="E1DFDD"/>
    </w:rPr>
  </w:style>
  <w:style w:type="paragraph" w:styleId="Revision">
    <w:name w:val="Revision"/>
    <w:hidden/>
    <w:uiPriority w:val="99"/>
    <w:semiHidden/>
    <w:rsid w:val="00342460"/>
    <w:pPr>
      <w:spacing w:before="0" w:beforeAutospacing="0" w:after="0" w:afterAutospacing="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31427"/>
    <w:rPr>
      <w:color w:val="605E5C"/>
      <w:shd w:val="clear" w:color="auto" w:fill="E1DFDD"/>
    </w:rPr>
  </w:style>
  <w:style w:type="character" w:customStyle="1" w:styleId="normaltextrun">
    <w:name w:val="normaltextrun"/>
    <w:basedOn w:val="DefaultParagraphFont"/>
    <w:rsid w:val="00BD1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342352">
      <w:bodyDiv w:val="1"/>
      <w:marLeft w:val="0"/>
      <w:marRight w:val="0"/>
      <w:marTop w:val="0"/>
      <w:marBottom w:val="0"/>
      <w:divBdr>
        <w:top w:val="none" w:sz="0" w:space="0" w:color="auto"/>
        <w:left w:val="none" w:sz="0" w:space="0" w:color="auto"/>
        <w:bottom w:val="none" w:sz="0" w:space="0" w:color="auto"/>
        <w:right w:val="none" w:sz="0" w:space="0" w:color="auto"/>
      </w:divBdr>
    </w:div>
    <w:div w:id="441340623">
      <w:bodyDiv w:val="1"/>
      <w:marLeft w:val="0"/>
      <w:marRight w:val="0"/>
      <w:marTop w:val="0"/>
      <w:marBottom w:val="0"/>
      <w:divBdr>
        <w:top w:val="none" w:sz="0" w:space="0" w:color="auto"/>
        <w:left w:val="none" w:sz="0" w:space="0" w:color="auto"/>
        <w:bottom w:val="none" w:sz="0" w:space="0" w:color="auto"/>
        <w:right w:val="none" w:sz="0" w:space="0" w:color="auto"/>
      </w:divBdr>
    </w:div>
    <w:div w:id="1166746530">
      <w:bodyDiv w:val="1"/>
      <w:marLeft w:val="0"/>
      <w:marRight w:val="0"/>
      <w:marTop w:val="0"/>
      <w:marBottom w:val="0"/>
      <w:divBdr>
        <w:top w:val="none" w:sz="0" w:space="0" w:color="auto"/>
        <w:left w:val="none" w:sz="0" w:space="0" w:color="auto"/>
        <w:bottom w:val="none" w:sz="0" w:space="0" w:color="auto"/>
        <w:right w:val="none" w:sz="0" w:space="0" w:color="auto"/>
      </w:divBdr>
    </w:div>
    <w:div w:id="199996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v.scot/Resource/0042/00424389.pdf" TargetMode="External"/><Relationship Id="rId21" Type="http://schemas.openxmlformats.org/officeDocument/2006/relationships/hyperlink" Target="https://dumgal.gov.uk/article/17522/Youth-Democracy-and-Youth-Participation" TargetMode="External"/><Relationship Id="rId42" Type="http://schemas.openxmlformats.org/officeDocument/2006/relationships/hyperlink" Target="https://lgbtplus.org.uk/" TargetMode="External"/><Relationship Id="rId47" Type="http://schemas.openxmlformats.org/officeDocument/2006/relationships/hyperlink" Target="https://www.acas.org.uk/index.aspx?articleid=1753" TargetMode="External"/><Relationship Id="rId63" Type="http://schemas.openxmlformats.org/officeDocument/2006/relationships/hyperlink" Target="https://www.equalityhumanrights.com/en/human-rights/human-rights-act" TargetMode="External"/><Relationship Id="rId68" Type="http://schemas.openxmlformats.org/officeDocument/2006/relationships/hyperlink" Target="https://webarchive.nrscotland.gov.uk/20240420195918/https:/www.gov.scot/publications/childrens-rights-wellbeing-impact-assessment-guidance/documents/" TargetMode="External"/><Relationship Id="rId84" Type="http://schemas.openxmlformats.org/officeDocument/2006/relationships/hyperlink" Target="https://www.healthscotland.scot/health-inequalities/what-are-health-inequalities" TargetMode="External"/><Relationship Id="rId89" Type="http://schemas.openxmlformats.org/officeDocument/2006/relationships/hyperlink" Target="https://dumgal.gov.uk/poverty" TargetMode="External"/><Relationship Id="rId112" Type="http://schemas.openxmlformats.org/officeDocument/2006/relationships/theme" Target="theme/theme1.xml"/><Relationship Id="rId16" Type="http://schemas.openxmlformats.org/officeDocument/2006/relationships/hyperlink" Target="http://www.ageuk.org.uk/" TargetMode="External"/><Relationship Id="rId107" Type="http://schemas.openxmlformats.org/officeDocument/2006/relationships/header" Target="header1.xml"/><Relationship Id="rId11" Type="http://schemas.openxmlformats.org/officeDocument/2006/relationships/endnotes" Target="endnotes.xml"/><Relationship Id="rId32" Type="http://schemas.openxmlformats.org/officeDocument/2006/relationships/hyperlink" Target="http://www.equalityhumanrights.com/" TargetMode="External"/><Relationship Id="rId37" Type="http://schemas.openxmlformats.org/officeDocument/2006/relationships/hyperlink" Target="https://dumgal.gov.uk/media/24275/Equality-outcomes-for-2021-to-2025/pdf/Equality_Outcomes_2021_-_2025.pdf?m=1619780223693" TargetMode="External"/><Relationship Id="rId53" Type="http://schemas.openxmlformats.org/officeDocument/2006/relationships/hyperlink" Target="https://dumgal.gov.uk/media/24275/Equality-outcomes-for-2021-to-2025/pdf/Equality_Outcomes_2021_-_2025.pdf?m=1619780223693" TargetMode="External"/><Relationship Id="rId58" Type="http://schemas.openxmlformats.org/officeDocument/2006/relationships/hyperlink" Target="https://www.lgbtyouth.org.uk/" TargetMode="External"/><Relationship Id="rId74" Type="http://schemas.openxmlformats.org/officeDocument/2006/relationships/hyperlink" Target="https://dumgal.gov.uk/article/24632/About-The-Promise" TargetMode="External"/><Relationship Id="rId79" Type="http://schemas.openxmlformats.org/officeDocument/2006/relationships/hyperlink" Target="https://dumgal.gov.uk/media/24214/Plan-Shared-BSL-Plan-for-Dumfries-and-Galloway/pdf/Dumfries-and-Galloway-British_-Sign-Language-Plan.pdf?m=1618866271580" TargetMode="External"/><Relationship Id="rId102" Type="http://schemas.openxmlformats.org/officeDocument/2006/relationships/hyperlink" Target="https://www.dumgal.gov.uk/article/21773/Climate-Emergency" TargetMode="External"/><Relationship Id="rId5" Type="http://schemas.openxmlformats.org/officeDocument/2006/relationships/customXml" Target="../customXml/item5.xml"/><Relationship Id="rId90" Type="http://schemas.openxmlformats.org/officeDocument/2006/relationships/hyperlink" Target="https://www.povertyalliance.org/" TargetMode="External"/><Relationship Id="rId95" Type="http://schemas.openxmlformats.org/officeDocument/2006/relationships/hyperlink" Target="https://www.skillsdevelopmentscotland.co.uk/what-we-do/skills-planning-alignment/regional-skills-assessments/" TargetMode="External"/><Relationship Id="rId22" Type="http://schemas.openxmlformats.org/officeDocument/2006/relationships/hyperlink" Target="https://dumgal.gov.uk/media/24275/Equality-outcomes-for-2021-to-2025/pdf/Equality_Outcomes_2021_-_2025.pdf?m=1619780223693" TargetMode="External"/><Relationship Id="rId27" Type="http://schemas.openxmlformats.org/officeDocument/2006/relationships/hyperlink" Target="https://www.mind.org.uk/information-support/legal-rights/disability-discrimination/equality-act-2010/" TargetMode="External"/><Relationship Id="rId43" Type="http://schemas.openxmlformats.org/officeDocument/2006/relationships/hyperlink" Target="https://dumgal.gov.uk/media/24275/Equality-outcomes-for-2021-to-2025/pdf/Equality_Outcomes_2021_-_2025.pdf?m=1619780223693" TargetMode="External"/><Relationship Id="rId48" Type="http://schemas.openxmlformats.org/officeDocument/2006/relationships/hyperlink" Target="https://dumgal.gov.uk/media/24275/Equality-outcomes-for-2021-to-2025/pdf/Equality_Outcomes_2021_-_2025.pdf?m=1619780223693" TargetMode="External"/><Relationship Id="rId64" Type="http://schemas.openxmlformats.org/officeDocument/2006/relationships/hyperlink" Target="http://www.scottishhumanrights.com/" TargetMode="External"/><Relationship Id="rId69" Type="http://schemas.openxmlformats.org/officeDocument/2006/relationships/hyperlink" Target="https://www.unicef.org.uk/rights-respecting-schools/the-rrsa/introducing-the-crc/" TargetMode="External"/><Relationship Id="rId80" Type="http://schemas.openxmlformats.org/officeDocument/2006/relationships/hyperlink" Target="https://www.gov.scot/binaries/content/documents/govscot/publications/strategy-plan/2023/11/bsl-national-plan-2023-2029/documents/british-sign-language-national-plan-2023-2029/british-sign-language-national-plan-2023-2029/govscot%3Adocument/british-sign-language-national-plan-2023-2029.pdf" TargetMode="External"/><Relationship Id="rId85" Type="http://schemas.openxmlformats.org/officeDocument/2006/relationships/hyperlink" Target="https://www.jrf.org.uk/" TargetMode="External"/><Relationship Id="rId12" Type="http://schemas.openxmlformats.org/officeDocument/2006/relationships/image" Target="media/image1.png"/><Relationship Id="rId17" Type="http://schemas.openxmlformats.org/officeDocument/2006/relationships/hyperlink" Target="http://www.cpag.org.uk/" TargetMode="External"/><Relationship Id="rId33" Type="http://schemas.openxmlformats.org/officeDocument/2006/relationships/hyperlink" Target="http://www.avoiceformen.com/mens-rights/the-right-kind-of-equality/" TargetMode="External"/><Relationship Id="rId38" Type="http://schemas.openxmlformats.org/officeDocument/2006/relationships/hyperlink" Target="http://www.equalityhumanrights.com/" TargetMode="External"/><Relationship Id="rId59" Type="http://schemas.openxmlformats.org/officeDocument/2006/relationships/hyperlink" Target="https://lgbtplus.org.uk/" TargetMode="External"/><Relationship Id="rId103" Type="http://schemas.openxmlformats.org/officeDocument/2006/relationships/hyperlink" Target="https://dumgal.gov.uk/media/25192/Carbon-Neutral-Strategic-Plan/pdf/0090-21-Carbon-Neutral-Strategic-Plan.pdf?m=1637593904687" TargetMode="External"/><Relationship Id="rId108" Type="http://schemas.openxmlformats.org/officeDocument/2006/relationships/footer" Target="footer1.xml"/><Relationship Id="rId54" Type="http://schemas.openxmlformats.org/officeDocument/2006/relationships/hyperlink" Target="http://www.interfaithscotland.org/" TargetMode="External"/><Relationship Id="rId70" Type="http://schemas.openxmlformats.org/officeDocument/2006/relationships/hyperlink" Target="https://webarchive.nrscotland.gov.uk/20240420195918/https:/www.gov.scot/publications/childrens-rights-wellbeing-impact-assessment-guidance/documents/" TargetMode="External"/><Relationship Id="rId75" Type="http://schemas.openxmlformats.org/officeDocument/2006/relationships/hyperlink" Target="https://www.gov.scot/policies/girfec/" TargetMode="External"/><Relationship Id="rId91" Type="http://schemas.openxmlformats.org/officeDocument/2006/relationships/hyperlink" Target="https://dumgal.gov.uk/media/25837/Poverty-and-Inequalities-Strategy/pdf/Dumfries-and-Galloway-Poverty-and-Inequalities-Strategy-2021-2026_-FINAL.pdf?m=1649244257290" TargetMode="External"/><Relationship Id="rId96" Type="http://schemas.openxmlformats.org/officeDocument/2006/relationships/hyperlink" Target="https://consumer.scot/the-consumer-duty/the-guidance/"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unicef.org.uk/rights-respecting-schools/the-rrsa/introducing-the-crc/" TargetMode="External"/><Relationship Id="rId23" Type="http://schemas.openxmlformats.org/officeDocument/2006/relationships/hyperlink" Target="https://www.gov.uk/browse/disabilities/rights" TargetMode="External"/><Relationship Id="rId28" Type="http://schemas.openxmlformats.org/officeDocument/2006/relationships/hyperlink" Target="https://dumgal.gov.uk/media/24275/Equality-outcomes-for-2021-to-2025/pdf/Equality_Outcomes_2021_-_2025.pdf?m=1619780223693" TargetMode="External"/><Relationship Id="rId36" Type="http://schemas.openxmlformats.org/officeDocument/2006/relationships/hyperlink" Target="https://lgbtplus.org.uk/" TargetMode="External"/><Relationship Id="rId49" Type="http://schemas.openxmlformats.org/officeDocument/2006/relationships/hyperlink" Target="http://www.equalityhumanrights.com/" TargetMode="External"/><Relationship Id="rId57" Type="http://schemas.openxmlformats.org/officeDocument/2006/relationships/hyperlink" Target="https://dumgal.gov.uk/media/24275/Equality-outcomes-for-2021-to-2025/pdf/Equality_Outcomes_2021_-_2025.pdf?m=1619780223693" TargetMode="External"/><Relationship Id="rId106" Type="http://schemas.openxmlformats.org/officeDocument/2006/relationships/hyperlink" Target="mailto:impactassessmentscreenings@dumgal.gov.uk" TargetMode="External"/><Relationship Id="rId10" Type="http://schemas.openxmlformats.org/officeDocument/2006/relationships/footnotes" Target="footnotes.xml"/><Relationship Id="rId31" Type="http://schemas.openxmlformats.org/officeDocument/2006/relationships/hyperlink" Target="http://www.engender.org.uk/" TargetMode="External"/><Relationship Id="rId44" Type="http://schemas.openxmlformats.org/officeDocument/2006/relationships/hyperlink" Target="https://www.mygov.scot/civil-partnership" TargetMode="External"/><Relationship Id="rId52" Type="http://schemas.openxmlformats.org/officeDocument/2006/relationships/hyperlink" Target="http://www.dgma.org.uk/home/" TargetMode="External"/><Relationship Id="rId60" Type="http://schemas.openxmlformats.org/officeDocument/2006/relationships/hyperlink" Target="http://www.stonewallscotland.org.uk/" TargetMode="External"/><Relationship Id="rId65" Type="http://schemas.openxmlformats.org/officeDocument/2006/relationships/hyperlink" Target="http://www.equalityhumanrights.com/" TargetMode="External"/><Relationship Id="rId73" Type="http://schemas.openxmlformats.org/officeDocument/2006/relationships/hyperlink" Target="https://thepromise.scot/" TargetMode="External"/><Relationship Id="rId78" Type="http://schemas.openxmlformats.org/officeDocument/2006/relationships/hyperlink" Target="https://www.gov.scot/publications/childrens-rights-wellbeing-impact-assessment-guidance/pages/2/" TargetMode="External"/><Relationship Id="rId81" Type="http://schemas.openxmlformats.org/officeDocument/2006/relationships/hyperlink" Target="https://www.armedforcescovenant.gov.uk/about-the-covenant/" TargetMode="External"/><Relationship Id="rId86" Type="http://schemas.openxmlformats.org/officeDocument/2006/relationships/hyperlink" Target="https://dumgal.gov.uk/poverty" TargetMode="External"/><Relationship Id="rId94" Type="http://schemas.openxmlformats.org/officeDocument/2006/relationships/hyperlink" Target="https://www.skillsdevelopmentscotland.co.uk/media/nw0d3uud/rsa-dumfries-and-galloway.pdf" TargetMode="External"/><Relationship Id="rId99" Type="http://schemas.openxmlformats.org/officeDocument/2006/relationships/hyperlink" Target="https://www.sustrans.org.uk/" TargetMode="External"/><Relationship Id="rId101" Type="http://schemas.openxmlformats.org/officeDocument/2006/relationships/hyperlink" Target="https://dumgal.gov.uk/article/17443/Carbon-Management-Plan-2"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gov.scot/publications/fairer-scotland-duty-guidance-public-bodies/pages/1/" TargetMode="External"/><Relationship Id="rId18" Type="http://schemas.openxmlformats.org/officeDocument/2006/relationships/hyperlink" Target="http://www.gov.scot/Topics/People/Young-People/gettingitright" TargetMode="External"/><Relationship Id="rId39" Type="http://schemas.openxmlformats.org/officeDocument/2006/relationships/hyperlink" Target="http://www.scottishtrans.org/" TargetMode="External"/><Relationship Id="rId109" Type="http://schemas.openxmlformats.org/officeDocument/2006/relationships/header" Target="header2.xml"/><Relationship Id="rId34" Type="http://schemas.openxmlformats.org/officeDocument/2006/relationships/hyperlink" Target="https://www.dgma.org.uk/international-womens-group/" TargetMode="External"/><Relationship Id="rId50" Type="http://schemas.openxmlformats.org/officeDocument/2006/relationships/hyperlink" Target="http://bemis.org.uk/" TargetMode="External"/><Relationship Id="rId55" Type="http://schemas.openxmlformats.org/officeDocument/2006/relationships/hyperlink" Target="http://www.secularism.org.uk/" TargetMode="External"/><Relationship Id="rId76" Type="http://schemas.openxmlformats.org/officeDocument/2006/relationships/hyperlink" Target="https://www.unicef.org.uk/rights-respecting-schools/the-rrsa/introducing-the-crc/" TargetMode="External"/><Relationship Id="rId97" Type="http://schemas.openxmlformats.org/officeDocument/2006/relationships/hyperlink" Target="https://consumer.scot/the-consumer-duty/the-guidance/" TargetMode="External"/><Relationship Id="rId104" Type="http://schemas.openxmlformats.org/officeDocument/2006/relationships/hyperlink" Target="https://dumgal.gov.uk/media/28810/LHEES-Strategy-Plan-2023/pdf/UDumfries-and-Galloway-LHEES-Strategy-Plan.pdf?m=1703085839323" TargetMode="External"/><Relationship Id="rId7" Type="http://schemas.openxmlformats.org/officeDocument/2006/relationships/styles" Target="styles.xml"/><Relationship Id="rId71" Type="http://schemas.openxmlformats.org/officeDocument/2006/relationships/hyperlink" Target="https://www.gov.scot/publications/childrens-rights-wellbeing-impact-assessment-guidance/pages/2/" TargetMode="External"/><Relationship Id="rId92" Type="http://schemas.openxmlformats.org/officeDocument/2006/relationships/hyperlink" Target="https://www.scottishlivingwage.org/" TargetMode="External"/><Relationship Id="rId2" Type="http://schemas.openxmlformats.org/officeDocument/2006/relationships/customXml" Target="../customXml/item2.xml"/><Relationship Id="rId29" Type="http://schemas.openxmlformats.org/officeDocument/2006/relationships/hyperlink" Target="http://www.scottishwomensconvention.org/" TargetMode="External"/><Relationship Id="rId24" Type="http://schemas.openxmlformats.org/officeDocument/2006/relationships/hyperlink" Target="http://www.equalityhumanrights.com/" TargetMode="External"/><Relationship Id="rId40" Type="http://schemas.openxmlformats.org/officeDocument/2006/relationships/hyperlink" Target="http://www.equality-network.org/" TargetMode="External"/><Relationship Id="rId45" Type="http://schemas.openxmlformats.org/officeDocument/2006/relationships/hyperlink" Target="https://dumgal.gov.uk/media/24275/Equality-outcomes-for-2021-to-2025/pdf/Equality_Outcomes_2021_-_2025.pdf?m=1619780223693" TargetMode="External"/><Relationship Id="rId66" Type="http://schemas.openxmlformats.org/officeDocument/2006/relationships/hyperlink" Target="https://www.unicef.org.uk/wp-content/uploads/2019/10/UNCRC_summary-1_1.pdf" TargetMode="External"/><Relationship Id="rId87" Type="http://schemas.openxmlformats.org/officeDocument/2006/relationships/hyperlink" Target="https://www.gov.scot/publications/fairer-scotland-duty-guidance-public-bodies/pages/1/" TargetMode="External"/><Relationship Id="rId110" Type="http://schemas.openxmlformats.org/officeDocument/2006/relationships/footer" Target="footer2.xml"/><Relationship Id="rId61" Type="http://schemas.openxmlformats.org/officeDocument/2006/relationships/hyperlink" Target="http://www.equality-network.org/" TargetMode="External"/><Relationship Id="rId82" Type="http://schemas.openxmlformats.org/officeDocument/2006/relationships/hyperlink" Target="https://dumgal.gov.uk/armedforcescovenant" TargetMode="External"/><Relationship Id="rId19" Type="http://schemas.openxmlformats.org/officeDocument/2006/relationships/hyperlink" Target="https://dghscp.co.uk/wp-content/uploads/2019/01/Strategic-Needs-Assessment-V2_0.pdf" TargetMode="External"/><Relationship Id="rId14" Type="http://schemas.openxmlformats.org/officeDocument/2006/relationships/hyperlink" Target="http://www.gov.scot/Topics/People/Equality/Equalities/DataGrid" TargetMode="External"/><Relationship Id="rId30" Type="http://schemas.openxmlformats.org/officeDocument/2006/relationships/hyperlink" Target="http://www.fawcettsociety.org.uk/" TargetMode="External"/><Relationship Id="rId35" Type="http://schemas.openxmlformats.org/officeDocument/2006/relationships/hyperlink" Target="https://lgbtyouth.org.uk/" TargetMode="External"/><Relationship Id="rId56" Type="http://schemas.openxmlformats.org/officeDocument/2006/relationships/hyperlink" Target="http://www.dgma.org.uk/home/" TargetMode="External"/><Relationship Id="rId77" Type="http://schemas.openxmlformats.org/officeDocument/2006/relationships/hyperlink" Target="https://webarchive.nrscotland.gov.uk/20240420195918/https:/www.gov.scot/publications/childrens-rights-wellbeing-impact-assessment-guidance/documents/" TargetMode="External"/><Relationship Id="rId100" Type="http://schemas.openxmlformats.org/officeDocument/2006/relationships/hyperlink" Target="https://www.sepa.org.uk/regulations/climate-change/" TargetMode="External"/><Relationship Id="rId105" Type="http://schemas.openxmlformats.org/officeDocument/2006/relationships/hyperlink" Target="https://dumgal.gov.uk/article/16224/Impact-assessments" TargetMode="External"/><Relationship Id="rId8" Type="http://schemas.openxmlformats.org/officeDocument/2006/relationships/settings" Target="settings.xml"/><Relationship Id="rId51" Type="http://schemas.openxmlformats.org/officeDocument/2006/relationships/hyperlink" Target="http://www.cemvoscotland.org.uk/?forwardOutdatedBrowser=1" TargetMode="External"/><Relationship Id="rId72" Type="http://schemas.openxmlformats.org/officeDocument/2006/relationships/hyperlink" Target="https://thepromise.scot/" TargetMode="External"/><Relationship Id="rId93" Type="http://schemas.openxmlformats.org/officeDocument/2006/relationships/hyperlink" Target="https://www.dumgal.gov.uk/media/20065/Volunteer-Strategy/pdf/Volunteer_Strategy.pdf?m=636595812074070000" TargetMode="External"/><Relationship Id="rId98" Type="http://schemas.openxmlformats.org/officeDocument/2006/relationships/hyperlink" Target="mailto:trading.standards@dumgal.gov.uk" TargetMode="External"/><Relationship Id="rId3" Type="http://schemas.openxmlformats.org/officeDocument/2006/relationships/customXml" Target="../customXml/item3.xml"/><Relationship Id="rId25" Type="http://schemas.openxmlformats.org/officeDocument/2006/relationships/hyperlink" Target="http://www.dgvoice.co.uk/" TargetMode="External"/><Relationship Id="rId46" Type="http://schemas.openxmlformats.org/officeDocument/2006/relationships/hyperlink" Target="https://www.gov.uk/maternity-pay-leave" TargetMode="External"/><Relationship Id="rId67" Type="http://schemas.openxmlformats.org/officeDocument/2006/relationships/hyperlink" Target="https://www.gov.scot/publications/childrens-rights-wellbeing-impact-assessment-guidance/pages/2/" TargetMode="External"/><Relationship Id="rId20" Type="http://schemas.openxmlformats.org/officeDocument/2006/relationships/hyperlink" Target="https://youthwork.dumgal.gov.uk/article/21181/10-000-Voices" TargetMode="External"/><Relationship Id="rId41" Type="http://schemas.openxmlformats.org/officeDocument/2006/relationships/hyperlink" Target="https://www.lgbtyouth.org.uk/" TargetMode="External"/><Relationship Id="rId62" Type="http://schemas.openxmlformats.org/officeDocument/2006/relationships/hyperlink" Target="https://dumgal.gov.uk/media/24275/Equality-outcomes-for-2021-to-2025/pdf/Equality_Outcomes_2021_-_2025.pdf?m=1619780223693" TargetMode="External"/><Relationship Id="rId83" Type="http://schemas.openxmlformats.org/officeDocument/2006/relationships/hyperlink" Target="https://www.gov.scot/policies/?term=health&amp;cat=filter&amp;topics=Health%20and%20social%20care&amp;page=1" TargetMode="External"/><Relationship Id="rId88" Type="http://schemas.openxmlformats.org/officeDocument/2006/relationships/hyperlink" Target="http://dghscp.co.uk/wp-content/uploads/2019/01/Strategic-Needs-Assessment-V2_0.pdf" TargetMode="External"/><Relationship Id="rId11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ensitivity xmlns="1e3c79ce-3248-4a1d-8a7e-6d3297b45b02">Official</Sensitivity>
    <lcf76f155ced4ddcb4097134ff3c332f xmlns="db390d6e-1cc7-436c-9530-95bf0e1428ac">
      <Terms xmlns="http://schemas.microsoft.com/office/infopath/2007/PartnerControls"/>
    </lcf76f155ced4ddcb4097134ff3c332f>
    <TaxCatchAll xmlns="ee1f7f37-3315-43d0-af06-3839a392826b"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F5722B92F0AB3549A92A69E4A348D1AA" ma:contentTypeVersion="11" ma:contentTypeDescription="Create a new document." ma:contentTypeScope="" ma:versionID="247f07644faae91b9f172615324b9928">
  <xsd:schema xmlns:xsd="http://www.w3.org/2001/XMLSchema" xmlns:xs="http://www.w3.org/2001/XMLSchema" xmlns:p="http://schemas.microsoft.com/office/2006/metadata/properties" xmlns:ns2="1e3c79ce-3248-4a1d-8a7e-6d3297b45b02" xmlns:ns3="db390d6e-1cc7-436c-9530-95bf0e1428ac" xmlns:ns4="ee1f7f37-3315-43d0-af06-3839a392826b" targetNamespace="http://schemas.microsoft.com/office/2006/metadata/properties" ma:root="true" ma:fieldsID="d25d9b9facdfdbbfe4b625eb8773342b" ns2:_="" ns3:_="" ns4:_="">
    <xsd:import namespace="1e3c79ce-3248-4a1d-8a7e-6d3297b45b02"/>
    <xsd:import namespace="db390d6e-1cc7-436c-9530-95bf0e1428ac"/>
    <xsd:import namespace="ee1f7f37-3315-43d0-af06-3839a392826b"/>
    <xsd:element name="properties">
      <xsd:complexType>
        <xsd:sequence>
          <xsd:element name="documentManagement">
            <xsd:complexType>
              <xsd:all>
                <xsd:element ref="ns2:Sensitivity"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c79ce-3248-4a1d-8a7e-6d3297b45b02" elementFormDefault="qualified">
    <xsd:import namespace="http://schemas.microsoft.com/office/2006/documentManagement/types"/>
    <xsd:import namespace="http://schemas.microsoft.com/office/infopath/2007/PartnerControls"/>
    <xsd:element name="Sensitivity" ma:index="8" nillable="true" ma:displayName="Sensitivity" ma:default="Official" ma:format="Dropdown" ma:internalName="Sensitivity">
      <xsd:simpleType>
        <xsd:restriction base="dms:Choice">
          <xsd:enumeration value="Public"/>
          <xsd:enumeration value="Official"/>
          <xsd:enumeration value="Official-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db390d6e-1cc7-436c-9530-95bf0e1428a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8051cc4-3de3-4a0a-bc08-9c8abd0f644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1f7f37-3315-43d0-af06-3839a392826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0963a6c-5a1e-4100-b068-6d47c1bcb546}" ma:internalName="TaxCatchAll" ma:showField="CatchAllData" ma:web="ee1f7f37-3315-43d0-af06-3839a39282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e8051cc4-3de3-4a0a-bc08-9c8abd0f644c" ContentTypeId="0x0101" PreviousValue="false" LastSyncTimeStamp="2019-11-26T11:18:41.047Z"/>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01F30C-EF19-4C00-AACA-585CAD3327D8}">
  <ds:schemaRefs>
    <ds:schemaRef ds:uri="http://schemas.microsoft.com/office/2006/metadata/properties"/>
    <ds:schemaRef ds:uri="http://schemas.microsoft.com/office/infopath/2007/PartnerControls"/>
    <ds:schemaRef ds:uri="1e3c79ce-3248-4a1d-8a7e-6d3297b45b02"/>
    <ds:schemaRef ds:uri="db390d6e-1cc7-436c-9530-95bf0e1428ac"/>
    <ds:schemaRef ds:uri="ee1f7f37-3315-43d0-af06-3839a392826b"/>
  </ds:schemaRefs>
</ds:datastoreItem>
</file>

<file path=customXml/itemProps2.xml><?xml version="1.0" encoding="utf-8"?>
<ds:datastoreItem xmlns:ds="http://schemas.openxmlformats.org/officeDocument/2006/customXml" ds:itemID="{B3D8EF5D-C99D-4D8D-9318-A4C02C1E95B7}">
  <ds:schemaRefs>
    <ds:schemaRef ds:uri="http://schemas.openxmlformats.org/officeDocument/2006/bibliography"/>
  </ds:schemaRefs>
</ds:datastoreItem>
</file>

<file path=customXml/itemProps3.xml><?xml version="1.0" encoding="utf-8"?>
<ds:datastoreItem xmlns:ds="http://schemas.openxmlformats.org/officeDocument/2006/customXml" ds:itemID="{7EDAEC0E-942C-490E-8043-6EFF40E37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c79ce-3248-4a1d-8a7e-6d3297b45b02"/>
    <ds:schemaRef ds:uri="db390d6e-1cc7-436c-9530-95bf0e1428ac"/>
    <ds:schemaRef ds:uri="ee1f7f37-3315-43d0-af06-3839a392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6D0BCA-8F9C-4050-977C-E5E0FC9FBFDC}">
  <ds:schemaRefs>
    <ds:schemaRef ds:uri="Microsoft.SharePoint.Taxonomy.ContentTypeSync"/>
  </ds:schemaRefs>
</ds:datastoreItem>
</file>

<file path=customXml/itemProps5.xml><?xml version="1.0" encoding="utf-8"?>
<ds:datastoreItem xmlns:ds="http://schemas.openxmlformats.org/officeDocument/2006/customXml" ds:itemID="{44F88641-2FBA-4031-A1A0-D122089898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35</Pages>
  <Words>8557</Words>
  <Characters>48779</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NHS Dumfries And Galloway</Company>
  <LinksUpToDate>false</LinksUpToDate>
  <CharactersWithSpaces>57222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Bradbury, Simon</dc:creator>
  <cp:lastModifiedBy>Little, Linsey</cp:lastModifiedBy>
  <cp:revision>5</cp:revision>
  <cp:lastPrinted>2020-03-16T11:07:00Z</cp:lastPrinted>
  <dcterms:created xsi:type="dcterms:W3CDTF">2026-09-01T16:42:00Z</dcterms:created>
  <dcterms:modified xsi:type="dcterms:W3CDTF">2026-09-01T17:24:00Z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f5459b-1e7a-4bab-a1e2-9c68d7be2220_Enabled">
    <vt:lpwstr>True</vt:lpwstr>
  </property>
  <property fmtid="{D5CDD505-2E9C-101B-9397-08002B2CF9AE}" pid="3" name="MSIP_Label_9df5459b-1e7a-4bab-a1e2-9c68d7be2220_SiteId">
    <vt:lpwstr>bd2e1df6-8d5a-4867-a647-487c2a7402de</vt:lpwstr>
  </property>
  <property fmtid="{D5CDD505-2E9C-101B-9397-08002B2CF9AE}" pid="4" name="MSIP_Label_9df5459b-1e7a-4bab-a1e2-9c68d7be2220_Owner">
    <vt:lpwstr>Linsey.Little@dumgal.gov.uk</vt:lpwstr>
  </property>
  <property fmtid="{D5CDD505-2E9C-101B-9397-08002B2CF9AE}" pid="5" name="MSIP_Label_9df5459b-1e7a-4bab-a1e2-9c68d7be2220_SetDate">
    <vt:lpwstr>2019-10-28T15:56:11.1049879Z</vt:lpwstr>
  </property>
  <property fmtid="{D5CDD505-2E9C-101B-9397-08002B2CF9AE}" pid="6" name="MSIP_Label_9df5459b-1e7a-4bab-a1e2-9c68d7be2220_Name">
    <vt:lpwstr>Official</vt:lpwstr>
  </property>
  <property fmtid="{D5CDD505-2E9C-101B-9397-08002B2CF9AE}" pid="7" name="MSIP_Label_9df5459b-1e7a-4bab-a1e2-9c68d7be2220_Application">
    <vt:lpwstr>Microsoft Azure Information Protection</vt:lpwstr>
  </property>
  <property fmtid="{D5CDD505-2E9C-101B-9397-08002B2CF9AE}" pid="8" name="MSIP_Label_9df5459b-1e7a-4bab-a1e2-9c68d7be2220_ActionId">
    <vt:lpwstr>749e2a9c-ab3f-4cb8-81f8-5581a74e91b9</vt:lpwstr>
  </property>
  <property fmtid="{D5CDD505-2E9C-101B-9397-08002B2CF9AE}" pid="9" name="MSIP_Label_9df5459b-1e7a-4bab-a1e2-9c68d7be2220_Extended_MSFT_Method">
    <vt:lpwstr>Manual</vt:lpwstr>
  </property>
  <property fmtid="{D5CDD505-2E9C-101B-9397-08002B2CF9AE}" pid="10" name="Sensitivity">
    <vt:lpwstr>Official</vt:lpwstr>
  </property>
  <property fmtid="{D5CDD505-2E9C-101B-9397-08002B2CF9AE}" pid="11" name="ContentTypeId">
    <vt:lpwstr>0x010100F5722B92F0AB3549A92A69E4A348D1AA</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Reply">
    <vt:bool>false</vt:bool>
  </property>
  <property fmtid="{D5CDD505-2E9C-101B-9397-08002B2CF9AE}" pid="20" name="lcf76f155ced4ddcb4097134ff3c332f">
    <vt:lpwstr/>
  </property>
  <property fmtid="{D5CDD505-2E9C-101B-9397-08002B2CF9AE}" pid="21" name="TaxCatchAll">
    <vt:lpwstr/>
  </property>
  <property fmtid="{D5CDD505-2E9C-101B-9397-08002B2CF9AE}" pid="22" name="_SourceUrl">
    <vt:lpwstr/>
  </property>
  <property fmtid="{D5CDD505-2E9C-101B-9397-08002B2CF9AE}" pid="23" name="_SharedFileIndex">
    <vt:lpwstr/>
  </property>
</Properties>
</file>