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E79FE" w14:textId="629D596A" w:rsidR="009218C8" w:rsidRPr="009218C8" w:rsidRDefault="009218C8" w:rsidP="000D30A1">
      <w:pPr>
        <w:spacing w:before="100" w:beforeAutospacing="1" w:after="100" w:afterAutospacing="1"/>
        <w:rPr>
          <w:rFonts w:ascii="Arial" w:hAnsi="Arial" w:cs="Arial"/>
          <w:b/>
          <w:bCs/>
          <w:sz w:val="22"/>
          <w:szCs w:val="22"/>
        </w:rPr>
      </w:pPr>
    </w:p>
    <w:p w14:paraId="2E0ADFA3" w14:textId="77777777" w:rsidR="003D6A76" w:rsidRDefault="003D6A76" w:rsidP="003D6A76">
      <w:pPr>
        <w:spacing w:before="100" w:beforeAutospacing="1" w:after="100" w:afterAutospacing="1"/>
        <w:rPr>
          <w:rFonts w:ascii="Tahoma" w:hAnsi="Tahoma" w:cs="Tahoma"/>
        </w:rPr>
      </w:pPr>
    </w:p>
    <w:p w14:paraId="72324C4D" w14:textId="1AC4F6B8" w:rsidR="003D6A76" w:rsidRDefault="003D6A76" w:rsidP="003D6A76">
      <w:pPr>
        <w:spacing w:before="100" w:beforeAutospacing="1" w:after="100" w:afterAutospacing="1"/>
        <w:rPr>
          <w:rFonts w:ascii="Tahoma" w:hAnsi="Tahoma" w:cs="Tahoma"/>
        </w:rPr>
      </w:pPr>
    </w:p>
    <w:p w14:paraId="243EAFAE" w14:textId="77777777" w:rsidR="00A849C7" w:rsidRDefault="00A849C7" w:rsidP="003D6A76">
      <w:pPr>
        <w:spacing w:before="100" w:beforeAutospacing="1" w:after="100" w:afterAutospacing="1"/>
        <w:rPr>
          <w:rFonts w:ascii="Arial" w:hAnsi="Arial" w:cs="Arial"/>
          <w:color w:val="000000"/>
        </w:rPr>
      </w:pPr>
    </w:p>
    <w:p w14:paraId="12AF7097" w14:textId="68095F22" w:rsidR="003D6A76" w:rsidRDefault="00A849C7" w:rsidP="003D6A76">
      <w:pPr>
        <w:spacing w:before="100" w:beforeAutospacing="1" w:after="100" w:afterAutospacing="1"/>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89984" behindDoc="0" locked="0" layoutInCell="1" allowOverlap="1" wp14:anchorId="27C64967" wp14:editId="4BA660F2">
                <wp:simplePos x="0" y="0"/>
                <wp:positionH relativeFrom="column">
                  <wp:posOffset>224790</wp:posOffset>
                </wp:positionH>
                <wp:positionV relativeFrom="paragraph">
                  <wp:posOffset>375920</wp:posOffset>
                </wp:positionV>
                <wp:extent cx="9429750" cy="133350"/>
                <wp:effectExtent l="0" t="0" r="0" b="0"/>
                <wp:wrapNone/>
                <wp:docPr id="172231760" name="Rectangle 1"/>
                <wp:cNvGraphicFramePr/>
                <a:graphic xmlns:a="http://schemas.openxmlformats.org/drawingml/2006/main">
                  <a:graphicData uri="http://schemas.microsoft.com/office/word/2010/wordprocessingShape">
                    <wps:wsp>
                      <wps:cNvSpPr/>
                      <wps:spPr>
                        <a:xfrm>
                          <a:off x="0" y="0"/>
                          <a:ext cx="9429750" cy="133350"/>
                        </a:xfrm>
                        <a:prstGeom prst="rect">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D4351FF">
              <v:rect id="Rectangle 1" style="position:absolute;margin-left:17.7pt;margin-top:29.6pt;width:742.5pt;height:10.5pt;z-index:2516899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7030a0" stroked="f" strokeweight="2pt" w14:anchorId="284C42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"/>
            </w:pict>
          </mc:Fallback>
        </mc:AlternateContent>
      </w:r>
    </w:p>
    <w:p w14:paraId="76C7A332" w14:textId="77777777" w:rsidR="003D6A76" w:rsidRDefault="003D6A76" w:rsidP="003D6A76">
      <w:pPr>
        <w:spacing w:before="100" w:beforeAutospacing="1" w:after="100" w:afterAutospacing="1"/>
        <w:rPr>
          <w:rFonts w:ascii="Arial" w:hAnsi="Arial" w:cs="Arial"/>
          <w:color w:val="000000"/>
        </w:rPr>
      </w:pPr>
    </w:p>
    <w:p w14:paraId="13E6799C" w14:textId="4F22EC65" w:rsidR="00A849C7" w:rsidRDefault="00A849C7" w:rsidP="00A849C7">
      <w:pPr>
        <w:pStyle w:val="Heading5"/>
        <w:jc w:val="left"/>
        <w:rPr>
          <w:color w:val="808080" w:themeColor="background1" w:themeShade="80"/>
          <w:sz w:val="96"/>
          <w:szCs w:val="72"/>
        </w:rPr>
      </w:pPr>
      <w:r>
        <w:rPr>
          <w:color w:val="808080" w:themeColor="background1" w:themeShade="80"/>
          <w:sz w:val="96"/>
          <w:szCs w:val="72"/>
        </w:rPr>
        <w:t xml:space="preserve"> </w:t>
      </w:r>
      <w:r w:rsidRPr="00A849C7">
        <w:rPr>
          <w:color w:val="808080" w:themeColor="background1" w:themeShade="80"/>
          <w:sz w:val="96"/>
          <w:szCs w:val="72"/>
        </w:rPr>
        <w:t>IMPACT ASSESSMENT</w:t>
      </w:r>
      <w:r w:rsidR="00A7664A">
        <w:rPr>
          <w:color w:val="808080" w:themeColor="background1" w:themeShade="80"/>
          <w:sz w:val="96"/>
          <w:szCs w:val="72"/>
        </w:rPr>
        <w:t xml:space="preserve"> </w:t>
      </w:r>
    </w:p>
    <w:p w14:paraId="1AE504DF" w14:textId="5791981B" w:rsidR="00A7664A" w:rsidRPr="00A7664A" w:rsidRDefault="00A7664A" w:rsidP="00A7664A">
      <w:pPr>
        <w:rPr>
          <w:rFonts w:ascii="Arial" w:hAnsi="Arial" w:cs="Arial"/>
          <w:b/>
          <w:bCs/>
          <w:color w:val="808080" w:themeColor="background1" w:themeShade="80"/>
          <w:sz w:val="72"/>
          <w:szCs w:val="72"/>
        </w:rPr>
      </w:pPr>
      <w:r>
        <w:rPr>
          <w:rFonts w:ascii="Arial" w:hAnsi="Arial" w:cs="Arial"/>
          <w:b/>
          <w:bCs/>
          <w:color w:val="808080" w:themeColor="background1" w:themeShade="80"/>
          <w:sz w:val="72"/>
          <w:szCs w:val="72"/>
        </w:rPr>
        <w:t xml:space="preserve"> </w:t>
      </w:r>
      <w:r w:rsidRPr="00A7664A">
        <w:rPr>
          <w:rFonts w:ascii="Arial" w:hAnsi="Arial" w:cs="Arial"/>
          <w:b/>
          <w:bCs/>
          <w:color w:val="808080" w:themeColor="background1" w:themeShade="80"/>
          <w:sz w:val="72"/>
          <w:szCs w:val="72"/>
        </w:rPr>
        <w:t>TOOLKIT</w:t>
      </w:r>
    </w:p>
    <w:p w14:paraId="5E2DD360" w14:textId="63C4DF8C" w:rsidR="00A849C7" w:rsidRPr="00A849C7" w:rsidRDefault="00A849C7" w:rsidP="00A849C7">
      <w:r>
        <w:rPr>
          <w:rFonts w:ascii="Arial" w:hAnsi="Arial" w:cs="Arial"/>
          <w:noProof/>
          <w:color w:val="000000"/>
        </w:rPr>
        <mc:AlternateContent>
          <mc:Choice Requires="wps">
            <w:drawing>
              <wp:anchor distT="0" distB="0" distL="114300" distR="114300" simplePos="0" relativeHeight="251692032" behindDoc="0" locked="0" layoutInCell="1" allowOverlap="1" wp14:anchorId="79AF91F8" wp14:editId="255E59FD">
                <wp:simplePos x="0" y="0"/>
                <wp:positionH relativeFrom="column">
                  <wp:posOffset>205740</wp:posOffset>
                </wp:positionH>
                <wp:positionV relativeFrom="paragraph">
                  <wp:posOffset>125730</wp:posOffset>
                </wp:positionV>
                <wp:extent cx="9429750" cy="133350"/>
                <wp:effectExtent l="0" t="0" r="0" b="0"/>
                <wp:wrapNone/>
                <wp:docPr id="1424801458" name="Rectangle 1"/>
                <wp:cNvGraphicFramePr/>
                <a:graphic xmlns:a="http://schemas.openxmlformats.org/drawingml/2006/main">
                  <a:graphicData uri="http://schemas.microsoft.com/office/word/2010/wordprocessingShape">
                    <wps:wsp>
                      <wps:cNvSpPr/>
                      <wps:spPr>
                        <a:xfrm>
                          <a:off x="0" y="0"/>
                          <a:ext cx="9429750" cy="133350"/>
                        </a:xfrm>
                        <a:prstGeom prst="rect">
                          <a:avLst/>
                        </a:prstGeom>
                        <a:solidFill>
                          <a:srgbClr val="00763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17EE81B7">
              <v:rect id="Rectangle 1" style="position:absolute;margin-left:16.2pt;margin-top:9.9pt;width:742.5pt;height:10.5pt;z-index:2516920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7635" stroked="f" strokeweight="2pt" w14:anchorId="54BBF6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"/>
            </w:pict>
          </mc:Fallback>
        </mc:AlternateContent>
      </w:r>
    </w:p>
    <w:p w14:paraId="11DBB099" w14:textId="77777777" w:rsidR="00A849C7" w:rsidRDefault="00A849C7" w:rsidP="00A849C7">
      <w:pPr>
        <w:rPr>
          <w:rFonts w:ascii="Arial" w:hAnsi="Arial" w:cs="Arial"/>
          <w:b/>
          <w:bCs/>
          <w:color w:val="808080" w:themeColor="background1" w:themeShade="80"/>
          <w:sz w:val="44"/>
          <w:szCs w:val="44"/>
        </w:rPr>
      </w:pPr>
    </w:p>
    <w:p w14:paraId="44C5D8EC" w14:textId="4190BEE5" w:rsidR="00C428FD" w:rsidRPr="00A7664A" w:rsidRDefault="00A849C7" w:rsidP="00A849C7">
      <w:pPr>
        <w:rPr>
          <w:rFonts w:ascii="Arial" w:hAnsi="Arial" w:cs="Arial"/>
          <w:b/>
          <w:bCs/>
          <w:color w:val="808080" w:themeColor="background1" w:themeShade="80"/>
          <w:sz w:val="56"/>
          <w:szCs w:val="56"/>
        </w:rPr>
      </w:pPr>
      <w:r w:rsidRPr="00A7664A">
        <w:rPr>
          <w:rFonts w:ascii="Arial" w:hAnsi="Arial" w:cs="Arial"/>
          <w:b/>
          <w:bCs/>
          <w:color w:val="808080" w:themeColor="background1" w:themeShade="80"/>
          <w:sz w:val="56"/>
          <w:szCs w:val="56"/>
        </w:rPr>
        <w:t xml:space="preserve">  </w:t>
      </w:r>
      <w:r w:rsidR="00C428FD">
        <w:rPr>
          <w:rFonts w:ascii="Arial" w:hAnsi="Arial" w:cs="Arial"/>
          <w:b/>
          <w:bCs/>
          <w:color w:val="808080" w:themeColor="background1" w:themeShade="80"/>
          <w:sz w:val="56"/>
          <w:szCs w:val="56"/>
        </w:rPr>
        <w:t xml:space="preserve">As of </w:t>
      </w:r>
      <w:r w:rsidR="00CA18B3">
        <w:rPr>
          <w:rFonts w:ascii="Arial" w:hAnsi="Arial" w:cs="Arial"/>
          <w:b/>
          <w:bCs/>
          <w:color w:val="808080" w:themeColor="background1" w:themeShade="80"/>
          <w:sz w:val="56"/>
          <w:szCs w:val="56"/>
        </w:rPr>
        <w:t>April</w:t>
      </w:r>
      <w:r w:rsidR="00C428FD">
        <w:rPr>
          <w:rFonts w:ascii="Arial" w:hAnsi="Arial" w:cs="Arial"/>
          <w:b/>
          <w:bCs/>
          <w:color w:val="808080" w:themeColor="background1" w:themeShade="80"/>
          <w:sz w:val="56"/>
          <w:szCs w:val="56"/>
        </w:rPr>
        <w:t xml:space="preserve"> 202</w:t>
      </w:r>
      <w:r w:rsidR="00CA18B3">
        <w:rPr>
          <w:rFonts w:ascii="Arial" w:hAnsi="Arial" w:cs="Arial"/>
          <w:b/>
          <w:bCs/>
          <w:color w:val="808080" w:themeColor="background1" w:themeShade="80"/>
          <w:sz w:val="56"/>
          <w:szCs w:val="56"/>
        </w:rPr>
        <w:t>6</w:t>
      </w:r>
    </w:p>
    <w:p w14:paraId="63CCA33B" w14:textId="577CA4A3" w:rsidR="003D6A76" w:rsidRDefault="003D6A76" w:rsidP="00A849C7">
      <w:pPr>
        <w:spacing w:before="100" w:beforeAutospacing="1" w:after="100" w:afterAutospacing="1"/>
        <w:ind w:left="426" w:hanging="284"/>
        <w:rPr>
          <w:rFonts w:ascii="Arial" w:hAnsi="Arial" w:cs="Arial"/>
          <w:color w:val="000000"/>
        </w:rPr>
      </w:pPr>
    </w:p>
    <w:p w14:paraId="245536CC" w14:textId="412D9114" w:rsidR="00CB2F2E" w:rsidRDefault="00CB2F2E" w:rsidP="00CB2F2E">
      <w:pPr>
        <w:jc w:val="center"/>
        <w:rPr>
          <w:rFonts w:ascii="Arial" w:hAnsi="Arial" w:cs="Arial"/>
          <w:color w:val="000000"/>
        </w:rPr>
      </w:pPr>
    </w:p>
    <w:p w14:paraId="35769EA0" w14:textId="1290FEDB" w:rsidR="00CB2F2E" w:rsidRDefault="00CB2F2E" w:rsidP="00CB2F2E">
      <w:pPr>
        <w:jc w:val="center"/>
        <w:rPr>
          <w:rFonts w:ascii="Arial" w:hAnsi="Arial" w:cs="Arial"/>
          <w:color w:val="000000"/>
        </w:rPr>
      </w:pPr>
    </w:p>
    <w:p w14:paraId="5A1D5366" w14:textId="38A1E411" w:rsidR="003D6A76" w:rsidRDefault="00A849C7" w:rsidP="00031427">
      <w:pPr>
        <w:jc w:val="right"/>
        <w:rPr>
          <w:rFonts w:ascii="Arial" w:hAnsi="Arial" w:cs="Arial"/>
          <w:b/>
          <w:color w:val="000000"/>
        </w:rPr>
      </w:pPr>
      <w:r>
        <w:rPr>
          <w:rFonts w:ascii="Arial" w:hAnsi="Arial" w:cs="Arial"/>
          <w:noProof/>
          <w:color w:val="000000"/>
        </w:rPr>
        <w:drawing>
          <wp:anchor distT="0" distB="0" distL="114300" distR="114300" simplePos="0" relativeHeight="251688960" behindDoc="1" locked="0" layoutInCell="1" allowOverlap="1" wp14:anchorId="55C3DECD" wp14:editId="6134999B">
            <wp:simplePos x="0" y="0"/>
            <wp:positionH relativeFrom="column">
              <wp:posOffset>7863840</wp:posOffset>
            </wp:positionH>
            <wp:positionV relativeFrom="paragraph">
              <wp:posOffset>109855</wp:posOffset>
            </wp:positionV>
            <wp:extent cx="1701165" cy="914400"/>
            <wp:effectExtent l="0" t="0" r="0" b="0"/>
            <wp:wrapTight wrapText="bothSides">
              <wp:wrapPolygon edited="0">
                <wp:start x="0" y="0"/>
                <wp:lineTo x="0" y="21150"/>
                <wp:lineTo x="21286" y="21150"/>
                <wp:lineTo x="21286"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1165" cy="914400"/>
                    </a:xfrm>
                    <a:prstGeom prst="rect">
                      <a:avLst/>
                    </a:prstGeom>
                    <a:noFill/>
                  </pic:spPr>
                </pic:pic>
              </a:graphicData>
            </a:graphic>
            <wp14:sizeRelH relativeFrom="page">
              <wp14:pctWidth>0</wp14:pctWidth>
            </wp14:sizeRelH>
            <wp14:sizeRelV relativeFrom="page">
              <wp14:pctHeight>0</wp14:pctHeight>
            </wp14:sizeRelV>
          </wp:anchor>
        </w:drawing>
      </w:r>
    </w:p>
    <w:p w14:paraId="32154B78" w14:textId="478C2CA0" w:rsidR="003D6A76" w:rsidRDefault="003D6A76" w:rsidP="00CB2F2E">
      <w:pPr>
        <w:rPr>
          <w:rFonts w:ascii="Arial" w:hAnsi="Arial" w:cs="Arial"/>
          <w:b/>
          <w:color w:val="000000"/>
        </w:rPr>
      </w:pPr>
    </w:p>
    <w:p w14:paraId="75FD0525" w14:textId="6A7AED4A" w:rsidR="003D6A76" w:rsidRDefault="003D6A76" w:rsidP="00CB2F2E">
      <w:pPr>
        <w:rPr>
          <w:rFonts w:ascii="Arial" w:hAnsi="Arial" w:cs="Arial"/>
          <w:b/>
          <w:color w:val="000000"/>
        </w:rPr>
      </w:pPr>
    </w:p>
    <w:p w14:paraId="06BB5262" w14:textId="77777777" w:rsidR="003D6A76" w:rsidRDefault="003D6A76" w:rsidP="00CB2F2E">
      <w:pPr>
        <w:rPr>
          <w:rFonts w:ascii="Arial" w:hAnsi="Arial" w:cs="Arial"/>
          <w:b/>
          <w:color w:val="000000"/>
        </w:rPr>
      </w:pPr>
    </w:p>
    <w:p w14:paraId="5B54297B" w14:textId="77777777" w:rsidR="003D6A76" w:rsidRDefault="003D6A76" w:rsidP="00CB2F2E">
      <w:pPr>
        <w:rPr>
          <w:rFonts w:ascii="Arial" w:hAnsi="Arial" w:cs="Arial"/>
          <w:b/>
          <w:color w:val="000000"/>
        </w:rPr>
      </w:pPr>
    </w:p>
    <w:p w14:paraId="46C83025" w14:textId="77777777" w:rsidR="003D6A76" w:rsidRDefault="003D6A76" w:rsidP="00CB2F2E">
      <w:pPr>
        <w:rPr>
          <w:rFonts w:ascii="Arial" w:hAnsi="Arial" w:cs="Arial"/>
          <w:b/>
          <w:color w:val="000000"/>
        </w:rPr>
      </w:pPr>
    </w:p>
    <w:p w14:paraId="08EBDAD4" w14:textId="3D314867" w:rsidR="003D6A76" w:rsidRDefault="003D6A76" w:rsidP="00CB2F2E">
      <w:pPr>
        <w:rPr>
          <w:rFonts w:ascii="Arial" w:hAnsi="Arial" w:cs="Arial"/>
          <w:b/>
          <w:color w:val="000000"/>
        </w:rPr>
      </w:pPr>
    </w:p>
    <w:p w14:paraId="5B36B342" w14:textId="071EC776" w:rsidR="003D6A76" w:rsidRDefault="003D6A76" w:rsidP="00CB2F2E">
      <w:pPr>
        <w:rPr>
          <w:rFonts w:ascii="Arial" w:hAnsi="Arial" w:cs="Arial"/>
          <w:b/>
          <w:color w:val="000000"/>
        </w:rPr>
      </w:pPr>
    </w:p>
    <w:p w14:paraId="5C87C650" w14:textId="77777777" w:rsidR="003D6A76" w:rsidRDefault="003D6A76" w:rsidP="00CB2F2E">
      <w:pPr>
        <w:rPr>
          <w:rFonts w:ascii="Arial" w:hAnsi="Arial" w:cs="Arial"/>
          <w:b/>
          <w:color w:val="000000"/>
        </w:rPr>
      </w:pPr>
    </w:p>
    <w:p w14:paraId="09E0C771" w14:textId="1696481A" w:rsidR="00031427" w:rsidRDefault="00031427" w:rsidP="00A849C7">
      <w:pPr>
        <w:rPr>
          <w:rFonts w:ascii="Arial" w:hAnsi="Arial" w:cs="Arial"/>
          <w:b/>
          <w:color w:val="000000"/>
          <w:sz w:val="32"/>
          <w:szCs w:val="32"/>
        </w:rPr>
      </w:pPr>
      <w:r>
        <w:rPr>
          <w:rFonts w:ascii="Arial" w:hAnsi="Arial" w:cs="Arial"/>
          <w:b/>
          <w:noProof/>
          <w:color w:val="000000"/>
          <w:lang w:eastAsia="en-GB"/>
        </w:rPr>
        <mc:AlternateContent>
          <mc:Choice Requires="wps">
            <w:drawing>
              <wp:anchor distT="0" distB="0" distL="114300" distR="114300" simplePos="0" relativeHeight="251685888" behindDoc="0" locked="0" layoutInCell="1" allowOverlap="1" wp14:anchorId="2DAA697A" wp14:editId="71054059">
                <wp:simplePos x="0" y="0"/>
                <wp:positionH relativeFrom="margin">
                  <wp:posOffset>3838575</wp:posOffset>
                </wp:positionH>
                <wp:positionV relativeFrom="margin">
                  <wp:posOffset>454660</wp:posOffset>
                </wp:positionV>
                <wp:extent cx="1947545" cy="522605"/>
                <wp:effectExtent l="0" t="0" r="14605" b="10795"/>
                <wp:wrapSquare wrapText="bothSides"/>
                <wp:docPr id="2"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7545" cy="522605"/>
                        </a:xfrm>
                        <a:prstGeom prst="roundRect">
                          <a:avLst>
                            <a:gd name="adj" fmla="val 16667"/>
                          </a:avLst>
                        </a:prstGeom>
                        <a:solidFill>
                          <a:srgbClr val="7030A0"/>
                        </a:solidFill>
                        <a:ln w="9525">
                          <a:solidFill>
                            <a:srgbClr val="5F497A"/>
                          </a:solidFill>
                          <a:round/>
                          <a:headEnd/>
                          <a:tailEnd/>
                        </a:ln>
                      </wps:spPr>
                      <wps:txbx>
                        <w:txbxContent>
                          <w:p w14:paraId="68B341D5" w14:textId="4121E525" w:rsidR="00674E07" w:rsidRPr="00F37A1A" w:rsidRDefault="00674E07" w:rsidP="00031427">
                            <w:pPr>
                              <w:jc w:val="center"/>
                              <w:rPr>
                                <w:rFonts w:ascii="Arial" w:hAnsi="Arial" w:cs="Arial"/>
                                <w:b/>
                                <w:color w:val="FFFFFF"/>
                                <w:sz w:val="48"/>
                                <w:szCs w:val="48"/>
                              </w:rPr>
                            </w:pPr>
                            <w:r w:rsidRPr="00F37A1A">
                              <w:rPr>
                                <w:rFonts w:ascii="Arial" w:hAnsi="Arial" w:cs="Arial"/>
                                <w:b/>
                                <w:color w:val="FFFFFF"/>
                                <w:sz w:val="48"/>
                                <w:szCs w:val="48"/>
                              </w:rPr>
                              <w:t>Content</w:t>
                            </w:r>
                            <w:r w:rsidR="000F5134">
                              <w:rPr>
                                <w:rFonts w:ascii="Arial" w:hAnsi="Arial" w:cs="Arial"/>
                                <w:b/>
                                <w:color w:val="FFFFFF"/>
                                <w:sz w:val="48"/>
                                <w:szCs w:val="48"/>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AA697A" id="AutoShape 37" o:spid="_x0000_s1026" style="position:absolute;margin-left:302.25pt;margin-top:35.8pt;width:153.35pt;height:41.1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" fillcolor="#7030a0" strokecolor="#5f497a">
                <v:textbox>
                  <w:txbxContent>
                    <w:p w14:paraId="68B341D5" w14:textId="4121E525" w:rsidR="00674E07" w:rsidRPr="00F37A1A" w:rsidRDefault="00674E07" w:rsidP="00031427">
                      <w:pPr>
                        <w:jc w:val="center"/>
                        <w:rPr>
                          <w:rFonts w:ascii="Arial" w:hAnsi="Arial" w:cs="Arial"/>
                          <w:b/>
                          <w:color w:val="FFFFFF"/>
                          <w:sz w:val="48"/>
                          <w:szCs w:val="48"/>
                        </w:rPr>
                      </w:pPr>
                      <w:r w:rsidRPr="00F37A1A">
                        <w:rPr>
                          <w:rFonts w:ascii="Arial" w:hAnsi="Arial" w:cs="Arial"/>
                          <w:b/>
                          <w:color w:val="FFFFFF"/>
                          <w:sz w:val="48"/>
                          <w:szCs w:val="48"/>
                        </w:rPr>
                        <w:t>Content</w:t>
                      </w:r>
                      <w:r w:rsidR="000F5134">
                        <w:rPr>
                          <w:rFonts w:ascii="Arial" w:hAnsi="Arial" w:cs="Arial"/>
                          <w:b/>
                          <w:color w:val="FFFFFF"/>
                          <w:sz w:val="48"/>
                          <w:szCs w:val="48"/>
                        </w:rPr>
                        <w:t>s</w:t>
                      </w:r>
                    </w:p>
                  </w:txbxContent>
                </v:textbox>
                <w10:wrap type="square" anchorx="margin" anchory="margin"/>
              </v:roundrect>
            </w:pict>
          </mc:Fallback>
        </mc:AlternateContent>
      </w:r>
    </w:p>
    <w:p w14:paraId="3DEA30F4" w14:textId="77777777" w:rsidR="0051289D" w:rsidRDefault="0051289D" w:rsidP="00CB2F2E">
      <w:pPr>
        <w:ind w:left="1620"/>
        <w:rPr>
          <w:rFonts w:ascii="Arial" w:hAnsi="Arial" w:cs="Arial"/>
          <w:b/>
          <w:color w:val="000000"/>
          <w:sz w:val="32"/>
          <w:szCs w:val="32"/>
        </w:rPr>
      </w:pPr>
    </w:p>
    <w:p w14:paraId="2277E55E" w14:textId="77777777" w:rsidR="0051289D" w:rsidRDefault="0051289D" w:rsidP="00CB2F2E">
      <w:pPr>
        <w:ind w:left="1620"/>
        <w:rPr>
          <w:rFonts w:ascii="Arial" w:hAnsi="Arial" w:cs="Arial"/>
          <w:b/>
          <w:color w:val="000000"/>
          <w:sz w:val="32"/>
          <w:szCs w:val="32"/>
        </w:rPr>
      </w:pPr>
    </w:p>
    <w:p w14:paraId="3AA1E0B3" w14:textId="6CA71885" w:rsidR="00CB2F2E" w:rsidRPr="00CC2F2B" w:rsidRDefault="0051289D" w:rsidP="00CB2F2E">
      <w:pPr>
        <w:ind w:left="1620"/>
        <w:rPr>
          <w:rFonts w:ascii="Arial" w:hAnsi="Arial" w:cs="Arial"/>
          <w:b/>
          <w:color w:val="000000"/>
          <w:sz w:val="32"/>
          <w:szCs w:val="32"/>
        </w:rPr>
      </w:pPr>
      <w:r>
        <w:rPr>
          <w:rFonts w:ascii="Arial" w:hAnsi="Arial" w:cs="Arial"/>
          <w:b/>
          <w:color w:val="000000"/>
          <w:sz w:val="32"/>
          <w:szCs w:val="32"/>
        </w:rPr>
        <w:t xml:space="preserve"> </w:t>
      </w:r>
      <w:r w:rsidR="00CB2F2E" w:rsidRPr="00CC2F2B">
        <w:rPr>
          <w:rFonts w:ascii="Arial" w:hAnsi="Arial" w:cs="Arial"/>
          <w:b/>
          <w:color w:val="000000"/>
          <w:sz w:val="32"/>
          <w:szCs w:val="32"/>
        </w:rPr>
        <w:t>SECTION</w:t>
      </w:r>
      <w:r w:rsidR="00CB2F2E">
        <w:rPr>
          <w:rFonts w:ascii="Arial" w:hAnsi="Arial" w:cs="Arial"/>
          <w:b/>
          <w:color w:val="000000"/>
          <w:sz w:val="32"/>
          <w:szCs w:val="32"/>
        </w:rPr>
        <w:t xml:space="preserve"> 1</w:t>
      </w:r>
      <w:r w:rsidR="00CB2F2E">
        <w:rPr>
          <w:rFonts w:ascii="Arial" w:hAnsi="Arial" w:cs="Arial"/>
          <w:b/>
          <w:color w:val="000000"/>
          <w:sz w:val="32"/>
          <w:szCs w:val="32"/>
        </w:rPr>
        <w:tab/>
      </w:r>
      <w:r w:rsidR="00CB2F2E" w:rsidRPr="00CC2F2B">
        <w:rPr>
          <w:rFonts w:ascii="Arial" w:hAnsi="Arial" w:cs="Arial"/>
          <w:b/>
          <w:color w:val="000000"/>
          <w:sz w:val="32"/>
          <w:szCs w:val="32"/>
        </w:rPr>
        <w:t>General Information</w:t>
      </w:r>
    </w:p>
    <w:p w14:paraId="6F35F39D" w14:textId="77777777" w:rsidR="00CB2F2E" w:rsidRPr="00CC2F2B" w:rsidRDefault="00CB2F2E" w:rsidP="00CB2F2E">
      <w:pPr>
        <w:ind w:left="1620"/>
        <w:rPr>
          <w:rFonts w:ascii="Arial" w:hAnsi="Arial" w:cs="Arial"/>
          <w:b/>
          <w:color w:val="000000"/>
          <w:sz w:val="32"/>
          <w:szCs w:val="32"/>
        </w:rPr>
      </w:pPr>
    </w:p>
    <w:p w14:paraId="03CFBDE8" w14:textId="77777777" w:rsidR="00CB2F2E" w:rsidRPr="00CC2F2B" w:rsidRDefault="00CB2F2E" w:rsidP="00CB2F2E">
      <w:pPr>
        <w:ind w:left="1620"/>
        <w:rPr>
          <w:rFonts w:ascii="Arial" w:hAnsi="Arial" w:cs="Arial"/>
          <w:b/>
          <w:color w:val="000000"/>
          <w:sz w:val="32"/>
          <w:szCs w:val="32"/>
        </w:rPr>
      </w:pPr>
      <w:r w:rsidRPr="00CC2F2B">
        <w:rPr>
          <w:rFonts w:ascii="Arial" w:hAnsi="Arial" w:cs="Arial"/>
          <w:b/>
          <w:color w:val="000000"/>
          <w:sz w:val="32"/>
          <w:szCs w:val="32"/>
        </w:rPr>
        <w:t>SECTION 2</w:t>
      </w:r>
      <w:r>
        <w:rPr>
          <w:rFonts w:ascii="Arial" w:hAnsi="Arial" w:cs="Arial"/>
          <w:b/>
          <w:color w:val="000000"/>
          <w:sz w:val="32"/>
          <w:szCs w:val="32"/>
        </w:rPr>
        <w:tab/>
      </w:r>
      <w:r w:rsidRPr="00CC2F2B">
        <w:rPr>
          <w:rFonts w:ascii="Arial" w:hAnsi="Arial" w:cs="Arial"/>
          <w:b/>
          <w:color w:val="000000"/>
          <w:sz w:val="32"/>
          <w:szCs w:val="32"/>
        </w:rPr>
        <w:t>Aims of the function or policy</w:t>
      </w:r>
    </w:p>
    <w:p w14:paraId="53B52819" w14:textId="77777777" w:rsidR="00CB2F2E" w:rsidRPr="00CC2F2B" w:rsidRDefault="00CB2F2E" w:rsidP="00CB2F2E">
      <w:pPr>
        <w:ind w:left="1620"/>
        <w:rPr>
          <w:rFonts w:ascii="Arial" w:hAnsi="Arial" w:cs="Arial"/>
          <w:b/>
          <w:color w:val="000000"/>
          <w:sz w:val="32"/>
          <w:szCs w:val="32"/>
        </w:rPr>
      </w:pPr>
    </w:p>
    <w:p w14:paraId="67D03779" w14:textId="77777777" w:rsidR="00CB2F2E" w:rsidRPr="00CC2F2B" w:rsidRDefault="00CB2F2E" w:rsidP="00CB2F2E">
      <w:pPr>
        <w:ind w:left="1620"/>
        <w:rPr>
          <w:rFonts w:ascii="Arial" w:hAnsi="Arial" w:cs="Arial"/>
          <w:b/>
          <w:color w:val="000000"/>
          <w:sz w:val="32"/>
          <w:szCs w:val="32"/>
        </w:rPr>
      </w:pPr>
      <w:r w:rsidRPr="00CC2F2B">
        <w:rPr>
          <w:rFonts w:ascii="Arial" w:hAnsi="Arial" w:cs="Arial"/>
          <w:b/>
          <w:color w:val="000000"/>
          <w:sz w:val="32"/>
          <w:szCs w:val="32"/>
        </w:rPr>
        <w:t>SECTION 3</w:t>
      </w:r>
      <w:r w:rsidRPr="00CC2F2B">
        <w:rPr>
          <w:rFonts w:ascii="Arial" w:hAnsi="Arial" w:cs="Arial"/>
          <w:b/>
          <w:color w:val="000000"/>
          <w:sz w:val="32"/>
          <w:szCs w:val="32"/>
        </w:rPr>
        <w:tab/>
        <w:t>Evidence</w:t>
      </w:r>
    </w:p>
    <w:p w14:paraId="39ED087B" w14:textId="77777777" w:rsidR="00CB2F2E" w:rsidRPr="00CC2F2B" w:rsidRDefault="00CB2F2E" w:rsidP="00CB2F2E">
      <w:pPr>
        <w:ind w:left="1620"/>
        <w:rPr>
          <w:rFonts w:ascii="Arial" w:hAnsi="Arial" w:cs="Arial"/>
          <w:b/>
          <w:color w:val="000000"/>
          <w:sz w:val="32"/>
          <w:szCs w:val="32"/>
        </w:rPr>
      </w:pPr>
    </w:p>
    <w:p w14:paraId="556B2342" w14:textId="3C5AA6CD" w:rsidR="00CB2F2E" w:rsidRPr="00CC2F2B" w:rsidRDefault="00CB2F2E" w:rsidP="00CB2F2E">
      <w:pPr>
        <w:ind w:left="1620"/>
        <w:rPr>
          <w:rFonts w:ascii="Arial" w:hAnsi="Arial" w:cs="Arial"/>
          <w:b/>
          <w:color w:val="000000"/>
          <w:sz w:val="32"/>
          <w:szCs w:val="32"/>
        </w:rPr>
      </w:pPr>
      <w:r w:rsidRPr="00CC2F2B">
        <w:rPr>
          <w:rFonts w:ascii="Arial" w:hAnsi="Arial" w:cs="Arial"/>
          <w:b/>
          <w:color w:val="000000"/>
          <w:sz w:val="32"/>
          <w:szCs w:val="32"/>
        </w:rPr>
        <w:t>SECTION 4</w:t>
      </w:r>
      <w:r>
        <w:rPr>
          <w:rFonts w:ascii="Arial" w:hAnsi="Arial" w:cs="Arial"/>
          <w:b/>
          <w:color w:val="000000"/>
          <w:sz w:val="32"/>
          <w:szCs w:val="32"/>
        </w:rPr>
        <w:tab/>
      </w:r>
      <w:r w:rsidRPr="00CC2F2B">
        <w:rPr>
          <w:rFonts w:ascii="Arial" w:hAnsi="Arial" w:cs="Arial"/>
          <w:b/>
          <w:color w:val="000000"/>
          <w:sz w:val="32"/>
          <w:szCs w:val="32"/>
        </w:rPr>
        <w:t>Impact</w:t>
      </w:r>
      <w:r w:rsidR="00B76D98">
        <w:rPr>
          <w:rFonts w:ascii="Arial" w:hAnsi="Arial" w:cs="Arial"/>
          <w:b/>
          <w:color w:val="000000"/>
          <w:sz w:val="32"/>
          <w:szCs w:val="32"/>
        </w:rPr>
        <w:t xml:space="preserve"> Assessment</w:t>
      </w:r>
    </w:p>
    <w:p w14:paraId="0A348D3F" w14:textId="77777777" w:rsidR="00CB2F2E" w:rsidRPr="00CC2F2B" w:rsidRDefault="00CB2F2E" w:rsidP="00CB2F2E">
      <w:pPr>
        <w:ind w:left="1620"/>
        <w:rPr>
          <w:rFonts w:ascii="Arial" w:hAnsi="Arial" w:cs="Arial"/>
          <w:b/>
          <w:color w:val="000000"/>
          <w:sz w:val="32"/>
          <w:szCs w:val="32"/>
        </w:rPr>
      </w:pPr>
    </w:p>
    <w:p w14:paraId="065394AF" w14:textId="69167EF2" w:rsidR="00CF768C" w:rsidRPr="00CC2F2B" w:rsidRDefault="00CF768C" w:rsidP="00CB2F2E">
      <w:pPr>
        <w:ind w:left="1620"/>
        <w:rPr>
          <w:rFonts w:ascii="Arial" w:hAnsi="Arial" w:cs="Arial"/>
          <w:b/>
          <w:color w:val="000000"/>
          <w:sz w:val="32"/>
          <w:szCs w:val="32"/>
        </w:rPr>
      </w:pPr>
      <w:r>
        <w:rPr>
          <w:rFonts w:ascii="Arial" w:hAnsi="Arial" w:cs="Arial"/>
          <w:b/>
          <w:color w:val="000000"/>
          <w:sz w:val="32"/>
          <w:szCs w:val="32"/>
        </w:rPr>
        <w:t xml:space="preserve">SECTION </w:t>
      </w:r>
      <w:r w:rsidR="0051289D">
        <w:rPr>
          <w:rFonts w:ascii="Arial" w:hAnsi="Arial" w:cs="Arial"/>
          <w:b/>
          <w:color w:val="000000"/>
          <w:sz w:val="32"/>
          <w:szCs w:val="32"/>
        </w:rPr>
        <w:t>5</w:t>
      </w:r>
      <w:r>
        <w:rPr>
          <w:rFonts w:ascii="Arial" w:hAnsi="Arial" w:cs="Arial"/>
          <w:b/>
          <w:color w:val="000000"/>
          <w:sz w:val="32"/>
          <w:szCs w:val="32"/>
        </w:rPr>
        <w:t xml:space="preserve"> </w:t>
      </w:r>
      <w:r>
        <w:rPr>
          <w:rFonts w:ascii="Arial" w:hAnsi="Arial" w:cs="Arial"/>
          <w:b/>
          <w:color w:val="000000"/>
          <w:sz w:val="32"/>
          <w:szCs w:val="32"/>
        </w:rPr>
        <w:tab/>
      </w:r>
      <w:r w:rsidR="00B76D98">
        <w:rPr>
          <w:rFonts w:ascii="Arial" w:hAnsi="Arial" w:cs="Arial"/>
          <w:b/>
          <w:color w:val="000000"/>
          <w:sz w:val="32"/>
          <w:szCs w:val="32"/>
        </w:rPr>
        <w:t>Public Reporting of Results</w:t>
      </w:r>
    </w:p>
    <w:p w14:paraId="3DDC6A54" w14:textId="77777777" w:rsidR="00CB2F2E" w:rsidRPr="00CC2F2B" w:rsidRDefault="00CB2F2E" w:rsidP="00CB2F2E">
      <w:pPr>
        <w:ind w:left="1620"/>
        <w:rPr>
          <w:rFonts w:ascii="Arial" w:hAnsi="Arial" w:cs="Arial"/>
          <w:b/>
          <w:color w:val="000000"/>
          <w:sz w:val="32"/>
          <w:szCs w:val="32"/>
        </w:rPr>
      </w:pPr>
    </w:p>
    <w:p w14:paraId="4BE7EDC9" w14:textId="10718CD5" w:rsidR="00CB2F2E" w:rsidRPr="00CC2F2B" w:rsidRDefault="00CB2F2E" w:rsidP="00CB2F2E">
      <w:pPr>
        <w:ind w:left="1620"/>
        <w:rPr>
          <w:rFonts w:ascii="Arial" w:hAnsi="Arial" w:cs="Arial"/>
          <w:color w:val="000000"/>
          <w:sz w:val="32"/>
          <w:szCs w:val="32"/>
        </w:rPr>
      </w:pPr>
    </w:p>
    <w:p w14:paraId="1B9A069F" w14:textId="77777777" w:rsidR="00CB2F2E" w:rsidRPr="00CC2F2B" w:rsidRDefault="00CB2F2E" w:rsidP="00CB2F2E">
      <w:pPr>
        <w:ind w:left="1620"/>
        <w:rPr>
          <w:rFonts w:ascii="Arial" w:hAnsi="Arial" w:cs="Arial"/>
          <w:b/>
          <w:color w:val="000000"/>
          <w:sz w:val="32"/>
          <w:szCs w:val="32"/>
        </w:rPr>
      </w:pPr>
    </w:p>
    <w:p w14:paraId="42DDF302" w14:textId="77777777" w:rsidR="003D6A76" w:rsidRPr="00CC2F2B" w:rsidRDefault="003D6A76" w:rsidP="00CB2F2E">
      <w:pPr>
        <w:ind w:left="1620"/>
        <w:rPr>
          <w:rFonts w:ascii="Arial" w:hAnsi="Arial" w:cs="Arial"/>
          <w:b/>
          <w:color w:val="000000"/>
          <w:sz w:val="32"/>
          <w:szCs w:val="32"/>
        </w:rPr>
      </w:pPr>
    </w:p>
    <w:p w14:paraId="57C0768E" w14:textId="77777777" w:rsidR="00CB2F2E" w:rsidRDefault="00CB2F2E" w:rsidP="00CB2F2E">
      <w:pPr>
        <w:rPr>
          <w:rFonts w:ascii="Arial" w:hAnsi="Arial" w:cs="Arial"/>
          <w:b/>
          <w:color w:val="000000"/>
        </w:rPr>
      </w:pPr>
    </w:p>
    <w:p w14:paraId="0D9115D5" w14:textId="77777777" w:rsidR="003D6A76" w:rsidRDefault="003D6A76" w:rsidP="00CB2F2E">
      <w:pPr>
        <w:rPr>
          <w:rFonts w:ascii="Arial" w:hAnsi="Arial" w:cs="Arial"/>
          <w:b/>
          <w:color w:val="000000"/>
        </w:rPr>
      </w:pPr>
    </w:p>
    <w:p w14:paraId="6A736171" w14:textId="77777777" w:rsidR="0051289D" w:rsidRDefault="0051289D" w:rsidP="00CB2F2E">
      <w:pPr>
        <w:rPr>
          <w:rFonts w:ascii="Arial" w:hAnsi="Arial" w:cs="Arial"/>
          <w:b/>
          <w:color w:val="000000"/>
        </w:rPr>
      </w:pPr>
    </w:p>
    <w:p w14:paraId="04DBD6DF" w14:textId="77777777" w:rsidR="0051289D" w:rsidRDefault="0051289D" w:rsidP="00CB2F2E">
      <w:pPr>
        <w:rPr>
          <w:rFonts w:ascii="Arial" w:hAnsi="Arial" w:cs="Arial"/>
          <w:b/>
          <w:color w:val="000000"/>
        </w:rPr>
      </w:pPr>
    </w:p>
    <w:p w14:paraId="1C044C8A" w14:textId="77777777" w:rsidR="0051289D" w:rsidRDefault="0051289D" w:rsidP="00CB2F2E">
      <w:pPr>
        <w:rPr>
          <w:rFonts w:ascii="Arial" w:hAnsi="Arial" w:cs="Arial"/>
          <w:b/>
          <w:color w:val="000000"/>
        </w:rPr>
      </w:pPr>
    </w:p>
    <w:p w14:paraId="11FF439B" w14:textId="77777777" w:rsidR="00CB2F2E" w:rsidRDefault="00CB2F2E" w:rsidP="00CB2F2E">
      <w:pPr>
        <w:rPr>
          <w:rFonts w:ascii="Arial" w:hAnsi="Arial" w:cs="Arial"/>
          <w:b/>
          <w:color w:val="000000"/>
        </w:rPr>
      </w:pPr>
    </w:p>
    <w:p w14:paraId="08D13FC5" w14:textId="77777777" w:rsidR="00CB2F2E" w:rsidRDefault="00CB2F2E" w:rsidP="00CB2F2E">
      <w:pPr>
        <w:rPr>
          <w:rFonts w:ascii="Arial" w:hAnsi="Arial" w:cs="Arial"/>
          <w:b/>
          <w:color w:val="000000"/>
        </w:rPr>
      </w:pPr>
    </w:p>
    <w:p w14:paraId="5E880D5B" w14:textId="77777777" w:rsidR="00CB2F2E" w:rsidRDefault="00CB2F2E" w:rsidP="00CB2F2E">
      <w:pPr>
        <w:rPr>
          <w:rFonts w:ascii="Arial" w:hAnsi="Arial" w:cs="Arial"/>
          <w:b/>
          <w:color w:val="000000"/>
        </w:rPr>
      </w:pPr>
    </w:p>
    <w:p w14:paraId="24753D05" w14:textId="77777777" w:rsidR="00CB2F2E" w:rsidRDefault="00CB2F2E" w:rsidP="00CB2F2E">
      <w:pPr>
        <w:rPr>
          <w:rFonts w:ascii="Arial" w:hAnsi="Arial" w:cs="Arial"/>
          <w:b/>
          <w:color w:val="000000"/>
        </w:rPr>
      </w:pPr>
    </w:p>
    <w:p w14:paraId="40B29DF1" w14:textId="77777777" w:rsidR="00CB2F2E" w:rsidRDefault="00CB2F2E" w:rsidP="00CB2F2E">
      <w:pPr>
        <w:rPr>
          <w:rFonts w:ascii="Arial" w:hAnsi="Arial" w:cs="Arial"/>
          <w:b/>
          <w:color w:val="000000"/>
        </w:rPr>
      </w:pPr>
    </w:p>
    <w:p w14:paraId="0C76BC5C" w14:textId="77777777" w:rsidR="00CB2F2E" w:rsidRDefault="00CB2F2E" w:rsidP="00CB2F2E">
      <w:pPr>
        <w:rPr>
          <w:rFonts w:ascii="Arial" w:hAnsi="Arial" w:cs="Arial"/>
          <w:b/>
          <w:color w:val="000000"/>
        </w:rPr>
      </w:pPr>
    </w:p>
    <w:p w14:paraId="4224C587" w14:textId="77777777" w:rsidR="00CB2F2E" w:rsidRPr="00E82AE6" w:rsidRDefault="00CB2F2E" w:rsidP="00C428FD">
      <w:pPr>
        <w:shd w:val="clear" w:color="auto" w:fill="7030A0"/>
        <w:jc w:val="center"/>
        <w:rPr>
          <w:rFonts w:ascii="Arial" w:hAnsi="Arial" w:cs="Arial"/>
          <w:b/>
          <w:color w:val="FFFFFF"/>
          <w:sz w:val="28"/>
          <w:szCs w:val="28"/>
        </w:rPr>
      </w:pPr>
      <w:bookmarkStart w:id="0" w:name="_Hlk29471568"/>
      <w:r w:rsidRPr="00E82AE6">
        <w:rPr>
          <w:rFonts w:ascii="Arial" w:hAnsi="Arial" w:cs="Arial"/>
          <w:b/>
          <w:color w:val="FFFFFF"/>
          <w:sz w:val="28"/>
          <w:szCs w:val="28"/>
        </w:rPr>
        <w:lastRenderedPageBreak/>
        <w:t>Section 1 : General Information</w:t>
      </w:r>
    </w:p>
    <w:bookmarkEnd w:id="0"/>
    <w:p w14:paraId="17BA970D" w14:textId="77777777" w:rsidR="00CB2F2E" w:rsidRDefault="00CB2F2E" w:rsidP="00CB2F2E">
      <w:pPr>
        <w:rPr>
          <w:rFonts w:ascii="Arial" w:hAnsi="Arial" w:cs="Arial"/>
          <w:color w:val="000000"/>
        </w:rPr>
      </w:pPr>
    </w:p>
    <w:p w14:paraId="6C417A61" w14:textId="77777777" w:rsidR="000E6E37" w:rsidRPr="00091B11" w:rsidRDefault="000E6E37" w:rsidP="000E6E37">
      <w:pPr>
        <w:pStyle w:val="ListParagraph"/>
        <w:numPr>
          <w:ilvl w:val="0"/>
          <w:numId w:val="28"/>
        </w:numPr>
        <w:rPr>
          <w:rFonts w:ascii="Arial" w:hAnsi="Arial" w:cs="Arial"/>
        </w:rPr>
      </w:pPr>
      <w:r w:rsidRPr="00091B11">
        <w:rPr>
          <w:rFonts w:ascii="Arial" w:hAnsi="Arial" w:cs="Arial"/>
          <w:b/>
          <w:bCs/>
        </w:rPr>
        <w:t>Name of Policy</w:t>
      </w:r>
      <w:r>
        <w:rPr>
          <w:rFonts w:ascii="Arial" w:hAnsi="Arial" w:cs="Arial"/>
        </w:rPr>
        <w:t xml:space="preserve"> </w:t>
      </w:r>
      <w:r w:rsidRPr="00091B11">
        <w:rPr>
          <w:rFonts w:ascii="Arial" w:hAnsi="Arial" w:cs="Arial"/>
          <w:i/>
          <w:iCs/>
          <w:color w:val="000000" w:themeColor="text1"/>
        </w:rPr>
        <w:t>The word policy is used throughout this document for ease but it could also be a strategy, plan, project or budget option (saving, income generation or priority investment)</w:t>
      </w:r>
    </w:p>
    <w:tbl>
      <w:tblPr>
        <w:tblStyle w:val="TableGrid"/>
        <w:tblW w:w="15026" w:type="dxa"/>
        <w:tblInd w:w="704" w:type="dxa"/>
        <w:tblLook w:val="04A0" w:firstRow="1" w:lastRow="0" w:firstColumn="1" w:lastColumn="0" w:noHBand="0" w:noVBand="1"/>
      </w:tblPr>
      <w:tblGrid>
        <w:gridCol w:w="15026"/>
      </w:tblGrid>
      <w:tr w:rsidR="000E6E37" w14:paraId="554FF704" w14:textId="77777777" w:rsidTr="7C6603B8">
        <w:tc>
          <w:tcPr>
            <w:tcW w:w="15026" w:type="dxa"/>
          </w:tcPr>
          <w:p w14:paraId="2700BEF8" w14:textId="7044A698" w:rsidR="000E6E37" w:rsidRDefault="6515B7DB" w:rsidP="7C6603B8">
            <w:r w:rsidRPr="7C6603B8">
              <w:rPr>
                <w:rFonts w:ascii="Arial" w:eastAsia="Arial" w:hAnsi="Arial" w:cs="Arial"/>
              </w:rPr>
              <w:t>COMMUNITY PARTICIPATION STRATEGY</w:t>
            </w:r>
          </w:p>
          <w:p w14:paraId="62AB00F1" w14:textId="77777777" w:rsidR="000E6E37" w:rsidRDefault="000E6E37" w:rsidP="000B5DBA">
            <w:pPr>
              <w:rPr>
                <w:rFonts w:ascii="Arial" w:hAnsi="Arial" w:cs="Arial"/>
              </w:rPr>
            </w:pPr>
          </w:p>
        </w:tc>
      </w:tr>
    </w:tbl>
    <w:p w14:paraId="77C429A5" w14:textId="77777777" w:rsidR="000E6E37" w:rsidRDefault="000E6E37" w:rsidP="000E6E37">
      <w:pPr>
        <w:ind w:left="360"/>
        <w:rPr>
          <w:rFonts w:ascii="Arial" w:hAnsi="Arial" w:cs="Arial"/>
        </w:rPr>
      </w:pPr>
    </w:p>
    <w:p w14:paraId="3B7E8CF0" w14:textId="77777777" w:rsidR="000E6E37" w:rsidRPr="00091B11" w:rsidRDefault="000E6E37" w:rsidP="000E6E37">
      <w:pPr>
        <w:pStyle w:val="ListParagraph"/>
        <w:numPr>
          <w:ilvl w:val="0"/>
          <w:numId w:val="28"/>
        </w:numPr>
        <w:rPr>
          <w:rFonts w:ascii="Arial" w:hAnsi="Arial" w:cs="Arial"/>
          <w:b/>
          <w:bCs/>
        </w:rPr>
      </w:pPr>
      <w:r w:rsidRPr="00091B11">
        <w:rPr>
          <w:rFonts w:ascii="Arial" w:hAnsi="Arial" w:cs="Arial"/>
          <w:b/>
          <w:bCs/>
        </w:rPr>
        <w:t>Is this policy</w:t>
      </w:r>
      <w:r>
        <w:rPr>
          <w:rFonts w:ascii="Arial" w:hAnsi="Arial" w:cs="Arial"/>
          <w:b/>
          <w:bCs/>
        </w:rPr>
        <w:t xml:space="preserve"> </w:t>
      </w:r>
      <w:r w:rsidRPr="0072060D">
        <w:rPr>
          <w:rFonts w:ascii="Arial" w:hAnsi="Arial" w:cs="Arial"/>
        </w:rPr>
        <w:t>(place a cross</w:t>
      </w:r>
      <w:r>
        <w:rPr>
          <w:rFonts w:ascii="Arial" w:hAnsi="Arial" w:cs="Arial"/>
        </w:rPr>
        <w:t xml:space="preserve"> in the relevant box below</w:t>
      </w:r>
      <w:r w:rsidRPr="0072060D">
        <w:rPr>
          <w:rFonts w:ascii="Arial" w:hAnsi="Arial" w:cs="Arial"/>
        </w:rPr>
        <w:t>)</w:t>
      </w:r>
      <w:r w:rsidRPr="0072060D">
        <w:rPr>
          <w:rFonts w:ascii="Arial" w:hAnsi="Arial" w:cs="Arial"/>
        </w:rPr>
        <w:tab/>
      </w:r>
      <w:r>
        <w:rPr>
          <w:rFonts w:ascii="Arial" w:hAnsi="Arial" w:cs="Arial"/>
          <w:b/>
          <w:bCs/>
        </w:rPr>
        <w:t>3.   Date of Policy</w:t>
      </w:r>
    </w:p>
    <w:tbl>
      <w:tblPr>
        <w:tblStyle w:val="TableGrid"/>
        <w:tblW w:w="0" w:type="auto"/>
        <w:tblInd w:w="720" w:type="dxa"/>
        <w:tblLook w:val="04A0" w:firstRow="1" w:lastRow="0" w:firstColumn="1" w:lastColumn="0" w:noHBand="0" w:noVBand="1"/>
      </w:tblPr>
      <w:tblGrid>
        <w:gridCol w:w="693"/>
        <w:gridCol w:w="1843"/>
        <w:gridCol w:w="567"/>
        <w:gridCol w:w="1559"/>
        <w:gridCol w:w="2268"/>
        <w:gridCol w:w="5940"/>
      </w:tblGrid>
      <w:tr w:rsidR="000E6E37" w14:paraId="06AA7127" w14:textId="77777777" w:rsidTr="00461CE9">
        <w:trPr>
          <w:trHeight w:val="1095"/>
        </w:trPr>
        <w:tc>
          <w:tcPr>
            <w:tcW w:w="693" w:type="dxa"/>
            <w:tcBorders>
              <w:top w:val="single" w:sz="4" w:space="0" w:color="auto"/>
              <w:left w:val="single" w:sz="4" w:space="0" w:color="auto"/>
              <w:bottom w:val="single" w:sz="4" w:space="0" w:color="auto"/>
              <w:right w:val="single" w:sz="4" w:space="0" w:color="auto"/>
            </w:tcBorders>
          </w:tcPr>
          <w:p w14:paraId="00F19F8B" w14:textId="77777777" w:rsidR="000E6E37" w:rsidRDefault="000E6E37" w:rsidP="000B5DBA">
            <w:pPr>
              <w:pStyle w:val="ListParagraph"/>
              <w:ind w:left="0"/>
              <w:rPr>
                <w:rFonts w:ascii="Arial" w:hAnsi="Arial" w:cs="Arial"/>
              </w:rPr>
            </w:pPr>
          </w:p>
        </w:tc>
        <w:tc>
          <w:tcPr>
            <w:tcW w:w="1843" w:type="dxa"/>
            <w:tcBorders>
              <w:top w:val="nil"/>
              <w:left w:val="single" w:sz="4" w:space="0" w:color="auto"/>
              <w:bottom w:val="nil"/>
              <w:right w:val="single" w:sz="4" w:space="0" w:color="auto"/>
            </w:tcBorders>
          </w:tcPr>
          <w:p w14:paraId="50824E7E" w14:textId="77777777" w:rsidR="000E6E37" w:rsidRDefault="000E6E37" w:rsidP="000B5DBA">
            <w:pPr>
              <w:pStyle w:val="ListParagraph"/>
              <w:ind w:left="0"/>
              <w:rPr>
                <w:rFonts w:ascii="Arial" w:hAnsi="Arial" w:cs="Arial"/>
              </w:rPr>
            </w:pPr>
            <w:r>
              <w:rPr>
                <w:rFonts w:ascii="Arial" w:hAnsi="Arial" w:cs="Arial"/>
              </w:rPr>
              <w:t>New</w:t>
            </w:r>
          </w:p>
        </w:tc>
        <w:tc>
          <w:tcPr>
            <w:tcW w:w="567" w:type="dxa"/>
            <w:tcBorders>
              <w:left w:val="single" w:sz="4" w:space="0" w:color="auto"/>
              <w:right w:val="single" w:sz="4" w:space="0" w:color="auto"/>
            </w:tcBorders>
          </w:tcPr>
          <w:p w14:paraId="320A1E0E" w14:textId="728D59B1" w:rsidR="000E6E37" w:rsidRDefault="720A84BC" w:rsidP="000B5DBA">
            <w:pPr>
              <w:pStyle w:val="ListParagraph"/>
              <w:ind w:left="0"/>
              <w:rPr>
                <w:rFonts w:ascii="Arial" w:hAnsi="Arial" w:cs="Arial"/>
              </w:rPr>
            </w:pPr>
            <w:r w:rsidRPr="7C6603B8">
              <w:rPr>
                <w:rFonts w:ascii="Arial" w:hAnsi="Arial" w:cs="Arial"/>
              </w:rPr>
              <w:t>x</w:t>
            </w:r>
          </w:p>
        </w:tc>
        <w:tc>
          <w:tcPr>
            <w:tcW w:w="1559" w:type="dxa"/>
            <w:tcBorders>
              <w:top w:val="nil"/>
              <w:left w:val="single" w:sz="4" w:space="0" w:color="auto"/>
              <w:bottom w:val="nil"/>
              <w:right w:val="nil"/>
            </w:tcBorders>
          </w:tcPr>
          <w:p w14:paraId="492FBBB4" w14:textId="77777777" w:rsidR="000E6E37" w:rsidRDefault="000E6E37" w:rsidP="000B5DBA">
            <w:pPr>
              <w:pStyle w:val="ListParagraph"/>
              <w:ind w:left="0"/>
              <w:rPr>
                <w:rFonts w:ascii="Arial" w:hAnsi="Arial" w:cs="Arial"/>
              </w:rPr>
            </w:pPr>
            <w:r>
              <w:rPr>
                <w:rFonts w:ascii="Arial" w:hAnsi="Arial" w:cs="Arial"/>
              </w:rPr>
              <w:t>Reviewed</w:t>
            </w:r>
          </w:p>
        </w:tc>
        <w:tc>
          <w:tcPr>
            <w:tcW w:w="2268" w:type="dxa"/>
            <w:tcBorders>
              <w:top w:val="nil"/>
              <w:left w:val="nil"/>
              <w:bottom w:val="nil"/>
              <w:right w:val="single" w:sz="4" w:space="0" w:color="auto"/>
            </w:tcBorders>
          </w:tcPr>
          <w:p w14:paraId="4740C035" w14:textId="77777777" w:rsidR="000E6E37" w:rsidRDefault="000E6E37" w:rsidP="000B5DBA">
            <w:pPr>
              <w:pStyle w:val="ListParagraph"/>
              <w:ind w:left="0"/>
              <w:rPr>
                <w:rFonts w:ascii="Arial" w:hAnsi="Arial" w:cs="Arial"/>
              </w:rPr>
            </w:pPr>
          </w:p>
        </w:tc>
        <w:tc>
          <w:tcPr>
            <w:tcW w:w="5245" w:type="dxa"/>
            <w:tcBorders>
              <w:left w:val="single" w:sz="4" w:space="0" w:color="auto"/>
            </w:tcBorders>
          </w:tcPr>
          <w:p w14:paraId="1A1A869A" w14:textId="2799E045" w:rsidR="000E6E37" w:rsidRDefault="00982D3F" w:rsidP="000B5DBA">
            <w:pPr>
              <w:pStyle w:val="ListParagraph"/>
              <w:ind w:left="0"/>
              <w:rPr>
                <w:rFonts w:ascii="Arial" w:hAnsi="Arial" w:cs="Arial"/>
              </w:rPr>
            </w:pPr>
            <w:r>
              <w:rPr>
                <w:rFonts w:ascii="Arial" w:hAnsi="Arial" w:cs="Arial"/>
              </w:rPr>
              <w:t xml:space="preserve">Refreshed in </w:t>
            </w:r>
            <w:r w:rsidR="2CD11B8B" w:rsidRPr="4C30CEAA">
              <w:rPr>
                <w:rFonts w:ascii="Arial" w:hAnsi="Arial" w:cs="Arial"/>
              </w:rPr>
              <w:t>May 2026</w:t>
            </w:r>
            <w:r>
              <w:rPr>
                <w:rFonts w:ascii="Arial" w:hAnsi="Arial" w:cs="Arial"/>
              </w:rPr>
              <w:t xml:space="preserve"> (Original </w:t>
            </w:r>
            <w:hyperlink r:id="rId13" w:history="1">
              <w:proofErr w:type="spellStart"/>
              <w:r w:rsidR="00461CE9">
                <w:rPr>
                  <w:rStyle w:val="Hyperlink"/>
                  <w:rFonts w:ascii="Arial" w:hAnsi="Arial" w:cs="Arial"/>
                </w:rPr>
                <w:t>Community_Participation_and_Engagement_Strategy</w:t>
              </w:r>
              <w:proofErr w:type="spellEnd"/>
            </w:hyperlink>
            <w:r w:rsidR="00461CE9">
              <w:rPr>
                <w:rFonts w:ascii="Arial" w:hAnsi="Arial" w:cs="Arial"/>
              </w:rPr>
              <w:t xml:space="preserve"> 2016) </w:t>
            </w:r>
          </w:p>
        </w:tc>
      </w:tr>
    </w:tbl>
    <w:p w14:paraId="53C3A947" w14:textId="77777777" w:rsidR="000E6E37" w:rsidRDefault="000E6E37" w:rsidP="000E6E37">
      <w:pPr>
        <w:pStyle w:val="ListParagraph"/>
        <w:rPr>
          <w:rFonts w:ascii="Arial" w:hAnsi="Arial" w:cs="Arial"/>
        </w:rPr>
      </w:pPr>
    </w:p>
    <w:p w14:paraId="1441E6E8" w14:textId="77777777" w:rsidR="000E6E37" w:rsidRDefault="000E6E37" w:rsidP="000E6E37">
      <w:pPr>
        <w:pStyle w:val="ListParagraph"/>
        <w:rPr>
          <w:rFonts w:ascii="Arial" w:hAnsi="Arial" w:cs="Arial"/>
        </w:rPr>
      </w:pPr>
    </w:p>
    <w:p w14:paraId="3F440B27" w14:textId="744679D5" w:rsidR="000E6E37" w:rsidRPr="00FF687D" w:rsidRDefault="000E6E37" w:rsidP="00FF687D">
      <w:pPr>
        <w:pStyle w:val="ListParagraph"/>
        <w:numPr>
          <w:ilvl w:val="0"/>
          <w:numId w:val="33"/>
        </w:numPr>
        <w:rPr>
          <w:rFonts w:ascii="Arial" w:hAnsi="Arial" w:cs="Arial"/>
          <w:b/>
          <w:bCs/>
        </w:rPr>
      </w:pPr>
      <w:r w:rsidRPr="00FF687D">
        <w:rPr>
          <w:rFonts w:ascii="Arial" w:hAnsi="Arial" w:cs="Arial"/>
          <w:b/>
          <w:bCs/>
        </w:rPr>
        <w:t>Lead Service(s) involved in the delivery of this policy</w:t>
      </w:r>
    </w:p>
    <w:tbl>
      <w:tblPr>
        <w:tblStyle w:val="TableGrid"/>
        <w:tblW w:w="15026" w:type="dxa"/>
        <w:tblInd w:w="704" w:type="dxa"/>
        <w:tblLook w:val="04A0" w:firstRow="1" w:lastRow="0" w:firstColumn="1" w:lastColumn="0" w:noHBand="0" w:noVBand="1"/>
      </w:tblPr>
      <w:tblGrid>
        <w:gridCol w:w="15026"/>
      </w:tblGrid>
      <w:tr w:rsidR="000E6E37" w14:paraId="7B5D76FC" w14:textId="77777777" w:rsidTr="7C6603B8">
        <w:tc>
          <w:tcPr>
            <w:tcW w:w="15026" w:type="dxa"/>
          </w:tcPr>
          <w:p w14:paraId="54091452" w14:textId="6754A460" w:rsidR="000E6E37" w:rsidRDefault="24A2B78C" w:rsidP="7C6603B8">
            <w:r w:rsidRPr="7C6603B8">
              <w:rPr>
                <w:rFonts w:ascii="Arial" w:eastAsia="Arial" w:hAnsi="Arial" w:cs="Arial"/>
              </w:rPr>
              <w:t>Community Empowerment Service</w:t>
            </w:r>
          </w:p>
        </w:tc>
      </w:tr>
    </w:tbl>
    <w:p w14:paraId="4BAAA2A6" w14:textId="77777777" w:rsidR="000E6E37" w:rsidRDefault="000E6E37" w:rsidP="000E6E37">
      <w:pPr>
        <w:ind w:left="360"/>
        <w:rPr>
          <w:rFonts w:ascii="Arial" w:hAnsi="Arial" w:cs="Arial"/>
        </w:rPr>
      </w:pPr>
    </w:p>
    <w:p w14:paraId="6C2E92F1" w14:textId="7782DA55" w:rsidR="000E6E37" w:rsidRPr="00091B11" w:rsidRDefault="000E6E37" w:rsidP="00FF687D">
      <w:pPr>
        <w:pStyle w:val="ListParagraph"/>
        <w:numPr>
          <w:ilvl w:val="0"/>
          <w:numId w:val="33"/>
        </w:numPr>
        <w:rPr>
          <w:rFonts w:ascii="Arial" w:hAnsi="Arial" w:cs="Arial"/>
          <w:b/>
          <w:bCs/>
        </w:rPr>
      </w:pPr>
      <w:r w:rsidRPr="00091B11">
        <w:rPr>
          <w:rFonts w:ascii="Arial" w:hAnsi="Arial" w:cs="Arial"/>
          <w:b/>
          <w:bCs/>
          <w:color w:val="000000"/>
        </w:rPr>
        <w:t>Who else is involved in the implementation of this policy?</w:t>
      </w:r>
      <w:r>
        <w:rPr>
          <w:rFonts w:ascii="Arial" w:hAnsi="Arial" w:cs="Arial"/>
          <w:b/>
          <w:bCs/>
          <w:color w:val="000000"/>
        </w:rPr>
        <w:t xml:space="preserve"> </w:t>
      </w:r>
      <w:r w:rsidRPr="00091B11">
        <w:rPr>
          <w:rFonts w:ascii="Arial" w:hAnsi="Arial" w:cs="Arial"/>
          <w:i/>
          <w:iCs/>
          <w:color w:val="000000" w:themeColor="text1"/>
        </w:rPr>
        <w:t xml:space="preserve">(e.g. other Services or partner </w:t>
      </w:r>
      <w:r w:rsidR="00C428FD">
        <w:rPr>
          <w:rFonts w:ascii="Arial" w:hAnsi="Arial" w:cs="Arial"/>
          <w:i/>
          <w:iCs/>
          <w:color w:val="000000" w:themeColor="text1"/>
        </w:rPr>
        <w:t>organisations</w:t>
      </w:r>
      <w:r w:rsidRPr="00091B11">
        <w:rPr>
          <w:rFonts w:ascii="Arial" w:hAnsi="Arial" w:cs="Arial"/>
          <w:i/>
          <w:iCs/>
          <w:color w:val="000000" w:themeColor="text1"/>
        </w:rPr>
        <w:t>)</w:t>
      </w:r>
    </w:p>
    <w:tbl>
      <w:tblPr>
        <w:tblStyle w:val="TableGrid"/>
        <w:tblW w:w="15026" w:type="dxa"/>
        <w:tblInd w:w="704" w:type="dxa"/>
        <w:tblLook w:val="04A0" w:firstRow="1" w:lastRow="0" w:firstColumn="1" w:lastColumn="0" w:noHBand="0" w:noVBand="1"/>
      </w:tblPr>
      <w:tblGrid>
        <w:gridCol w:w="15026"/>
      </w:tblGrid>
      <w:tr w:rsidR="000E6E37" w14:paraId="7892C4D1" w14:textId="77777777" w:rsidTr="7C6603B8">
        <w:tc>
          <w:tcPr>
            <w:tcW w:w="15026" w:type="dxa"/>
          </w:tcPr>
          <w:p w14:paraId="3B0389F5" w14:textId="54EEA6C8" w:rsidR="7C6603B8" w:rsidRDefault="7C6603B8" w:rsidP="7C6603B8">
            <w:pPr>
              <w:rPr>
                <w:rFonts w:ascii="Arial" w:eastAsia="Arial" w:hAnsi="Arial" w:cs="Arial"/>
                <w:i/>
                <w:iCs/>
              </w:rPr>
            </w:pPr>
            <w:r w:rsidRPr="7C6603B8">
              <w:rPr>
                <w:rFonts w:ascii="Arial" w:eastAsia="Arial" w:hAnsi="Arial" w:cs="Arial"/>
                <w:i/>
                <w:iCs/>
              </w:rPr>
              <w:t>All Directorates will contribute to the implementation of this policy.</w:t>
            </w:r>
          </w:p>
        </w:tc>
      </w:tr>
    </w:tbl>
    <w:p w14:paraId="319581C9" w14:textId="77777777" w:rsidR="000E6E37" w:rsidRDefault="000E6E37" w:rsidP="000E6E37">
      <w:pPr>
        <w:ind w:left="360" w:firstLine="360"/>
        <w:rPr>
          <w:rFonts w:ascii="Arial" w:hAnsi="Arial" w:cs="Arial"/>
          <w:i/>
          <w:iCs/>
          <w:color w:val="FF0000"/>
        </w:rPr>
      </w:pPr>
    </w:p>
    <w:p w14:paraId="4FA0B93C" w14:textId="34677D96" w:rsidR="000E6E37" w:rsidRPr="00091B11" w:rsidRDefault="000E6E37" w:rsidP="00FF687D">
      <w:pPr>
        <w:pStyle w:val="ListParagraph"/>
        <w:numPr>
          <w:ilvl w:val="0"/>
          <w:numId w:val="33"/>
        </w:numPr>
        <w:rPr>
          <w:rFonts w:ascii="Arial" w:hAnsi="Arial" w:cs="Arial"/>
          <w:i/>
          <w:iCs/>
          <w:color w:val="FF0000"/>
        </w:rPr>
      </w:pPr>
      <w:r w:rsidRPr="00091B11">
        <w:rPr>
          <w:rFonts w:ascii="Arial" w:hAnsi="Arial" w:cs="Arial"/>
          <w:b/>
          <w:bCs/>
          <w:color w:val="000000"/>
        </w:rPr>
        <w:t xml:space="preserve">Lead person </w:t>
      </w:r>
      <w:r w:rsidR="00D468FA">
        <w:rPr>
          <w:rFonts w:ascii="Arial" w:hAnsi="Arial" w:cs="Arial"/>
          <w:b/>
          <w:bCs/>
          <w:color w:val="000000"/>
        </w:rPr>
        <w:t>and</w:t>
      </w:r>
      <w:r w:rsidRPr="00091B11">
        <w:rPr>
          <w:rFonts w:ascii="Arial" w:hAnsi="Arial" w:cs="Arial"/>
          <w:b/>
          <w:bCs/>
          <w:color w:val="000000"/>
        </w:rPr>
        <w:t xml:space="preserve"> Job Title</w:t>
      </w:r>
      <w:r>
        <w:rPr>
          <w:rFonts w:ascii="Arial" w:hAnsi="Arial" w:cs="Arial"/>
          <w:color w:val="000000"/>
        </w:rPr>
        <w:t xml:space="preserve"> </w:t>
      </w:r>
      <w:r w:rsidRPr="00091B11">
        <w:rPr>
          <w:rFonts w:ascii="Arial" w:hAnsi="Arial" w:cs="Arial"/>
          <w:i/>
          <w:iCs/>
          <w:color w:val="000000" w:themeColor="text1"/>
        </w:rPr>
        <w:t>(</w:t>
      </w:r>
      <w:r w:rsidR="00C428FD">
        <w:rPr>
          <w:rFonts w:ascii="Arial" w:hAnsi="Arial" w:cs="Arial"/>
          <w:i/>
          <w:iCs/>
          <w:color w:val="000000" w:themeColor="text1"/>
        </w:rPr>
        <w:t xml:space="preserve">This must be someone who has completed the Impact Assessment Training and </w:t>
      </w:r>
      <w:r w:rsidRPr="00091B11">
        <w:rPr>
          <w:rFonts w:ascii="Arial" w:hAnsi="Arial" w:cs="Arial"/>
          <w:i/>
          <w:iCs/>
          <w:color w:val="000000" w:themeColor="text1"/>
        </w:rPr>
        <w:t>should be someone who has a good knowledge of the policy to be assessed)</w:t>
      </w:r>
    </w:p>
    <w:tbl>
      <w:tblPr>
        <w:tblStyle w:val="TableGrid"/>
        <w:tblW w:w="15026" w:type="dxa"/>
        <w:tblInd w:w="704" w:type="dxa"/>
        <w:tblLook w:val="04A0" w:firstRow="1" w:lastRow="0" w:firstColumn="1" w:lastColumn="0" w:noHBand="0" w:noVBand="1"/>
      </w:tblPr>
      <w:tblGrid>
        <w:gridCol w:w="15026"/>
      </w:tblGrid>
      <w:tr w:rsidR="000E6E37" w14:paraId="33D99B71" w14:textId="77777777" w:rsidTr="7C6603B8">
        <w:tc>
          <w:tcPr>
            <w:tcW w:w="15026" w:type="dxa"/>
          </w:tcPr>
          <w:p w14:paraId="63EF1BFF" w14:textId="3D3369FE" w:rsidR="000E6E37" w:rsidRDefault="56C44AEB" w:rsidP="7C6603B8">
            <w:pPr>
              <w:pStyle w:val="ListParagraph"/>
              <w:ind w:left="0"/>
            </w:pPr>
            <w:r w:rsidRPr="7C6603B8">
              <w:rPr>
                <w:rFonts w:ascii="Arial" w:eastAsia="Arial" w:hAnsi="Arial" w:cs="Arial"/>
                <w:i/>
                <w:iCs/>
              </w:rPr>
              <w:t>Kirsty Peden, Community Empowerment Service Manager</w:t>
            </w:r>
          </w:p>
          <w:p w14:paraId="6711E05F" w14:textId="77777777" w:rsidR="000E6E37" w:rsidRDefault="000E6E37" w:rsidP="000B5DBA">
            <w:pPr>
              <w:pStyle w:val="ListParagraph"/>
              <w:ind w:left="0"/>
              <w:rPr>
                <w:rFonts w:ascii="Arial" w:hAnsi="Arial" w:cs="Arial"/>
                <w:i/>
                <w:iCs/>
                <w:color w:val="FF0000"/>
              </w:rPr>
            </w:pPr>
          </w:p>
        </w:tc>
      </w:tr>
    </w:tbl>
    <w:p w14:paraId="3E2D0C5A" w14:textId="77777777" w:rsidR="000E6E37" w:rsidRPr="00091B11" w:rsidRDefault="000E6E37" w:rsidP="000E6E37">
      <w:pPr>
        <w:pStyle w:val="ListParagraph"/>
        <w:rPr>
          <w:rFonts w:ascii="Arial" w:hAnsi="Arial" w:cs="Arial"/>
          <w:i/>
          <w:iCs/>
          <w:color w:val="FF0000"/>
        </w:rPr>
      </w:pPr>
    </w:p>
    <w:p w14:paraId="613FAB6A" w14:textId="20E9A146" w:rsidR="000E6E37" w:rsidRPr="0072060D" w:rsidRDefault="000E6E37" w:rsidP="00FF687D">
      <w:pPr>
        <w:pStyle w:val="ListParagraph"/>
        <w:numPr>
          <w:ilvl w:val="0"/>
          <w:numId w:val="33"/>
        </w:numPr>
        <w:rPr>
          <w:rFonts w:ascii="Arial" w:hAnsi="Arial" w:cs="Arial"/>
        </w:rPr>
      </w:pPr>
      <w:r w:rsidRPr="0072060D">
        <w:rPr>
          <w:rFonts w:ascii="Arial" w:hAnsi="Arial" w:cs="Arial"/>
          <w:b/>
          <w:bCs/>
        </w:rPr>
        <w:t>Names, job titles and organisations of those involved in the IA process</w:t>
      </w:r>
      <w:r>
        <w:rPr>
          <w:rFonts w:ascii="Arial" w:hAnsi="Arial" w:cs="Arial"/>
        </w:rPr>
        <w:t xml:space="preserve"> </w:t>
      </w:r>
      <w:r w:rsidRPr="0072060D">
        <w:rPr>
          <w:rFonts w:ascii="Arial" w:hAnsi="Arial" w:cs="Arial"/>
          <w:i/>
          <w:iCs/>
          <w:color w:val="000000" w:themeColor="text1"/>
        </w:rPr>
        <w:t xml:space="preserve">(The IA should be completed by no fewer than </w:t>
      </w:r>
      <w:r w:rsidR="008B08AA">
        <w:rPr>
          <w:rFonts w:ascii="Arial" w:hAnsi="Arial" w:cs="Arial"/>
          <w:i/>
          <w:iCs/>
          <w:color w:val="000000" w:themeColor="text1"/>
        </w:rPr>
        <w:t>four</w:t>
      </w:r>
      <w:r w:rsidRPr="0072060D">
        <w:rPr>
          <w:rFonts w:ascii="Arial" w:hAnsi="Arial" w:cs="Arial"/>
          <w:i/>
          <w:iCs/>
          <w:color w:val="000000" w:themeColor="text1"/>
        </w:rPr>
        <w:t xml:space="preserve"> people</w:t>
      </w:r>
      <w:r w:rsidR="008B08AA">
        <w:rPr>
          <w:rFonts w:ascii="Arial" w:hAnsi="Arial" w:cs="Arial"/>
          <w:i/>
          <w:iCs/>
          <w:color w:val="000000" w:themeColor="text1"/>
        </w:rPr>
        <w:t xml:space="preserve"> and no more than twelve people</w:t>
      </w:r>
      <w:r w:rsidRPr="0072060D">
        <w:rPr>
          <w:rFonts w:ascii="Arial" w:hAnsi="Arial" w:cs="Arial"/>
          <w:i/>
          <w:iCs/>
          <w:color w:val="000000" w:themeColor="text1"/>
        </w:rPr>
        <w:t xml:space="preserve">. It is good practice to involve </w:t>
      </w:r>
      <w:r w:rsidR="0051289D">
        <w:rPr>
          <w:rFonts w:ascii="Arial" w:hAnsi="Arial" w:cs="Arial"/>
          <w:i/>
          <w:iCs/>
          <w:color w:val="000000" w:themeColor="text1"/>
        </w:rPr>
        <w:t xml:space="preserve">relevant external </w:t>
      </w:r>
      <w:r w:rsidRPr="0072060D">
        <w:rPr>
          <w:rFonts w:ascii="Arial" w:hAnsi="Arial" w:cs="Arial"/>
          <w:i/>
          <w:iCs/>
          <w:color w:val="000000" w:themeColor="text1"/>
        </w:rPr>
        <w:t>stakeholders. Representatives of people experiencing inequality – for example people experiencing poverty should be considered and the relevant Equality and Diversity Group(s) must be involved)</w:t>
      </w:r>
    </w:p>
    <w:tbl>
      <w:tblPr>
        <w:tblStyle w:val="TableGrid"/>
        <w:tblpPr w:leftFromText="180" w:rightFromText="180" w:vertAnchor="text" w:horzAnchor="margin" w:tblpXSpec="right" w:tblpY="163"/>
        <w:tblW w:w="15623" w:type="dxa"/>
        <w:tblLook w:val="04A0" w:firstRow="1" w:lastRow="0" w:firstColumn="1" w:lastColumn="0" w:noHBand="0" w:noVBand="1"/>
      </w:tblPr>
      <w:tblGrid>
        <w:gridCol w:w="7508"/>
        <w:gridCol w:w="8115"/>
      </w:tblGrid>
      <w:tr w:rsidR="00D75521" w14:paraId="1B9FA7E9" w14:textId="77777777" w:rsidTr="7C6603B8">
        <w:tc>
          <w:tcPr>
            <w:tcW w:w="7508" w:type="dxa"/>
          </w:tcPr>
          <w:p w14:paraId="6BBC491E" w14:textId="3A578564" w:rsidR="7C6603B8" w:rsidRDefault="7C6603B8" w:rsidP="7C6603B8">
            <w:pPr>
              <w:rPr>
                <w:rFonts w:ascii="Arial" w:eastAsia="Arial" w:hAnsi="Arial" w:cs="Arial"/>
              </w:rPr>
            </w:pPr>
            <w:r w:rsidRPr="7C6603B8">
              <w:rPr>
                <w:rFonts w:ascii="Arial" w:eastAsia="Arial" w:hAnsi="Arial" w:cs="Arial"/>
              </w:rPr>
              <w:t>Scott McMeeken</w:t>
            </w:r>
          </w:p>
        </w:tc>
        <w:tc>
          <w:tcPr>
            <w:tcW w:w="8115" w:type="dxa"/>
          </w:tcPr>
          <w:p w14:paraId="1343A757" w14:textId="61F8536C" w:rsidR="7C6603B8" w:rsidRDefault="7C6603B8" w:rsidP="7C6603B8">
            <w:pPr>
              <w:rPr>
                <w:rFonts w:ascii="Arial" w:eastAsia="Arial" w:hAnsi="Arial" w:cs="Arial"/>
              </w:rPr>
            </w:pPr>
            <w:r w:rsidRPr="7C6603B8">
              <w:rPr>
                <w:rFonts w:ascii="Arial" w:eastAsia="Arial" w:hAnsi="Arial" w:cs="Arial"/>
              </w:rPr>
              <w:t>Ward Officer</w:t>
            </w:r>
          </w:p>
        </w:tc>
      </w:tr>
      <w:tr w:rsidR="00D75521" w14:paraId="19D78303" w14:textId="77777777" w:rsidTr="7C6603B8">
        <w:tc>
          <w:tcPr>
            <w:tcW w:w="7508" w:type="dxa"/>
          </w:tcPr>
          <w:p w14:paraId="1199B1B7" w14:textId="4EA7DA47" w:rsidR="7C6603B8" w:rsidRDefault="7C6603B8" w:rsidP="7C6603B8">
            <w:pPr>
              <w:rPr>
                <w:rFonts w:ascii="Arial" w:eastAsia="Arial" w:hAnsi="Arial" w:cs="Arial"/>
              </w:rPr>
            </w:pPr>
            <w:r w:rsidRPr="7C6603B8">
              <w:rPr>
                <w:rFonts w:ascii="Arial" w:eastAsia="Arial" w:hAnsi="Arial" w:cs="Arial"/>
              </w:rPr>
              <w:t>Kirsty Miller</w:t>
            </w:r>
          </w:p>
        </w:tc>
        <w:tc>
          <w:tcPr>
            <w:tcW w:w="8115" w:type="dxa"/>
          </w:tcPr>
          <w:p w14:paraId="771B6EA6" w14:textId="465A9985" w:rsidR="7C6603B8" w:rsidRDefault="7C6603B8" w:rsidP="7C6603B8">
            <w:pPr>
              <w:rPr>
                <w:rFonts w:ascii="Arial" w:eastAsia="Arial" w:hAnsi="Arial" w:cs="Arial"/>
              </w:rPr>
            </w:pPr>
            <w:r w:rsidRPr="7C6603B8">
              <w:rPr>
                <w:rFonts w:ascii="Arial" w:eastAsia="Arial" w:hAnsi="Arial" w:cs="Arial"/>
              </w:rPr>
              <w:t>Community Learning and Development Worker</w:t>
            </w:r>
          </w:p>
        </w:tc>
      </w:tr>
      <w:tr w:rsidR="00D75521" w14:paraId="301A4CAB" w14:textId="77777777" w:rsidTr="7C6603B8">
        <w:tc>
          <w:tcPr>
            <w:tcW w:w="7508" w:type="dxa"/>
          </w:tcPr>
          <w:p w14:paraId="5E60AC89" w14:textId="6B40A778" w:rsidR="7C6603B8" w:rsidRDefault="7C6603B8" w:rsidP="7C6603B8">
            <w:pPr>
              <w:rPr>
                <w:rFonts w:ascii="Arial" w:eastAsia="Arial" w:hAnsi="Arial" w:cs="Arial"/>
              </w:rPr>
            </w:pPr>
            <w:r w:rsidRPr="7C6603B8">
              <w:rPr>
                <w:rFonts w:ascii="Arial" w:eastAsia="Arial" w:hAnsi="Arial" w:cs="Arial"/>
              </w:rPr>
              <w:t xml:space="preserve">Colin Williamson </w:t>
            </w:r>
          </w:p>
        </w:tc>
        <w:tc>
          <w:tcPr>
            <w:tcW w:w="8115" w:type="dxa"/>
          </w:tcPr>
          <w:p w14:paraId="5D920CA1" w14:textId="7CF22856" w:rsidR="7C6603B8" w:rsidRDefault="7C6603B8" w:rsidP="7C6603B8">
            <w:pPr>
              <w:rPr>
                <w:rFonts w:ascii="Arial" w:eastAsia="Arial" w:hAnsi="Arial" w:cs="Arial"/>
              </w:rPr>
            </w:pPr>
            <w:r w:rsidRPr="7C6603B8">
              <w:rPr>
                <w:rFonts w:ascii="Arial" w:eastAsia="Arial" w:hAnsi="Arial" w:cs="Arial"/>
              </w:rPr>
              <w:t>Community Learning and Development Worker</w:t>
            </w:r>
          </w:p>
        </w:tc>
      </w:tr>
      <w:tr w:rsidR="00D75521" w14:paraId="62A9B728" w14:textId="77777777" w:rsidTr="7C6603B8">
        <w:tc>
          <w:tcPr>
            <w:tcW w:w="7508" w:type="dxa"/>
          </w:tcPr>
          <w:p w14:paraId="7BFBF7C3" w14:textId="6165AE6C" w:rsidR="00D75521" w:rsidRDefault="00424A77" w:rsidP="7C6603B8">
            <w:pPr>
              <w:rPr>
                <w:rFonts w:ascii="Arial" w:eastAsia="Arial" w:hAnsi="Arial" w:cs="Arial"/>
              </w:rPr>
            </w:pPr>
            <w:r>
              <w:rPr>
                <w:rFonts w:ascii="Arial" w:eastAsia="Arial" w:hAnsi="Arial" w:cs="Arial"/>
              </w:rPr>
              <w:t xml:space="preserve">Rhona MacGregor </w:t>
            </w:r>
          </w:p>
        </w:tc>
        <w:tc>
          <w:tcPr>
            <w:tcW w:w="8115" w:type="dxa"/>
          </w:tcPr>
          <w:p w14:paraId="0C5CE429" w14:textId="20755C9F" w:rsidR="00D75521" w:rsidRDefault="00EA31F5" w:rsidP="7C6603B8">
            <w:pPr>
              <w:rPr>
                <w:rFonts w:ascii="Arial" w:eastAsia="Arial" w:hAnsi="Arial" w:cs="Arial"/>
              </w:rPr>
            </w:pPr>
            <w:r w:rsidRPr="7C6603B8">
              <w:rPr>
                <w:rFonts w:ascii="Arial" w:eastAsia="Arial" w:hAnsi="Arial" w:cs="Arial"/>
              </w:rPr>
              <w:t>Community Learning and Development Worker</w:t>
            </w:r>
          </w:p>
        </w:tc>
      </w:tr>
      <w:tr w:rsidR="00EA31F5" w14:paraId="65970A08" w14:textId="77777777" w:rsidTr="7C6603B8">
        <w:tc>
          <w:tcPr>
            <w:tcW w:w="7508" w:type="dxa"/>
          </w:tcPr>
          <w:p w14:paraId="0DB2DD80" w14:textId="1C8427E0" w:rsidR="00EA31F5" w:rsidRPr="000C5293" w:rsidRDefault="00EA31F5" w:rsidP="7C6603B8">
            <w:pPr>
              <w:rPr>
                <w:rFonts w:ascii="Arial" w:eastAsia="Arial" w:hAnsi="Arial" w:cs="Arial"/>
              </w:rPr>
            </w:pPr>
            <w:r w:rsidRPr="000C5293">
              <w:rPr>
                <w:rFonts w:ascii="Arial" w:eastAsia="Arial" w:hAnsi="Arial" w:cs="Arial"/>
              </w:rPr>
              <w:t xml:space="preserve">Linsey Little </w:t>
            </w:r>
          </w:p>
        </w:tc>
        <w:tc>
          <w:tcPr>
            <w:tcW w:w="8115" w:type="dxa"/>
          </w:tcPr>
          <w:p w14:paraId="21E83DC9" w14:textId="4AE9AB4E" w:rsidR="00EA31F5" w:rsidRPr="000C5293" w:rsidRDefault="000C5293" w:rsidP="7C6603B8">
            <w:pPr>
              <w:rPr>
                <w:rFonts w:ascii="Arial" w:eastAsia="Arial" w:hAnsi="Arial" w:cs="Arial"/>
              </w:rPr>
            </w:pPr>
            <w:r w:rsidRPr="000C5293">
              <w:rPr>
                <w:rFonts w:ascii="Arial" w:eastAsia="Arial" w:hAnsi="Arial" w:cs="Arial"/>
              </w:rPr>
              <w:t>Development Officer – Poverty and Inequalities</w:t>
            </w:r>
          </w:p>
        </w:tc>
      </w:tr>
      <w:tr w:rsidR="00EA31F5" w14:paraId="45EB2B52" w14:textId="77777777" w:rsidTr="7C6603B8">
        <w:tc>
          <w:tcPr>
            <w:tcW w:w="7508" w:type="dxa"/>
          </w:tcPr>
          <w:p w14:paraId="041D247F" w14:textId="62E273EE" w:rsidR="00EA31F5" w:rsidRDefault="00E12D9D" w:rsidP="7C6603B8">
            <w:pPr>
              <w:rPr>
                <w:rFonts w:ascii="Arial" w:eastAsia="Arial" w:hAnsi="Arial" w:cs="Arial"/>
              </w:rPr>
            </w:pPr>
            <w:r>
              <w:rPr>
                <w:rFonts w:ascii="Arial" w:eastAsia="Arial" w:hAnsi="Arial" w:cs="Arial"/>
              </w:rPr>
              <w:t>Damian Hughes</w:t>
            </w:r>
          </w:p>
        </w:tc>
        <w:tc>
          <w:tcPr>
            <w:tcW w:w="8115" w:type="dxa"/>
          </w:tcPr>
          <w:p w14:paraId="6D0DCFD6" w14:textId="150C03A3" w:rsidR="00EA31F5" w:rsidRPr="7C6603B8" w:rsidRDefault="008D05A5" w:rsidP="7C6603B8">
            <w:pPr>
              <w:rPr>
                <w:rFonts w:ascii="Arial" w:eastAsia="Arial" w:hAnsi="Arial" w:cs="Arial"/>
              </w:rPr>
            </w:pPr>
            <w:r>
              <w:rPr>
                <w:rFonts w:ascii="Arial" w:eastAsia="Arial" w:hAnsi="Arial" w:cs="Arial"/>
              </w:rPr>
              <w:t xml:space="preserve">Scottish Prison Service </w:t>
            </w:r>
          </w:p>
        </w:tc>
      </w:tr>
      <w:tr w:rsidR="00EA31F5" w14:paraId="7B4BF668" w14:textId="77777777" w:rsidTr="7C6603B8">
        <w:tc>
          <w:tcPr>
            <w:tcW w:w="7508" w:type="dxa"/>
          </w:tcPr>
          <w:p w14:paraId="336BE8DF" w14:textId="1EE9404A" w:rsidR="00EA31F5" w:rsidRDefault="00201267" w:rsidP="7C6603B8">
            <w:pPr>
              <w:rPr>
                <w:rFonts w:ascii="Arial" w:eastAsia="Arial" w:hAnsi="Arial" w:cs="Arial"/>
              </w:rPr>
            </w:pPr>
            <w:r>
              <w:rPr>
                <w:rFonts w:ascii="Arial" w:eastAsia="Arial" w:hAnsi="Arial" w:cs="Arial"/>
              </w:rPr>
              <w:lastRenderedPageBreak/>
              <w:t>Isobel McKnight</w:t>
            </w:r>
          </w:p>
        </w:tc>
        <w:tc>
          <w:tcPr>
            <w:tcW w:w="8115" w:type="dxa"/>
          </w:tcPr>
          <w:p w14:paraId="4DD18E46" w14:textId="3CD7ED6C" w:rsidR="00EA31F5" w:rsidRPr="7C6603B8" w:rsidRDefault="00201267" w:rsidP="7C6603B8">
            <w:pPr>
              <w:rPr>
                <w:rFonts w:ascii="Arial" w:eastAsia="Arial" w:hAnsi="Arial" w:cs="Arial"/>
              </w:rPr>
            </w:pPr>
            <w:r>
              <w:rPr>
                <w:rFonts w:ascii="Arial" w:eastAsia="Arial" w:hAnsi="Arial" w:cs="Arial"/>
              </w:rPr>
              <w:t>Third Sector Dumfries and Galloway</w:t>
            </w:r>
          </w:p>
        </w:tc>
      </w:tr>
      <w:tr w:rsidR="00EA31F5" w14:paraId="0F872C8C" w14:textId="77777777" w:rsidTr="7C6603B8">
        <w:tc>
          <w:tcPr>
            <w:tcW w:w="7508" w:type="dxa"/>
          </w:tcPr>
          <w:p w14:paraId="6E43FEAF" w14:textId="33E71DE7" w:rsidR="00EA31F5" w:rsidRDefault="00201267" w:rsidP="7C6603B8">
            <w:pPr>
              <w:rPr>
                <w:rFonts w:ascii="Arial" w:eastAsia="Arial" w:hAnsi="Arial" w:cs="Arial"/>
              </w:rPr>
            </w:pPr>
            <w:r>
              <w:rPr>
                <w:rFonts w:ascii="Arial" w:eastAsia="Arial" w:hAnsi="Arial" w:cs="Arial"/>
              </w:rPr>
              <w:t>Iain Campbell</w:t>
            </w:r>
          </w:p>
        </w:tc>
        <w:tc>
          <w:tcPr>
            <w:tcW w:w="8115" w:type="dxa"/>
          </w:tcPr>
          <w:p w14:paraId="418E6A0C" w14:textId="66857ED7" w:rsidR="00EA31F5" w:rsidRPr="7C6603B8" w:rsidRDefault="003B287C" w:rsidP="7C6603B8">
            <w:pPr>
              <w:rPr>
                <w:rFonts w:ascii="Arial" w:eastAsia="Arial" w:hAnsi="Arial" w:cs="Arial"/>
              </w:rPr>
            </w:pPr>
            <w:r>
              <w:rPr>
                <w:rFonts w:ascii="Arial" w:eastAsia="Arial" w:hAnsi="Arial" w:cs="Arial"/>
              </w:rPr>
              <w:t>D&amp;G LGBT Plus</w:t>
            </w:r>
          </w:p>
        </w:tc>
      </w:tr>
      <w:tr w:rsidR="003B287C" w14:paraId="43D0E513" w14:textId="77777777" w:rsidTr="7C6603B8">
        <w:tc>
          <w:tcPr>
            <w:tcW w:w="7508" w:type="dxa"/>
          </w:tcPr>
          <w:p w14:paraId="7DDE0061" w14:textId="0EEC217B" w:rsidR="003B287C" w:rsidRDefault="00243043" w:rsidP="7C6603B8">
            <w:pPr>
              <w:rPr>
                <w:rFonts w:ascii="Arial" w:eastAsia="Arial" w:hAnsi="Arial" w:cs="Arial"/>
              </w:rPr>
            </w:pPr>
            <w:r>
              <w:rPr>
                <w:rFonts w:ascii="Arial" w:eastAsia="Arial" w:hAnsi="Arial" w:cs="Arial"/>
              </w:rPr>
              <w:t>Paul Dodds</w:t>
            </w:r>
          </w:p>
        </w:tc>
        <w:tc>
          <w:tcPr>
            <w:tcW w:w="8115" w:type="dxa"/>
          </w:tcPr>
          <w:p w14:paraId="48C189D1" w14:textId="4A6842FF" w:rsidR="003B287C" w:rsidRDefault="00243043" w:rsidP="7C6603B8">
            <w:pPr>
              <w:rPr>
                <w:rFonts w:ascii="Arial" w:eastAsia="Arial" w:hAnsi="Arial" w:cs="Arial"/>
              </w:rPr>
            </w:pPr>
            <w:r>
              <w:rPr>
                <w:rFonts w:ascii="Arial" w:eastAsia="Arial" w:hAnsi="Arial" w:cs="Arial"/>
              </w:rPr>
              <w:t>Police Scotland</w:t>
            </w:r>
          </w:p>
        </w:tc>
      </w:tr>
      <w:tr w:rsidR="00243043" w14:paraId="6D4E4AA1" w14:textId="77777777" w:rsidTr="7C6603B8">
        <w:tc>
          <w:tcPr>
            <w:tcW w:w="7508" w:type="dxa"/>
          </w:tcPr>
          <w:p w14:paraId="1774D386" w14:textId="425F8D99" w:rsidR="00243043" w:rsidRDefault="00031B0A" w:rsidP="7C6603B8">
            <w:pPr>
              <w:rPr>
                <w:rFonts w:ascii="Arial" w:eastAsia="Arial" w:hAnsi="Arial" w:cs="Arial"/>
              </w:rPr>
            </w:pPr>
            <w:r>
              <w:rPr>
                <w:rFonts w:ascii="Arial" w:eastAsia="Arial" w:hAnsi="Arial" w:cs="Arial"/>
              </w:rPr>
              <w:t>Kim</w:t>
            </w:r>
            <w:r w:rsidR="00EE2066">
              <w:rPr>
                <w:rFonts w:ascii="Arial" w:eastAsia="Arial" w:hAnsi="Arial" w:cs="Arial"/>
              </w:rPr>
              <w:t xml:space="preserve"> Dams</w:t>
            </w:r>
          </w:p>
        </w:tc>
        <w:tc>
          <w:tcPr>
            <w:tcW w:w="8115" w:type="dxa"/>
          </w:tcPr>
          <w:p w14:paraId="77E37D64" w14:textId="56E5C3F6" w:rsidR="00243043" w:rsidRDefault="00EE2066" w:rsidP="7C6603B8">
            <w:pPr>
              <w:rPr>
                <w:rFonts w:ascii="Arial" w:eastAsia="Arial" w:hAnsi="Arial" w:cs="Arial"/>
              </w:rPr>
            </w:pPr>
            <w:r>
              <w:rPr>
                <w:rFonts w:ascii="Arial" w:eastAsia="Arial" w:hAnsi="Arial" w:cs="Arial"/>
              </w:rPr>
              <w:t>DGVoice</w:t>
            </w:r>
          </w:p>
        </w:tc>
      </w:tr>
      <w:tr w:rsidR="00AA6086" w14:paraId="1E6453FD" w14:textId="77777777" w:rsidTr="7C6603B8">
        <w:tc>
          <w:tcPr>
            <w:tcW w:w="7508" w:type="dxa"/>
          </w:tcPr>
          <w:p w14:paraId="0820E7BF" w14:textId="6864A428" w:rsidR="00AA6086" w:rsidRDefault="00AA6086" w:rsidP="7C6603B8">
            <w:pPr>
              <w:rPr>
                <w:rFonts w:ascii="Arial" w:eastAsia="Arial" w:hAnsi="Arial" w:cs="Arial"/>
              </w:rPr>
            </w:pPr>
            <w:r>
              <w:rPr>
                <w:rFonts w:ascii="Arial" w:eastAsia="Arial" w:hAnsi="Arial" w:cs="Arial"/>
              </w:rPr>
              <w:t>Regan Jackson</w:t>
            </w:r>
          </w:p>
        </w:tc>
        <w:tc>
          <w:tcPr>
            <w:tcW w:w="8115" w:type="dxa"/>
          </w:tcPr>
          <w:p w14:paraId="71672E33" w14:textId="30A4DABB" w:rsidR="00AA6086" w:rsidRDefault="00A346AA" w:rsidP="7C6603B8">
            <w:pPr>
              <w:rPr>
                <w:rFonts w:ascii="Arial" w:eastAsia="Arial" w:hAnsi="Arial" w:cs="Arial"/>
              </w:rPr>
            </w:pPr>
            <w:r>
              <w:rPr>
                <w:rFonts w:ascii="Arial" w:eastAsia="Arial" w:hAnsi="Arial" w:cs="Arial"/>
              </w:rPr>
              <w:t xml:space="preserve">Youth Work </w:t>
            </w:r>
            <w:r w:rsidR="00237765">
              <w:rPr>
                <w:rFonts w:ascii="Arial" w:eastAsia="Arial" w:hAnsi="Arial" w:cs="Arial"/>
              </w:rPr>
              <w:t xml:space="preserve">D&amp;G Council </w:t>
            </w:r>
          </w:p>
        </w:tc>
      </w:tr>
      <w:tr w:rsidR="00AA6086" w14:paraId="1496C0F1" w14:textId="77777777" w:rsidTr="7C6603B8">
        <w:tc>
          <w:tcPr>
            <w:tcW w:w="7508" w:type="dxa"/>
          </w:tcPr>
          <w:p w14:paraId="4E4C6700" w14:textId="21ED823F" w:rsidR="00AA6086" w:rsidRDefault="007E3A4A" w:rsidP="7C6603B8">
            <w:pPr>
              <w:rPr>
                <w:rFonts w:ascii="Arial" w:eastAsia="Arial" w:hAnsi="Arial" w:cs="Arial"/>
              </w:rPr>
            </w:pPr>
            <w:r>
              <w:rPr>
                <w:rFonts w:ascii="Arial" w:eastAsia="Arial" w:hAnsi="Arial" w:cs="Arial"/>
              </w:rPr>
              <w:t xml:space="preserve">Yen </w:t>
            </w:r>
            <w:proofErr w:type="spellStart"/>
            <w:r w:rsidR="00477959">
              <w:rPr>
                <w:rFonts w:ascii="Arial" w:eastAsia="Arial" w:hAnsi="Arial" w:cs="Arial"/>
              </w:rPr>
              <w:t>Sitki</w:t>
            </w:r>
            <w:proofErr w:type="spellEnd"/>
            <w:r w:rsidR="00477959">
              <w:rPr>
                <w:rFonts w:ascii="Arial" w:eastAsia="Arial" w:hAnsi="Arial" w:cs="Arial"/>
              </w:rPr>
              <w:t xml:space="preserve"> Nalci</w:t>
            </w:r>
          </w:p>
        </w:tc>
        <w:tc>
          <w:tcPr>
            <w:tcW w:w="8115" w:type="dxa"/>
          </w:tcPr>
          <w:p w14:paraId="6418558C" w14:textId="1EC52258" w:rsidR="00AA6086" w:rsidRDefault="007E3A4A" w:rsidP="7C6603B8">
            <w:pPr>
              <w:rPr>
                <w:rFonts w:ascii="Arial" w:eastAsia="Arial" w:hAnsi="Arial" w:cs="Arial"/>
              </w:rPr>
            </w:pPr>
            <w:r>
              <w:rPr>
                <w:rFonts w:ascii="Arial" w:eastAsia="Arial" w:hAnsi="Arial" w:cs="Arial"/>
              </w:rPr>
              <w:t>DGMA</w:t>
            </w:r>
          </w:p>
        </w:tc>
      </w:tr>
    </w:tbl>
    <w:p w14:paraId="41AC800B" w14:textId="770EBAA2" w:rsidR="7C6603B8" w:rsidRDefault="7C6603B8"/>
    <w:p w14:paraId="0E768182" w14:textId="06576CB2" w:rsidR="00474B0D" w:rsidRDefault="00474B0D" w:rsidP="7C6603B8">
      <w:pPr>
        <w:pStyle w:val="ListParagraph"/>
        <w:numPr>
          <w:ilvl w:val="0"/>
          <w:numId w:val="33"/>
        </w:numPr>
        <w:rPr>
          <w:rFonts w:ascii="Arial" w:hAnsi="Arial" w:cs="Arial"/>
        </w:rPr>
      </w:pPr>
      <w:r w:rsidRPr="7C6603B8">
        <w:rPr>
          <w:rFonts w:ascii="Arial" w:hAnsi="Arial" w:cs="Arial"/>
          <w:b/>
          <w:bCs/>
        </w:rPr>
        <w:t>Please list the stakeholders/ partner organisations/ community groups you have consulted with</w:t>
      </w:r>
      <w:r w:rsidRPr="7C6603B8">
        <w:rPr>
          <w:rFonts w:ascii="Arial" w:hAnsi="Arial" w:cs="Arial"/>
        </w:rPr>
        <w:t xml:space="preserve"> (</w:t>
      </w:r>
      <w:r w:rsidRPr="7C6603B8">
        <w:rPr>
          <w:rFonts w:ascii="Arial" w:hAnsi="Arial" w:cs="Arial"/>
          <w:i/>
          <w:iCs/>
          <w:color w:val="000000" w:themeColor="text1"/>
        </w:rPr>
        <w:t>It is good practice to involve stakeholders</w:t>
      </w:r>
      <w:r w:rsidR="00D878E1" w:rsidRPr="7C6603B8">
        <w:rPr>
          <w:rFonts w:ascii="Arial" w:hAnsi="Arial" w:cs="Arial"/>
          <w:i/>
          <w:iCs/>
          <w:color w:val="000000" w:themeColor="text1"/>
        </w:rPr>
        <w:t xml:space="preserve"> and those with lived experience.  Have you consulted with the Tackling Poverty Reference Group and/ or the Equality and Diversity Working Group?</w:t>
      </w:r>
      <w:r w:rsidRPr="7C6603B8">
        <w:rPr>
          <w:rFonts w:ascii="Arial" w:hAnsi="Arial" w:cs="Arial"/>
          <w:i/>
          <w:iCs/>
          <w:color w:val="000000" w:themeColor="text1"/>
        </w:rPr>
        <w:t>)</w:t>
      </w:r>
    </w:p>
    <w:tbl>
      <w:tblPr>
        <w:tblStyle w:val="TableGrid"/>
        <w:tblW w:w="0" w:type="auto"/>
        <w:tblInd w:w="644" w:type="dxa"/>
        <w:tblLook w:val="04A0" w:firstRow="1" w:lastRow="0" w:firstColumn="1" w:lastColumn="0" w:noHBand="0" w:noVBand="1"/>
      </w:tblPr>
      <w:tblGrid>
        <w:gridCol w:w="7516"/>
        <w:gridCol w:w="7516"/>
      </w:tblGrid>
      <w:tr w:rsidR="00474B0D" w14:paraId="5A1F0C16" w14:textId="77777777" w:rsidTr="7C6603B8">
        <w:tc>
          <w:tcPr>
            <w:tcW w:w="7838" w:type="dxa"/>
          </w:tcPr>
          <w:p w14:paraId="10DA4FBA" w14:textId="5DB2B844" w:rsidR="00474B0D" w:rsidRDefault="45C8E790" w:rsidP="7C6603B8">
            <w:pPr>
              <w:rPr>
                <w:rFonts w:ascii="Arial" w:eastAsia="Arial" w:hAnsi="Arial" w:cs="Arial"/>
                <w:color w:val="000000" w:themeColor="text1"/>
              </w:rPr>
            </w:pPr>
            <w:r w:rsidRPr="7C6603B8">
              <w:rPr>
                <w:rFonts w:ascii="Arial" w:eastAsia="Arial" w:hAnsi="Arial" w:cs="Arial"/>
                <w:color w:val="000000" w:themeColor="text1"/>
              </w:rPr>
              <w:t>Youth Work (Youth Participation and Engagement Strategy)</w:t>
            </w:r>
          </w:p>
        </w:tc>
        <w:tc>
          <w:tcPr>
            <w:tcW w:w="7838" w:type="dxa"/>
          </w:tcPr>
          <w:p w14:paraId="2231588E" w14:textId="1DF870E9" w:rsidR="00474B0D" w:rsidRDefault="45C8E790" w:rsidP="7C6603B8">
            <w:pPr>
              <w:rPr>
                <w:rFonts w:ascii="Arial" w:eastAsia="Arial" w:hAnsi="Arial" w:cs="Arial"/>
                <w:color w:val="000000" w:themeColor="text1"/>
              </w:rPr>
            </w:pPr>
            <w:r w:rsidRPr="7C6603B8">
              <w:rPr>
                <w:rFonts w:ascii="Arial" w:eastAsia="Arial" w:hAnsi="Arial" w:cs="Arial"/>
                <w:color w:val="000000" w:themeColor="text1"/>
              </w:rPr>
              <w:t>Schools Service (Parental Engagement Strategy)</w:t>
            </w:r>
          </w:p>
        </w:tc>
      </w:tr>
      <w:tr w:rsidR="00474B0D" w14:paraId="2A6D1EB7" w14:textId="77777777" w:rsidTr="7C6603B8">
        <w:tc>
          <w:tcPr>
            <w:tcW w:w="7838" w:type="dxa"/>
          </w:tcPr>
          <w:p w14:paraId="741F9349" w14:textId="6EBF57F9" w:rsidR="00474B0D" w:rsidRDefault="45C8E790" w:rsidP="7C6603B8">
            <w:pPr>
              <w:rPr>
                <w:rFonts w:ascii="Arial" w:eastAsia="Arial" w:hAnsi="Arial" w:cs="Arial"/>
                <w:color w:val="000000" w:themeColor="text1"/>
              </w:rPr>
            </w:pPr>
            <w:r w:rsidRPr="7C6603B8">
              <w:rPr>
                <w:rFonts w:ascii="Arial" w:eastAsia="Arial" w:hAnsi="Arial" w:cs="Arial"/>
                <w:color w:val="000000" w:themeColor="text1"/>
              </w:rPr>
              <w:t>Social Work Service (Public Protection Engagement Strategy)</w:t>
            </w:r>
          </w:p>
        </w:tc>
        <w:tc>
          <w:tcPr>
            <w:tcW w:w="7838" w:type="dxa"/>
          </w:tcPr>
          <w:p w14:paraId="7A625BEA" w14:textId="4564EBD8" w:rsidR="00474B0D" w:rsidRDefault="45C8E790" w:rsidP="7C6603B8">
            <w:pPr>
              <w:rPr>
                <w:rFonts w:ascii="Arial" w:eastAsia="Arial" w:hAnsi="Arial" w:cs="Arial"/>
                <w:color w:val="000000" w:themeColor="text1"/>
              </w:rPr>
            </w:pPr>
            <w:r w:rsidRPr="7C6603B8">
              <w:rPr>
                <w:rFonts w:ascii="Arial" w:eastAsia="Arial" w:hAnsi="Arial" w:cs="Arial"/>
                <w:color w:val="000000" w:themeColor="text1"/>
              </w:rPr>
              <w:t>Customer Services (Customer Strategy)</w:t>
            </w:r>
          </w:p>
        </w:tc>
      </w:tr>
      <w:tr w:rsidR="00474B0D" w14:paraId="2C4B327E" w14:textId="77777777" w:rsidTr="7C6603B8">
        <w:tc>
          <w:tcPr>
            <w:tcW w:w="7838" w:type="dxa"/>
          </w:tcPr>
          <w:p w14:paraId="37400BF4" w14:textId="0B29AA38" w:rsidR="00474B0D" w:rsidRDefault="45C8E790" w:rsidP="7C6603B8">
            <w:pPr>
              <w:rPr>
                <w:rFonts w:ascii="Arial" w:eastAsia="Arial" w:hAnsi="Arial" w:cs="Arial"/>
                <w:color w:val="000000" w:themeColor="text1"/>
              </w:rPr>
            </w:pPr>
            <w:r w:rsidRPr="7C6603B8">
              <w:rPr>
                <w:rFonts w:ascii="Arial" w:eastAsia="Arial" w:hAnsi="Arial" w:cs="Arial"/>
                <w:color w:val="000000" w:themeColor="text1"/>
              </w:rPr>
              <w:t>Elected Members</w:t>
            </w:r>
          </w:p>
        </w:tc>
        <w:tc>
          <w:tcPr>
            <w:tcW w:w="7838" w:type="dxa"/>
          </w:tcPr>
          <w:p w14:paraId="2F174F55" w14:textId="4FF0AA93" w:rsidR="00474B0D" w:rsidRDefault="45C8E790" w:rsidP="7C6603B8">
            <w:pPr>
              <w:rPr>
                <w:rFonts w:ascii="Arial" w:eastAsia="Arial" w:hAnsi="Arial" w:cs="Arial"/>
                <w:color w:val="000000" w:themeColor="text1"/>
              </w:rPr>
            </w:pPr>
            <w:r w:rsidRPr="7C6603B8">
              <w:rPr>
                <w:rFonts w:ascii="Arial" w:eastAsia="Arial" w:hAnsi="Arial" w:cs="Arial"/>
                <w:color w:val="000000" w:themeColor="text1"/>
              </w:rPr>
              <w:t>Trades Unions</w:t>
            </w:r>
          </w:p>
        </w:tc>
      </w:tr>
      <w:tr w:rsidR="7C6603B8" w14:paraId="6047B4E0" w14:textId="77777777" w:rsidTr="7C6603B8">
        <w:trPr>
          <w:trHeight w:val="300"/>
        </w:trPr>
        <w:tc>
          <w:tcPr>
            <w:tcW w:w="7516" w:type="dxa"/>
          </w:tcPr>
          <w:p w14:paraId="1DE98C0B" w14:textId="5D3E01CD" w:rsidR="45C8E790" w:rsidRDefault="45C8E790" w:rsidP="7C6603B8">
            <w:pPr>
              <w:rPr>
                <w:rFonts w:ascii="Arial" w:eastAsia="Arial" w:hAnsi="Arial" w:cs="Arial"/>
                <w:color w:val="000000" w:themeColor="text1"/>
              </w:rPr>
            </w:pPr>
            <w:r w:rsidRPr="7C6603B8">
              <w:rPr>
                <w:rFonts w:ascii="Arial" w:eastAsia="Arial" w:hAnsi="Arial" w:cs="Arial"/>
                <w:color w:val="000000" w:themeColor="text1"/>
              </w:rPr>
              <w:t>Community Groups</w:t>
            </w:r>
          </w:p>
        </w:tc>
        <w:tc>
          <w:tcPr>
            <w:tcW w:w="7516" w:type="dxa"/>
          </w:tcPr>
          <w:p w14:paraId="1AF7798D" w14:textId="15E6FA70" w:rsidR="45C8E790" w:rsidRDefault="45C8E790" w:rsidP="7C6603B8">
            <w:pPr>
              <w:rPr>
                <w:rFonts w:ascii="Arial" w:eastAsia="Arial" w:hAnsi="Arial" w:cs="Arial"/>
                <w:color w:val="000000" w:themeColor="text1"/>
              </w:rPr>
            </w:pPr>
            <w:r w:rsidRPr="7C6603B8">
              <w:rPr>
                <w:rFonts w:ascii="Arial" w:eastAsia="Arial" w:hAnsi="Arial" w:cs="Arial"/>
                <w:color w:val="000000" w:themeColor="text1"/>
              </w:rPr>
              <w:t>Council Directorates (CMT and Trained Officers)</w:t>
            </w:r>
          </w:p>
        </w:tc>
      </w:tr>
      <w:tr w:rsidR="7C6603B8" w14:paraId="24FC0D95" w14:textId="77777777" w:rsidTr="7C6603B8">
        <w:trPr>
          <w:trHeight w:val="300"/>
        </w:trPr>
        <w:tc>
          <w:tcPr>
            <w:tcW w:w="7516" w:type="dxa"/>
          </w:tcPr>
          <w:p w14:paraId="34583683" w14:textId="255A4AF6" w:rsidR="45C8E790" w:rsidRDefault="45C8E790" w:rsidP="7C6603B8">
            <w:pPr>
              <w:rPr>
                <w:rFonts w:ascii="Arial" w:eastAsia="Arial" w:hAnsi="Arial" w:cs="Arial"/>
                <w:color w:val="000000" w:themeColor="text1"/>
              </w:rPr>
            </w:pPr>
            <w:proofErr w:type="spellStart"/>
            <w:r w:rsidRPr="7C6603B8">
              <w:rPr>
                <w:rFonts w:ascii="Arial" w:eastAsia="Arial" w:hAnsi="Arial" w:cs="Arial"/>
                <w:color w:val="000000" w:themeColor="text1"/>
              </w:rPr>
              <w:t>Communtiy</w:t>
            </w:r>
            <w:proofErr w:type="spellEnd"/>
            <w:r w:rsidRPr="7C6603B8">
              <w:rPr>
                <w:rFonts w:ascii="Arial" w:eastAsia="Arial" w:hAnsi="Arial" w:cs="Arial"/>
                <w:color w:val="000000" w:themeColor="text1"/>
              </w:rPr>
              <w:t xml:space="preserve"> Participation and Engagement Working Group</w:t>
            </w:r>
          </w:p>
        </w:tc>
        <w:tc>
          <w:tcPr>
            <w:tcW w:w="7516" w:type="dxa"/>
          </w:tcPr>
          <w:p w14:paraId="5DFED6BC" w14:textId="28B7574B" w:rsidR="7C6603B8" w:rsidRDefault="7C6603B8" w:rsidP="7C6603B8">
            <w:pPr>
              <w:rPr>
                <w:rFonts w:ascii="Arial" w:eastAsia="Arial" w:hAnsi="Arial" w:cs="Arial"/>
                <w:color w:val="000000" w:themeColor="text1"/>
              </w:rPr>
            </w:pPr>
          </w:p>
        </w:tc>
      </w:tr>
      <w:tr w:rsidR="7C6603B8" w14:paraId="00363578" w14:textId="77777777" w:rsidTr="7C6603B8">
        <w:trPr>
          <w:trHeight w:val="300"/>
        </w:trPr>
        <w:tc>
          <w:tcPr>
            <w:tcW w:w="15032" w:type="dxa"/>
            <w:gridSpan w:val="2"/>
          </w:tcPr>
          <w:p w14:paraId="628F95EC" w14:textId="2DABC083" w:rsidR="29D31142" w:rsidRDefault="29D31142" w:rsidP="7C6603B8">
            <w:pPr>
              <w:spacing w:after="10" w:line="250" w:lineRule="auto"/>
              <w:ind w:right="307"/>
              <w:rPr>
                <w:rFonts w:ascii="Arial" w:eastAsia="Arial" w:hAnsi="Arial" w:cs="Arial"/>
                <w:color w:val="000000" w:themeColor="text1"/>
              </w:rPr>
            </w:pPr>
            <w:r w:rsidRPr="7C6603B8">
              <w:rPr>
                <w:rFonts w:ascii="Arial" w:eastAsia="Arial" w:hAnsi="Arial" w:cs="Arial"/>
                <w:color w:val="000000" w:themeColor="text1"/>
              </w:rPr>
              <w:t xml:space="preserve">Desktop research was undertaken of </w:t>
            </w:r>
          </w:p>
          <w:p w14:paraId="56DEA77B" w14:textId="308F2C21" w:rsidR="29D31142" w:rsidRDefault="29D31142" w:rsidP="7C6603B8">
            <w:pPr>
              <w:pStyle w:val="ListParagraph"/>
              <w:numPr>
                <w:ilvl w:val="0"/>
                <w:numId w:val="7"/>
              </w:numPr>
              <w:spacing w:after="10" w:line="250" w:lineRule="auto"/>
              <w:ind w:right="307"/>
              <w:rPr>
                <w:rFonts w:ascii="Arial" w:eastAsia="Arial" w:hAnsi="Arial" w:cs="Arial"/>
                <w:color w:val="000000" w:themeColor="text1"/>
              </w:rPr>
            </w:pPr>
            <w:r w:rsidRPr="7C6603B8">
              <w:rPr>
                <w:rFonts w:ascii="Arial" w:eastAsia="Arial" w:hAnsi="Arial" w:cs="Arial"/>
                <w:color w:val="000000" w:themeColor="text1"/>
              </w:rPr>
              <w:t>Evaluation of current Strategies 2017- 2024</w:t>
            </w:r>
          </w:p>
          <w:p w14:paraId="2CE1DBDE" w14:textId="22CED066" w:rsidR="29D31142" w:rsidRDefault="29D31142" w:rsidP="7C6603B8">
            <w:pPr>
              <w:pStyle w:val="ListParagraph"/>
              <w:numPr>
                <w:ilvl w:val="0"/>
                <w:numId w:val="7"/>
              </w:numPr>
              <w:spacing w:after="10" w:line="250" w:lineRule="auto"/>
              <w:ind w:right="307"/>
              <w:rPr>
                <w:rFonts w:ascii="Arial" w:eastAsia="Arial" w:hAnsi="Arial" w:cs="Arial"/>
                <w:color w:val="000000" w:themeColor="text1"/>
              </w:rPr>
            </w:pPr>
            <w:r w:rsidRPr="7C6603B8">
              <w:rPr>
                <w:rFonts w:ascii="Arial" w:eastAsia="Arial" w:hAnsi="Arial" w:cs="Arial"/>
                <w:color w:val="000000" w:themeColor="text1"/>
              </w:rPr>
              <w:t>Review previous feedback from completed Consultation and Engagement activities</w:t>
            </w:r>
          </w:p>
          <w:p w14:paraId="17996CE2" w14:textId="355D120B" w:rsidR="29D31142" w:rsidRDefault="29D31142" w:rsidP="7C6603B8">
            <w:pPr>
              <w:pStyle w:val="ListParagraph"/>
              <w:numPr>
                <w:ilvl w:val="0"/>
                <w:numId w:val="7"/>
              </w:numPr>
              <w:spacing w:after="10" w:line="250" w:lineRule="auto"/>
              <w:ind w:right="307"/>
              <w:rPr>
                <w:rFonts w:ascii="Arial" w:eastAsia="Arial" w:hAnsi="Arial" w:cs="Arial"/>
                <w:color w:val="000000" w:themeColor="text1"/>
              </w:rPr>
            </w:pPr>
            <w:r w:rsidRPr="7C6603B8">
              <w:rPr>
                <w:rFonts w:ascii="Arial" w:eastAsia="Arial" w:hAnsi="Arial" w:cs="Arial"/>
                <w:color w:val="000000" w:themeColor="text1"/>
              </w:rPr>
              <w:t>Review experience of Participation Requests</w:t>
            </w:r>
          </w:p>
          <w:p w14:paraId="1FA9FA4C" w14:textId="53230FB8" w:rsidR="29D31142" w:rsidRDefault="29D31142" w:rsidP="7C6603B8">
            <w:pPr>
              <w:pStyle w:val="ListParagraph"/>
              <w:numPr>
                <w:ilvl w:val="0"/>
                <w:numId w:val="7"/>
              </w:numPr>
              <w:spacing w:after="10" w:line="250" w:lineRule="auto"/>
              <w:ind w:right="307"/>
              <w:rPr>
                <w:rFonts w:ascii="Arial" w:eastAsia="Arial" w:hAnsi="Arial" w:cs="Arial"/>
                <w:color w:val="000000" w:themeColor="text1"/>
              </w:rPr>
            </w:pPr>
            <w:r w:rsidRPr="7C6603B8">
              <w:rPr>
                <w:rFonts w:ascii="Arial" w:eastAsia="Arial" w:hAnsi="Arial" w:cs="Arial"/>
                <w:color w:val="000000" w:themeColor="text1"/>
              </w:rPr>
              <w:t xml:space="preserve">Benchmarking with other local authorities - review of website information </w:t>
            </w:r>
          </w:p>
          <w:p w14:paraId="623AFCB9" w14:textId="6C31C5B2" w:rsidR="29D31142" w:rsidRDefault="29D31142" w:rsidP="7C6603B8">
            <w:pPr>
              <w:pStyle w:val="ListParagraph"/>
              <w:numPr>
                <w:ilvl w:val="0"/>
                <w:numId w:val="7"/>
              </w:numPr>
              <w:spacing w:after="10" w:line="250" w:lineRule="auto"/>
              <w:ind w:right="307"/>
              <w:rPr>
                <w:rFonts w:ascii="Arial" w:eastAsia="Arial" w:hAnsi="Arial" w:cs="Arial"/>
                <w:color w:val="000000" w:themeColor="text1"/>
              </w:rPr>
            </w:pPr>
            <w:r w:rsidRPr="7C6603B8">
              <w:rPr>
                <w:rFonts w:ascii="Arial" w:eastAsia="Arial" w:hAnsi="Arial" w:cs="Arial"/>
                <w:color w:val="000000" w:themeColor="text1"/>
              </w:rPr>
              <w:t xml:space="preserve">Review of updated National legislation and regulations </w:t>
            </w:r>
          </w:p>
          <w:p w14:paraId="6E43A9BD" w14:textId="6E070AE4" w:rsidR="29D31142" w:rsidRDefault="29D31142" w:rsidP="7C6603B8">
            <w:pPr>
              <w:pStyle w:val="ListParagraph"/>
              <w:numPr>
                <w:ilvl w:val="0"/>
                <w:numId w:val="7"/>
              </w:numPr>
              <w:spacing w:after="10" w:line="250" w:lineRule="auto"/>
              <w:ind w:right="307"/>
              <w:rPr>
                <w:rFonts w:ascii="Arial" w:eastAsia="Arial" w:hAnsi="Arial" w:cs="Arial"/>
                <w:color w:val="000000" w:themeColor="text1"/>
              </w:rPr>
            </w:pPr>
            <w:r w:rsidRPr="7C6603B8">
              <w:rPr>
                <w:rFonts w:ascii="Arial" w:eastAsia="Arial" w:hAnsi="Arial" w:cs="Arial"/>
                <w:color w:val="000000" w:themeColor="text1"/>
              </w:rPr>
              <w:t xml:space="preserve">Complete a </w:t>
            </w:r>
            <w:proofErr w:type="spellStart"/>
            <w:r w:rsidRPr="7C6603B8">
              <w:rPr>
                <w:rFonts w:ascii="Arial" w:eastAsia="Arial" w:hAnsi="Arial" w:cs="Arial"/>
                <w:color w:val="000000" w:themeColor="text1"/>
              </w:rPr>
              <w:t>self assessment</w:t>
            </w:r>
            <w:proofErr w:type="spellEnd"/>
            <w:r w:rsidRPr="7C6603B8">
              <w:rPr>
                <w:rFonts w:ascii="Arial" w:eastAsia="Arial" w:hAnsi="Arial" w:cs="Arial"/>
                <w:color w:val="000000" w:themeColor="text1"/>
              </w:rPr>
              <w:t xml:space="preserve"> based on the Audit Scotland Framework</w:t>
            </w:r>
          </w:p>
          <w:p w14:paraId="28F77D51" w14:textId="766B2919" w:rsidR="29D31142" w:rsidRDefault="29D31142" w:rsidP="7C6603B8">
            <w:pPr>
              <w:pStyle w:val="ListParagraph"/>
              <w:numPr>
                <w:ilvl w:val="0"/>
                <w:numId w:val="7"/>
              </w:numPr>
              <w:spacing w:after="10" w:line="250" w:lineRule="auto"/>
              <w:ind w:right="307"/>
              <w:rPr>
                <w:rFonts w:ascii="Arial" w:eastAsia="Arial" w:hAnsi="Arial" w:cs="Arial"/>
                <w:color w:val="000000" w:themeColor="text1"/>
              </w:rPr>
            </w:pPr>
            <w:r w:rsidRPr="7C6603B8">
              <w:rPr>
                <w:rFonts w:ascii="Arial" w:eastAsia="Arial" w:hAnsi="Arial" w:cs="Arial"/>
                <w:color w:val="000000" w:themeColor="text1"/>
              </w:rPr>
              <w:t xml:space="preserve">Review external assessment findings – Best Value Audits and </w:t>
            </w:r>
            <w:proofErr w:type="spellStart"/>
            <w:r w:rsidRPr="7C6603B8">
              <w:rPr>
                <w:rFonts w:ascii="Arial" w:eastAsia="Arial" w:hAnsi="Arial" w:cs="Arial"/>
                <w:color w:val="000000" w:themeColor="text1"/>
              </w:rPr>
              <w:t>HMIe</w:t>
            </w:r>
            <w:proofErr w:type="spellEnd"/>
            <w:r w:rsidRPr="7C6603B8">
              <w:rPr>
                <w:rFonts w:ascii="Arial" w:eastAsia="Arial" w:hAnsi="Arial" w:cs="Arial"/>
                <w:color w:val="000000" w:themeColor="text1"/>
              </w:rPr>
              <w:t xml:space="preserve"> Inspections</w:t>
            </w:r>
          </w:p>
          <w:p w14:paraId="1CA898DF" w14:textId="2113AB94" w:rsidR="29D31142" w:rsidRDefault="29D31142" w:rsidP="7C6603B8">
            <w:pPr>
              <w:pStyle w:val="ListParagraph"/>
              <w:numPr>
                <w:ilvl w:val="0"/>
                <w:numId w:val="7"/>
              </w:numPr>
              <w:spacing w:after="10" w:line="250" w:lineRule="auto"/>
              <w:ind w:right="307"/>
              <w:rPr>
                <w:rFonts w:ascii="Arial" w:eastAsia="Arial" w:hAnsi="Arial" w:cs="Arial"/>
                <w:color w:val="000000" w:themeColor="text1"/>
              </w:rPr>
            </w:pPr>
            <w:r w:rsidRPr="7C6603B8">
              <w:rPr>
                <w:rFonts w:ascii="Arial" w:eastAsia="Arial" w:hAnsi="Arial" w:cs="Arial"/>
                <w:i/>
                <w:iCs/>
                <w:color w:val="000000" w:themeColor="text1"/>
              </w:rPr>
              <w:t xml:space="preserve">Review take-up of awareness </w:t>
            </w:r>
            <w:proofErr w:type="spellStart"/>
            <w:r w:rsidRPr="7C6603B8">
              <w:rPr>
                <w:rFonts w:ascii="Arial" w:eastAsia="Arial" w:hAnsi="Arial" w:cs="Arial"/>
                <w:i/>
                <w:iCs/>
                <w:color w:val="000000" w:themeColor="text1"/>
              </w:rPr>
              <w:t>e-learning</w:t>
            </w:r>
            <w:proofErr w:type="spellEnd"/>
            <w:r w:rsidRPr="7C6603B8">
              <w:rPr>
                <w:rFonts w:ascii="Arial" w:eastAsia="Arial" w:hAnsi="Arial" w:cs="Arial"/>
                <w:i/>
                <w:iCs/>
                <w:color w:val="000000" w:themeColor="text1"/>
              </w:rPr>
              <w:t xml:space="preserve"> course</w:t>
            </w:r>
          </w:p>
          <w:p w14:paraId="2165822B" w14:textId="624D1A55" w:rsidR="29D31142" w:rsidRDefault="29D31142" w:rsidP="7C6603B8">
            <w:pPr>
              <w:pStyle w:val="ListParagraph"/>
              <w:numPr>
                <w:ilvl w:val="0"/>
                <w:numId w:val="7"/>
              </w:numPr>
              <w:spacing w:after="10" w:line="250" w:lineRule="auto"/>
              <w:ind w:right="307"/>
              <w:rPr>
                <w:rFonts w:ascii="Arial" w:eastAsia="Arial" w:hAnsi="Arial" w:cs="Arial"/>
                <w:color w:val="000000" w:themeColor="text1"/>
              </w:rPr>
            </w:pPr>
            <w:r w:rsidRPr="7C6603B8">
              <w:rPr>
                <w:rFonts w:ascii="Arial" w:eastAsia="Arial" w:hAnsi="Arial" w:cs="Arial"/>
                <w:i/>
                <w:iCs/>
                <w:color w:val="000000" w:themeColor="text1"/>
              </w:rPr>
              <w:t>Information on Enquiry Services including Annual Survey and Elected Members Liaison Group</w:t>
            </w:r>
          </w:p>
          <w:p w14:paraId="7DB2EB6E" w14:textId="188E7EB8" w:rsidR="29D31142" w:rsidRDefault="29D31142" w:rsidP="7C6603B8">
            <w:pPr>
              <w:pStyle w:val="ListParagraph"/>
              <w:numPr>
                <w:ilvl w:val="0"/>
                <w:numId w:val="7"/>
              </w:numPr>
              <w:spacing w:after="10" w:line="250" w:lineRule="auto"/>
              <w:ind w:right="307"/>
              <w:rPr>
                <w:rFonts w:ascii="Arial" w:eastAsia="Arial" w:hAnsi="Arial" w:cs="Arial"/>
                <w:color w:val="000000" w:themeColor="text1"/>
              </w:rPr>
            </w:pPr>
            <w:r w:rsidRPr="7C6603B8">
              <w:rPr>
                <w:rFonts w:ascii="Arial" w:eastAsia="Arial" w:hAnsi="Arial" w:cs="Arial"/>
                <w:i/>
                <w:iCs/>
                <w:color w:val="000000" w:themeColor="text1"/>
              </w:rPr>
              <w:t xml:space="preserve">Information on Have Your Say website </w:t>
            </w:r>
          </w:p>
          <w:p w14:paraId="7A5BB786" w14:textId="27307B03" w:rsidR="29D31142" w:rsidRDefault="29D31142" w:rsidP="7C6603B8">
            <w:pPr>
              <w:pStyle w:val="ListParagraph"/>
              <w:numPr>
                <w:ilvl w:val="0"/>
                <w:numId w:val="7"/>
              </w:numPr>
              <w:spacing w:after="10" w:line="250" w:lineRule="auto"/>
              <w:ind w:right="307"/>
              <w:rPr>
                <w:rFonts w:ascii="Arial" w:eastAsia="Arial" w:hAnsi="Arial" w:cs="Arial"/>
                <w:color w:val="000000" w:themeColor="text1"/>
              </w:rPr>
            </w:pPr>
            <w:r w:rsidRPr="7C6603B8">
              <w:rPr>
                <w:rFonts w:ascii="Arial" w:eastAsia="Arial" w:hAnsi="Arial" w:cs="Arial"/>
                <w:i/>
                <w:iCs/>
                <w:color w:val="000000" w:themeColor="text1"/>
              </w:rPr>
              <w:t>Analysis of resources for engagement activity, including Menti</w:t>
            </w:r>
          </w:p>
          <w:p w14:paraId="063184AD" w14:textId="0A5E08E8" w:rsidR="29D31142" w:rsidRDefault="29D31142" w:rsidP="7C6603B8">
            <w:pPr>
              <w:pStyle w:val="ListParagraph"/>
              <w:numPr>
                <w:ilvl w:val="0"/>
                <w:numId w:val="7"/>
              </w:numPr>
              <w:spacing w:after="10" w:line="250" w:lineRule="auto"/>
              <w:ind w:right="307"/>
              <w:rPr>
                <w:rFonts w:ascii="Arial" w:eastAsia="Arial" w:hAnsi="Arial" w:cs="Arial"/>
                <w:color w:val="000000" w:themeColor="text1"/>
              </w:rPr>
            </w:pPr>
            <w:r w:rsidRPr="7C6603B8">
              <w:rPr>
                <w:rFonts w:ascii="Arial" w:eastAsia="Arial" w:hAnsi="Arial" w:cs="Arial"/>
                <w:i/>
                <w:iCs/>
                <w:color w:val="000000" w:themeColor="text1"/>
              </w:rPr>
              <w:t>Analysis of other activity for the Equality Outcome 7</w:t>
            </w:r>
            <w:r w:rsidRPr="7C6603B8">
              <w:rPr>
                <w:rFonts w:ascii="Arial" w:eastAsia="Arial" w:hAnsi="Arial" w:cs="Arial"/>
                <w:color w:val="000000" w:themeColor="text1"/>
              </w:rPr>
              <w:t xml:space="preserve"> </w:t>
            </w:r>
            <w:r w:rsidRPr="7C6603B8">
              <w:rPr>
                <w:rFonts w:ascii="Arial" w:eastAsia="Arial" w:hAnsi="Arial" w:cs="Arial"/>
                <w:i/>
                <w:iCs/>
                <w:color w:val="000000" w:themeColor="text1"/>
              </w:rPr>
              <w:t>and Lived Experience Groups</w:t>
            </w:r>
          </w:p>
          <w:p w14:paraId="1CF2F41F" w14:textId="5EDDDE52" w:rsidR="29D31142" w:rsidRDefault="29D31142" w:rsidP="7C6603B8">
            <w:pPr>
              <w:pStyle w:val="ListParagraph"/>
              <w:numPr>
                <w:ilvl w:val="0"/>
                <w:numId w:val="7"/>
              </w:numPr>
              <w:spacing w:after="10" w:line="250" w:lineRule="auto"/>
              <w:ind w:right="307"/>
              <w:rPr>
                <w:rFonts w:ascii="Arial" w:eastAsia="Arial" w:hAnsi="Arial" w:cs="Arial"/>
                <w:color w:val="000000" w:themeColor="text1"/>
              </w:rPr>
            </w:pPr>
            <w:r w:rsidRPr="7C6603B8">
              <w:rPr>
                <w:rFonts w:ascii="Arial" w:eastAsia="Arial" w:hAnsi="Arial" w:cs="Arial"/>
                <w:i/>
                <w:iCs/>
                <w:color w:val="000000" w:themeColor="text1"/>
              </w:rPr>
              <w:t>Analysis of the Community Council Annual Survey</w:t>
            </w:r>
          </w:p>
        </w:tc>
      </w:tr>
    </w:tbl>
    <w:p w14:paraId="336CFE2C" w14:textId="6BCA67AD" w:rsidR="00474B0D" w:rsidRPr="00474B0D" w:rsidRDefault="00474B0D" w:rsidP="00474B0D">
      <w:pPr>
        <w:ind w:left="644"/>
        <w:rPr>
          <w:rFonts w:ascii="Arial" w:hAnsi="Arial" w:cs="Arial"/>
          <w:b/>
          <w:bCs/>
        </w:rPr>
      </w:pPr>
    </w:p>
    <w:p w14:paraId="216F1130" w14:textId="77777777" w:rsidR="00474B0D" w:rsidRDefault="00474B0D" w:rsidP="000E6E37">
      <w:pPr>
        <w:rPr>
          <w:rFonts w:ascii="Arial" w:hAnsi="Arial" w:cs="Arial"/>
          <w:b/>
          <w:bCs/>
        </w:rPr>
      </w:pPr>
    </w:p>
    <w:p w14:paraId="775A1193" w14:textId="30381D41" w:rsidR="000E6E37" w:rsidRPr="00B936EE" w:rsidRDefault="000E6E37" w:rsidP="00FF687D">
      <w:pPr>
        <w:pStyle w:val="ListParagraph"/>
        <w:numPr>
          <w:ilvl w:val="0"/>
          <w:numId w:val="33"/>
        </w:numPr>
        <w:rPr>
          <w:rFonts w:ascii="Arial" w:hAnsi="Arial" w:cs="Arial"/>
          <w:b/>
          <w:bCs/>
        </w:rPr>
      </w:pPr>
      <w:r w:rsidRPr="00B936EE">
        <w:rPr>
          <w:rFonts w:ascii="Arial" w:hAnsi="Arial" w:cs="Arial"/>
          <w:b/>
          <w:bCs/>
          <w:color w:val="000000"/>
        </w:rPr>
        <w:t xml:space="preserve">Does this change require consideration of the </w:t>
      </w:r>
      <w:hyperlink r:id="rId14" w:history="1">
        <w:r w:rsidRPr="00474B0D">
          <w:rPr>
            <w:rStyle w:val="Hyperlink"/>
            <w:rFonts w:ascii="Arial" w:hAnsi="Arial" w:cs="Arial"/>
            <w:b/>
            <w:bCs/>
          </w:rPr>
          <w:t>Fairer Scotland Duty</w:t>
        </w:r>
      </w:hyperlink>
      <w:r w:rsidRPr="00B936EE">
        <w:rPr>
          <w:rFonts w:ascii="Arial" w:hAnsi="Arial" w:cs="Arial"/>
          <w:b/>
          <w:bCs/>
          <w:color w:val="000000"/>
        </w:rPr>
        <w:t>?</w:t>
      </w:r>
    </w:p>
    <w:tbl>
      <w:tblPr>
        <w:tblStyle w:val="TableGrid"/>
        <w:tblW w:w="15026" w:type="dxa"/>
        <w:tblInd w:w="704" w:type="dxa"/>
        <w:tblLook w:val="04A0" w:firstRow="1" w:lastRow="0" w:firstColumn="1" w:lastColumn="0" w:noHBand="0" w:noVBand="1"/>
      </w:tblPr>
      <w:tblGrid>
        <w:gridCol w:w="15026"/>
      </w:tblGrid>
      <w:tr w:rsidR="000E6E37" w14:paraId="3E4D7300" w14:textId="77777777" w:rsidTr="7C6603B8">
        <w:tc>
          <w:tcPr>
            <w:tcW w:w="15026" w:type="dxa"/>
          </w:tcPr>
          <w:p w14:paraId="5F6845DF" w14:textId="261F02D2" w:rsidR="00FF687D" w:rsidRDefault="04F4BBAC" w:rsidP="000B5DBA">
            <w:pPr>
              <w:rPr>
                <w:rFonts w:ascii="Arial" w:hAnsi="Arial" w:cs="Arial"/>
                <w:b/>
                <w:bCs/>
              </w:rPr>
            </w:pPr>
            <w:r w:rsidRPr="7C6603B8">
              <w:rPr>
                <w:rFonts w:ascii="Arial" w:hAnsi="Arial" w:cs="Arial"/>
                <w:b/>
                <w:bCs/>
              </w:rPr>
              <w:t xml:space="preserve">No </w:t>
            </w:r>
          </w:p>
        </w:tc>
      </w:tr>
    </w:tbl>
    <w:p w14:paraId="2110E1F5" w14:textId="77777777" w:rsidR="000E6E37" w:rsidRPr="00612A2F" w:rsidRDefault="000E6E37" w:rsidP="00CB2F2E">
      <w:pPr>
        <w:rPr>
          <w:rFonts w:ascii="Arial" w:hAnsi="Arial" w:cs="Arial"/>
          <w:color w:val="000000"/>
        </w:rPr>
      </w:pPr>
    </w:p>
    <w:p w14:paraId="1FB944EE" w14:textId="77777777" w:rsidR="00CB2F2E" w:rsidRPr="00175719" w:rsidRDefault="00CB2F2E" w:rsidP="00CB2F2E">
      <w:pPr>
        <w:jc w:val="center"/>
        <w:rPr>
          <w:rFonts w:ascii="Arial" w:hAnsi="Arial" w:cs="Arial"/>
          <w:color w:val="000000"/>
          <w:sz w:val="16"/>
          <w:szCs w:val="16"/>
        </w:rPr>
      </w:pPr>
    </w:p>
    <w:p w14:paraId="21961888" w14:textId="77777777" w:rsidR="00CB2F2E" w:rsidRPr="00E82AE6" w:rsidRDefault="00CB2F2E" w:rsidP="00CB2F2E">
      <w:pPr>
        <w:shd w:val="clear" w:color="auto" w:fill="5F497A"/>
        <w:jc w:val="center"/>
        <w:rPr>
          <w:rFonts w:ascii="Arial" w:hAnsi="Arial" w:cs="Arial"/>
          <w:b/>
          <w:color w:val="FFFFFF"/>
          <w:sz w:val="28"/>
          <w:szCs w:val="28"/>
        </w:rPr>
      </w:pPr>
      <w:r w:rsidRPr="00E82AE6">
        <w:rPr>
          <w:rFonts w:ascii="Arial" w:hAnsi="Arial" w:cs="Arial"/>
          <w:b/>
          <w:color w:val="FFFFFF"/>
          <w:sz w:val="28"/>
          <w:szCs w:val="28"/>
        </w:rPr>
        <w:t>Section 2 : Aims of the policy</w:t>
      </w:r>
    </w:p>
    <w:p w14:paraId="1637EA7B" w14:textId="77777777" w:rsidR="00CB2F2E" w:rsidRPr="00175719" w:rsidRDefault="00CB2F2E" w:rsidP="00CB2F2E">
      <w:pPr>
        <w:rPr>
          <w:rFonts w:ascii="Arial" w:hAnsi="Arial" w:cs="Arial"/>
          <w:b/>
          <w:color w:val="000000"/>
          <w:sz w:val="16"/>
          <w:szCs w:val="16"/>
        </w:rPr>
      </w:pPr>
    </w:p>
    <w:p w14:paraId="7A2B38B0" w14:textId="77777777" w:rsidR="000E6E37" w:rsidRDefault="000E6E37" w:rsidP="000E6E37">
      <w:pPr>
        <w:rPr>
          <w:rFonts w:ascii="Arial" w:hAnsi="Arial" w:cs="Arial"/>
          <w:b/>
          <w:bCs/>
        </w:rPr>
      </w:pPr>
    </w:p>
    <w:p w14:paraId="672AA721" w14:textId="77777777" w:rsidR="006F719D" w:rsidRDefault="000C49DB" w:rsidP="00FF687D">
      <w:pPr>
        <w:pStyle w:val="ListParagraph"/>
        <w:numPr>
          <w:ilvl w:val="0"/>
          <w:numId w:val="33"/>
        </w:numPr>
        <w:rPr>
          <w:rFonts w:ascii="Arial" w:hAnsi="Arial" w:cs="Arial"/>
          <w:b/>
          <w:bCs/>
        </w:rPr>
      </w:pPr>
      <w:r w:rsidRPr="000C49DB">
        <w:rPr>
          <w:rFonts w:ascii="Arial" w:hAnsi="Arial" w:cs="Arial"/>
          <w:b/>
          <w:bCs/>
        </w:rPr>
        <w:t xml:space="preserve">What are the main aims of the policy? Please detail.  </w:t>
      </w:r>
      <w:r w:rsidRPr="000C49DB">
        <w:rPr>
          <w:rFonts w:ascii="Arial" w:hAnsi="Arial" w:cs="Arial"/>
          <w:i/>
          <w:iCs/>
        </w:rPr>
        <w:t>This should describe the policy and what you are trying to do.</w:t>
      </w:r>
    </w:p>
    <w:tbl>
      <w:tblPr>
        <w:tblStyle w:val="TableGrid"/>
        <w:tblW w:w="15026" w:type="dxa"/>
        <w:tblInd w:w="704" w:type="dxa"/>
        <w:tblLook w:val="04A0" w:firstRow="1" w:lastRow="0" w:firstColumn="1" w:lastColumn="0" w:noHBand="0" w:noVBand="1"/>
      </w:tblPr>
      <w:tblGrid>
        <w:gridCol w:w="15026"/>
      </w:tblGrid>
      <w:tr w:rsidR="000E6E37" w14:paraId="58ED8A92" w14:textId="77777777" w:rsidTr="7C6603B8">
        <w:tc>
          <w:tcPr>
            <w:tcW w:w="15026" w:type="dxa"/>
          </w:tcPr>
          <w:p w14:paraId="4278155D" w14:textId="724E7EB7" w:rsidR="000E6E37" w:rsidRDefault="71FC35F1" w:rsidP="7C6603B8">
            <w:pPr>
              <w:pStyle w:val="BodyText"/>
              <w:rPr>
                <w:rFonts w:eastAsia="Arial" w:cs="Arial"/>
                <w:i w:val="0"/>
                <w:color w:val="000000" w:themeColor="text1"/>
                <w:sz w:val="24"/>
                <w:szCs w:val="24"/>
              </w:rPr>
            </w:pPr>
            <w:r w:rsidRPr="7C6603B8">
              <w:rPr>
                <w:rFonts w:eastAsia="Arial" w:cs="Arial"/>
                <w:iCs/>
                <w:color w:val="000000" w:themeColor="text1"/>
                <w:sz w:val="24"/>
                <w:szCs w:val="24"/>
              </w:rPr>
              <w:t>The strategy explains how we will involve people and communities so their views shape how we design, deliver and improve services</w:t>
            </w:r>
          </w:p>
          <w:p w14:paraId="0BE9E47A" w14:textId="3B51D465" w:rsidR="000E6E37" w:rsidRDefault="71FC35F1" w:rsidP="7C6603B8">
            <w:pPr>
              <w:pStyle w:val="BodyText"/>
              <w:spacing w:after="120"/>
              <w:rPr>
                <w:rFonts w:eastAsia="Arial" w:cs="Arial"/>
                <w:i w:val="0"/>
                <w:color w:val="000000" w:themeColor="text1"/>
                <w:sz w:val="24"/>
                <w:szCs w:val="24"/>
              </w:rPr>
            </w:pPr>
            <w:r w:rsidRPr="7C6603B8">
              <w:rPr>
                <w:rFonts w:eastAsia="Arial" w:cs="Arial"/>
                <w:iCs/>
                <w:color w:val="000000" w:themeColor="text1"/>
                <w:sz w:val="24"/>
                <w:szCs w:val="24"/>
              </w:rPr>
              <w:t>The Education, Skills and Community Wellbeing Committee on 12 May 2026</w:t>
            </w:r>
            <w:r w:rsidRPr="7C6603B8">
              <w:rPr>
                <w:rFonts w:eastAsia="Arial" w:cs="Arial"/>
                <w:i w:val="0"/>
                <w:color w:val="000000" w:themeColor="text1"/>
                <w:sz w:val="24"/>
                <w:szCs w:val="24"/>
              </w:rPr>
              <w:t xml:space="preserve"> </w:t>
            </w:r>
            <w:r w:rsidRPr="7C6603B8">
              <w:rPr>
                <w:rFonts w:eastAsia="Arial" w:cs="Arial"/>
                <w:iCs/>
                <w:color w:val="000000" w:themeColor="text1"/>
                <w:sz w:val="24"/>
                <w:szCs w:val="24"/>
              </w:rPr>
              <w:t xml:space="preserve">agreed </w:t>
            </w:r>
            <w:r w:rsidRPr="7C6603B8">
              <w:rPr>
                <w:rFonts w:eastAsia="Arial" w:cs="Arial"/>
                <w:i w:val="0"/>
                <w:color w:val="000000" w:themeColor="text1"/>
                <w:sz w:val="24"/>
                <w:szCs w:val="24"/>
              </w:rPr>
              <w:t xml:space="preserve">the policy intent of the Strategy: </w:t>
            </w:r>
          </w:p>
          <w:p w14:paraId="6A577D22" w14:textId="33DC371F" w:rsidR="000E6E37" w:rsidRDefault="71FC35F1" w:rsidP="7C6603B8">
            <w:pPr>
              <w:pStyle w:val="BodyText"/>
              <w:numPr>
                <w:ilvl w:val="0"/>
                <w:numId w:val="8"/>
              </w:numPr>
              <w:ind w:left="360"/>
              <w:rPr>
                <w:rFonts w:eastAsia="Arial" w:cs="Arial"/>
                <w:i w:val="0"/>
                <w:color w:val="000000" w:themeColor="text1"/>
                <w:sz w:val="24"/>
                <w:szCs w:val="24"/>
              </w:rPr>
            </w:pPr>
            <w:r w:rsidRPr="7C6603B8">
              <w:rPr>
                <w:rFonts w:eastAsia="Arial" w:cs="Arial"/>
                <w:iCs/>
                <w:color w:val="000000" w:themeColor="text1"/>
                <w:sz w:val="24"/>
                <w:szCs w:val="24"/>
              </w:rPr>
              <w:t xml:space="preserve">To give people and communities a stronger voice in decisions that affect them </w:t>
            </w:r>
          </w:p>
          <w:p w14:paraId="2AB1E7ED" w14:textId="5A00C8E2" w:rsidR="000E6E37" w:rsidRDefault="71FC35F1" w:rsidP="7C6603B8">
            <w:pPr>
              <w:pStyle w:val="BodyText"/>
              <w:numPr>
                <w:ilvl w:val="0"/>
                <w:numId w:val="8"/>
              </w:numPr>
              <w:ind w:left="360"/>
              <w:rPr>
                <w:rFonts w:eastAsia="Arial" w:cs="Arial"/>
                <w:i w:val="0"/>
                <w:color w:val="000000" w:themeColor="text1"/>
                <w:sz w:val="24"/>
                <w:szCs w:val="24"/>
              </w:rPr>
            </w:pPr>
            <w:r w:rsidRPr="7C6603B8">
              <w:rPr>
                <w:rFonts w:eastAsia="Arial" w:cs="Arial"/>
                <w:i w:val="0"/>
                <w:color w:val="000000" w:themeColor="text1"/>
                <w:sz w:val="24"/>
                <w:szCs w:val="24"/>
              </w:rPr>
              <w:t xml:space="preserve">To build and maintain relationships with communities, ensuring that local people, </w:t>
            </w:r>
            <w:r w:rsidRPr="7C6603B8">
              <w:rPr>
                <w:rFonts w:eastAsia="Arial" w:cs="Arial"/>
                <w:iCs/>
                <w:color w:val="000000" w:themeColor="text1"/>
                <w:sz w:val="24"/>
                <w:szCs w:val="24"/>
              </w:rPr>
              <w:t>places and communities of interest</w:t>
            </w:r>
            <w:r w:rsidRPr="7C6603B8">
              <w:rPr>
                <w:rFonts w:eastAsia="Arial" w:cs="Arial"/>
                <w:i w:val="0"/>
                <w:color w:val="000000" w:themeColor="text1"/>
                <w:sz w:val="24"/>
                <w:szCs w:val="24"/>
              </w:rPr>
              <w:t xml:space="preserve"> are at the heart of our decision making</w:t>
            </w:r>
          </w:p>
          <w:p w14:paraId="43AA9943" w14:textId="00B733EB" w:rsidR="000E6E37" w:rsidRDefault="71FC35F1" w:rsidP="7C6603B8">
            <w:pPr>
              <w:pStyle w:val="BodyText"/>
              <w:numPr>
                <w:ilvl w:val="0"/>
                <w:numId w:val="8"/>
              </w:numPr>
              <w:ind w:left="360"/>
              <w:rPr>
                <w:rFonts w:eastAsia="Arial" w:cs="Arial"/>
                <w:i w:val="0"/>
                <w:color w:val="000000" w:themeColor="text1"/>
                <w:sz w:val="24"/>
                <w:szCs w:val="24"/>
              </w:rPr>
            </w:pPr>
            <w:r w:rsidRPr="7C6603B8">
              <w:rPr>
                <w:rFonts w:eastAsia="Arial" w:cs="Arial"/>
                <w:iCs/>
                <w:color w:val="000000" w:themeColor="text1"/>
                <w:sz w:val="24"/>
                <w:szCs w:val="24"/>
              </w:rPr>
              <w:t xml:space="preserve">To improve how we listen to, and act on, community views </w:t>
            </w:r>
          </w:p>
          <w:p w14:paraId="42DFD647" w14:textId="00761912" w:rsidR="000E6E37" w:rsidRDefault="71FC35F1" w:rsidP="7C6603B8">
            <w:pPr>
              <w:pStyle w:val="BodyText"/>
              <w:numPr>
                <w:ilvl w:val="0"/>
                <w:numId w:val="8"/>
              </w:numPr>
              <w:ind w:left="360"/>
              <w:rPr>
                <w:rFonts w:eastAsia="Arial" w:cs="Arial"/>
                <w:i w:val="0"/>
                <w:color w:val="000000" w:themeColor="text1"/>
                <w:sz w:val="24"/>
                <w:szCs w:val="24"/>
              </w:rPr>
            </w:pPr>
            <w:r w:rsidRPr="7C6603B8">
              <w:rPr>
                <w:rFonts w:eastAsia="Arial" w:cs="Arial"/>
                <w:iCs/>
                <w:color w:val="000000" w:themeColor="text1"/>
                <w:sz w:val="24"/>
                <w:szCs w:val="24"/>
              </w:rPr>
              <w:t>To make best use of resources by working with partners</w:t>
            </w:r>
          </w:p>
          <w:p w14:paraId="202C2754" w14:textId="6495CC50" w:rsidR="00FF687D" w:rsidRDefault="00FF687D" w:rsidP="000B5DBA">
            <w:pPr>
              <w:rPr>
                <w:rFonts w:ascii="Arial" w:hAnsi="Arial" w:cs="Arial"/>
                <w:b/>
                <w:bCs/>
              </w:rPr>
            </w:pPr>
          </w:p>
        </w:tc>
      </w:tr>
    </w:tbl>
    <w:p w14:paraId="2BE9E0B3" w14:textId="77777777" w:rsidR="000E6E37" w:rsidRPr="009537AF" w:rsidRDefault="000E6E37" w:rsidP="000E6E37">
      <w:pPr>
        <w:rPr>
          <w:rFonts w:ascii="Arial" w:hAnsi="Arial" w:cs="Arial"/>
          <w:b/>
          <w:bCs/>
        </w:rPr>
      </w:pPr>
    </w:p>
    <w:p w14:paraId="465E0ED0" w14:textId="554C2714" w:rsidR="006F719D" w:rsidRDefault="000E6E37" w:rsidP="00FF687D">
      <w:pPr>
        <w:pStyle w:val="ListParagraph"/>
        <w:numPr>
          <w:ilvl w:val="0"/>
          <w:numId w:val="33"/>
        </w:numPr>
        <w:rPr>
          <w:rFonts w:ascii="Arial" w:hAnsi="Arial" w:cs="Arial"/>
          <w:b/>
          <w:bCs/>
        </w:rPr>
      </w:pPr>
      <w:r>
        <w:rPr>
          <w:rFonts w:ascii="Arial" w:hAnsi="Arial" w:cs="Arial"/>
          <w:b/>
          <w:bCs/>
        </w:rPr>
        <w:t>Who will be affected by this change?</w:t>
      </w:r>
      <w:r>
        <w:rPr>
          <w:rFonts w:ascii="Arial" w:hAnsi="Arial" w:cs="Arial"/>
        </w:rPr>
        <w:t xml:space="preserve"> </w:t>
      </w:r>
      <w:r w:rsidRPr="009537AF">
        <w:rPr>
          <w:rFonts w:ascii="Arial" w:hAnsi="Arial" w:cs="Arial"/>
          <w:i/>
          <w:iCs/>
        </w:rPr>
        <w:t xml:space="preserve">(e.g. Staff, public, service users, </w:t>
      </w:r>
      <w:r w:rsidR="00C428FD">
        <w:rPr>
          <w:rFonts w:ascii="Arial" w:hAnsi="Arial" w:cs="Arial"/>
          <w:i/>
          <w:iCs/>
        </w:rPr>
        <w:t>c</w:t>
      </w:r>
      <w:r w:rsidRPr="009537AF">
        <w:rPr>
          <w:rFonts w:ascii="Arial" w:hAnsi="Arial" w:cs="Arial"/>
          <w:i/>
          <w:iCs/>
        </w:rPr>
        <w:t>arers)</w:t>
      </w:r>
    </w:p>
    <w:tbl>
      <w:tblPr>
        <w:tblStyle w:val="TableGrid"/>
        <w:tblW w:w="15026" w:type="dxa"/>
        <w:tblInd w:w="704" w:type="dxa"/>
        <w:tblLook w:val="04A0" w:firstRow="1" w:lastRow="0" w:firstColumn="1" w:lastColumn="0" w:noHBand="0" w:noVBand="1"/>
      </w:tblPr>
      <w:tblGrid>
        <w:gridCol w:w="15026"/>
      </w:tblGrid>
      <w:tr w:rsidR="000E6E37" w14:paraId="0B27B219" w14:textId="77777777" w:rsidTr="7C6603B8">
        <w:tc>
          <w:tcPr>
            <w:tcW w:w="15026" w:type="dxa"/>
          </w:tcPr>
          <w:p w14:paraId="216B2EF6" w14:textId="77777777" w:rsidR="000E6E37" w:rsidRDefault="000E6E37" w:rsidP="000B5DBA">
            <w:pPr>
              <w:pStyle w:val="ListParagraph"/>
              <w:ind w:left="0"/>
              <w:rPr>
                <w:rFonts w:ascii="Arial" w:hAnsi="Arial" w:cs="Arial"/>
                <w:b/>
                <w:bCs/>
              </w:rPr>
            </w:pPr>
          </w:p>
          <w:p w14:paraId="36F5EDAE" w14:textId="36208546" w:rsidR="00FF687D" w:rsidRDefault="0B35ED41" w:rsidP="000B5DBA">
            <w:pPr>
              <w:pStyle w:val="ListParagraph"/>
              <w:ind w:left="0"/>
              <w:rPr>
                <w:rFonts w:ascii="Arial" w:hAnsi="Arial" w:cs="Arial"/>
                <w:b/>
                <w:bCs/>
              </w:rPr>
            </w:pPr>
            <w:r w:rsidRPr="7C6603B8">
              <w:rPr>
                <w:rFonts w:ascii="Arial" w:hAnsi="Arial" w:cs="Arial"/>
                <w:b/>
                <w:bCs/>
              </w:rPr>
              <w:t>The main aims of the policy have not materially altered – language has been updated to reflect the current national picture and ar</w:t>
            </w:r>
            <w:r w:rsidR="2F37663F" w:rsidRPr="7C6603B8">
              <w:rPr>
                <w:rFonts w:ascii="Arial" w:hAnsi="Arial" w:cs="Arial"/>
                <w:b/>
                <w:bCs/>
              </w:rPr>
              <w:t>eas identified in the review of the previous Strategy around digital, place and inclusion have been strengthened.</w:t>
            </w:r>
          </w:p>
          <w:p w14:paraId="5CBC0329" w14:textId="0745EAA3" w:rsidR="7C6603B8" w:rsidRDefault="7C6603B8" w:rsidP="7C6603B8">
            <w:pPr>
              <w:pStyle w:val="ListParagraph"/>
              <w:ind w:left="0"/>
              <w:rPr>
                <w:rFonts w:ascii="Arial" w:hAnsi="Arial" w:cs="Arial"/>
                <w:b/>
                <w:bCs/>
              </w:rPr>
            </w:pPr>
          </w:p>
          <w:p w14:paraId="7E030426" w14:textId="41B14327" w:rsidR="5752400F" w:rsidRDefault="5752400F" w:rsidP="7C6603B8">
            <w:pPr>
              <w:pStyle w:val="ListParagraph"/>
              <w:ind w:left="0"/>
              <w:rPr>
                <w:rFonts w:ascii="Arial" w:hAnsi="Arial" w:cs="Arial"/>
                <w:b/>
                <w:bCs/>
              </w:rPr>
            </w:pPr>
            <w:r w:rsidRPr="7C6603B8">
              <w:rPr>
                <w:rFonts w:ascii="Arial" w:hAnsi="Arial" w:cs="Arial"/>
                <w:b/>
                <w:bCs/>
              </w:rPr>
              <w:t>Communities and staff engaging with communities will be affected by this refreshed Policy</w:t>
            </w:r>
            <w:r w:rsidR="683DDE12" w:rsidRPr="7C6603B8">
              <w:rPr>
                <w:rFonts w:ascii="Arial" w:hAnsi="Arial" w:cs="Arial"/>
                <w:b/>
                <w:bCs/>
              </w:rPr>
              <w:t>.</w:t>
            </w:r>
          </w:p>
          <w:p w14:paraId="71600188" w14:textId="2B145EB5" w:rsidR="00474B0D" w:rsidRDefault="00474B0D" w:rsidP="000B5DBA">
            <w:pPr>
              <w:pStyle w:val="ListParagraph"/>
              <w:ind w:left="0"/>
              <w:rPr>
                <w:rFonts w:ascii="Arial" w:hAnsi="Arial" w:cs="Arial"/>
                <w:b/>
                <w:bCs/>
              </w:rPr>
            </w:pPr>
          </w:p>
        </w:tc>
      </w:tr>
    </w:tbl>
    <w:p w14:paraId="0CE82DF2" w14:textId="77777777" w:rsidR="006F719D" w:rsidRDefault="006F719D">
      <w:pPr>
        <w:rPr>
          <w:rFonts w:ascii="Arial" w:hAnsi="Arial" w:cs="Arial"/>
          <w:b/>
          <w:sz w:val="28"/>
          <w:szCs w:val="28"/>
        </w:rPr>
      </w:pPr>
    </w:p>
    <w:p w14:paraId="059FE3C6" w14:textId="77777777" w:rsidR="0051289D" w:rsidRDefault="0051289D">
      <w:pPr>
        <w:rPr>
          <w:rFonts w:ascii="Arial" w:hAnsi="Arial" w:cs="Arial"/>
          <w:b/>
          <w:sz w:val="28"/>
          <w:szCs w:val="28"/>
        </w:rPr>
      </w:pPr>
    </w:p>
    <w:p w14:paraId="178CD081" w14:textId="77777777" w:rsidR="0051289D" w:rsidRDefault="0051289D">
      <w:pPr>
        <w:rPr>
          <w:rFonts w:ascii="Arial" w:hAnsi="Arial" w:cs="Arial"/>
          <w:b/>
          <w:sz w:val="28"/>
          <w:szCs w:val="28"/>
        </w:rPr>
      </w:pPr>
    </w:p>
    <w:p w14:paraId="5D6A6C7A" w14:textId="77777777" w:rsidR="0051289D" w:rsidRDefault="0051289D">
      <w:pPr>
        <w:rPr>
          <w:rFonts w:ascii="Arial" w:hAnsi="Arial" w:cs="Arial"/>
          <w:b/>
          <w:sz w:val="28"/>
          <w:szCs w:val="28"/>
        </w:rPr>
      </w:pPr>
    </w:p>
    <w:p w14:paraId="171A2A22" w14:textId="77777777" w:rsidR="0051289D" w:rsidRDefault="0051289D">
      <w:pPr>
        <w:rPr>
          <w:rFonts w:ascii="Arial" w:hAnsi="Arial" w:cs="Arial"/>
          <w:b/>
          <w:sz w:val="28"/>
          <w:szCs w:val="28"/>
        </w:rPr>
      </w:pPr>
    </w:p>
    <w:p w14:paraId="5E106C55" w14:textId="77777777" w:rsidR="00334900" w:rsidRDefault="00334900">
      <w:pPr>
        <w:rPr>
          <w:rFonts w:ascii="Arial" w:hAnsi="Arial" w:cs="Arial"/>
          <w:b/>
          <w:sz w:val="28"/>
          <w:szCs w:val="28"/>
        </w:rPr>
      </w:pPr>
    </w:p>
    <w:p w14:paraId="514F8C5F" w14:textId="77777777" w:rsidR="00334900" w:rsidRDefault="00334900">
      <w:pPr>
        <w:rPr>
          <w:rFonts w:ascii="Arial" w:hAnsi="Arial" w:cs="Arial"/>
          <w:b/>
          <w:sz w:val="28"/>
          <w:szCs w:val="28"/>
        </w:rPr>
      </w:pPr>
    </w:p>
    <w:p w14:paraId="02A3CEBA" w14:textId="77777777" w:rsidR="00334900" w:rsidRDefault="00334900">
      <w:pPr>
        <w:rPr>
          <w:rFonts w:ascii="Arial" w:hAnsi="Arial" w:cs="Arial"/>
          <w:b/>
          <w:sz w:val="28"/>
          <w:szCs w:val="28"/>
        </w:rPr>
      </w:pPr>
    </w:p>
    <w:p w14:paraId="349B28A7" w14:textId="77777777" w:rsidR="00334900" w:rsidRDefault="00334900">
      <w:pPr>
        <w:rPr>
          <w:rFonts w:ascii="Arial" w:hAnsi="Arial" w:cs="Arial"/>
          <w:b/>
          <w:sz w:val="28"/>
          <w:szCs w:val="28"/>
        </w:rPr>
      </w:pPr>
    </w:p>
    <w:p w14:paraId="479D0A7F" w14:textId="77777777" w:rsidR="00334900" w:rsidRDefault="00334900">
      <w:pPr>
        <w:rPr>
          <w:rFonts w:ascii="Arial" w:hAnsi="Arial" w:cs="Arial"/>
          <w:b/>
          <w:sz w:val="28"/>
          <w:szCs w:val="28"/>
        </w:rPr>
      </w:pPr>
    </w:p>
    <w:p w14:paraId="51718447" w14:textId="77777777" w:rsidR="00334900" w:rsidRDefault="00334900">
      <w:pPr>
        <w:rPr>
          <w:rFonts w:ascii="Arial" w:hAnsi="Arial" w:cs="Arial"/>
          <w:b/>
          <w:sz w:val="28"/>
          <w:szCs w:val="28"/>
        </w:rPr>
      </w:pPr>
    </w:p>
    <w:p w14:paraId="42374D9E" w14:textId="77777777" w:rsidR="00CB2F2E" w:rsidRPr="00E82AE6" w:rsidRDefault="00CB2F2E" w:rsidP="00CB2F2E">
      <w:pPr>
        <w:shd w:val="clear" w:color="auto" w:fill="5F497A"/>
        <w:jc w:val="center"/>
        <w:rPr>
          <w:rFonts w:ascii="Arial" w:hAnsi="Arial" w:cs="Arial"/>
          <w:b/>
          <w:color w:val="FFFFFF"/>
          <w:sz w:val="28"/>
          <w:szCs w:val="28"/>
        </w:rPr>
      </w:pPr>
      <w:r w:rsidRPr="00E82AE6">
        <w:rPr>
          <w:rFonts w:ascii="Arial" w:hAnsi="Arial" w:cs="Arial"/>
          <w:b/>
          <w:color w:val="FFFFFF"/>
          <w:sz w:val="28"/>
          <w:szCs w:val="28"/>
        </w:rPr>
        <w:lastRenderedPageBreak/>
        <w:t>Section 3 : Evidence</w:t>
      </w:r>
    </w:p>
    <w:p w14:paraId="5EA982C9" w14:textId="77777777" w:rsidR="00CB2F2E" w:rsidRDefault="00CB2F2E" w:rsidP="00CB2F2E"/>
    <w:p w14:paraId="280B3170" w14:textId="77777777" w:rsidR="000E6E37" w:rsidRPr="009A7EBF" w:rsidRDefault="000E6E37" w:rsidP="00FF687D">
      <w:pPr>
        <w:pStyle w:val="ListParagraph"/>
        <w:numPr>
          <w:ilvl w:val="0"/>
          <w:numId w:val="33"/>
        </w:numPr>
        <w:rPr>
          <w:rFonts w:ascii="Arial" w:hAnsi="Arial" w:cs="Arial"/>
          <w:b/>
          <w:bCs/>
        </w:rPr>
      </w:pPr>
      <w:r>
        <w:rPr>
          <w:rFonts w:ascii="Arial" w:hAnsi="Arial" w:cs="Arial"/>
          <w:b/>
          <w:bCs/>
        </w:rPr>
        <w:t xml:space="preserve">What evidence has or will be used to identify any potential positive or negative impacts? </w:t>
      </w:r>
      <w:r w:rsidRPr="009202F5">
        <w:rPr>
          <w:rFonts w:ascii="Arial" w:hAnsi="Arial" w:cs="Arial"/>
          <w:i/>
          <w:iCs/>
        </w:rPr>
        <w:t>Evidence could be based</w:t>
      </w:r>
      <w:r>
        <w:rPr>
          <w:rFonts w:ascii="Arial" w:hAnsi="Arial" w:cs="Arial"/>
          <w:i/>
          <w:iCs/>
        </w:rPr>
        <w:t xml:space="preserve"> on a specific geographical area or a community of interest and could include consultations, surveys, focus groups, interviews, pilot projects, user feedback (including complaints made), officer knowledge and experience, equalities monitoring data, academic consultants reports etc. </w:t>
      </w:r>
    </w:p>
    <w:p w14:paraId="5074560D" w14:textId="77777777" w:rsidR="000E6E37" w:rsidRPr="009A7EBF" w:rsidRDefault="000E6E37" w:rsidP="00FF687D">
      <w:pPr>
        <w:pStyle w:val="ListParagraph"/>
        <w:numPr>
          <w:ilvl w:val="1"/>
          <w:numId w:val="33"/>
        </w:numPr>
        <w:rPr>
          <w:rFonts w:ascii="Arial" w:hAnsi="Arial" w:cs="Arial"/>
          <w:b/>
          <w:bCs/>
        </w:rPr>
      </w:pPr>
      <w:r w:rsidRPr="009A7EBF">
        <w:rPr>
          <w:rFonts w:ascii="Arial" w:hAnsi="Arial" w:cs="Arial"/>
          <w:b/>
          <w:bCs/>
          <w:color w:val="000000"/>
        </w:rPr>
        <w:t>Who has been involved in the policy development so far?  How have staff, service users, the public etc been involved?</w:t>
      </w:r>
    </w:p>
    <w:tbl>
      <w:tblPr>
        <w:tblStyle w:val="TableGrid"/>
        <w:tblW w:w="14601" w:type="dxa"/>
        <w:tblInd w:w="1129" w:type="dxa"/>
        <w:tblLook w:val="04A0" w:firstRow="1" w:lastRow="0" w:firstColumn="1" w:lastColumn="0" w:noHBand="0" w:noVBand="1"/>
      </w:tblPr>
      <w:tblGrid>
        <w:gridCol w:w="14601"/>
      </w:tblGrid>
      <w:tr w:rsidR="000E6E37" w14:paraId="47FF7CCC" w14:textId="77777777" w:rsidTr="7C6603B8">
        <w:tc>
          <w:tcPr>
            <w:tcW w:w="14601" w:type="dxa"/>
          </w:tcPr>
          <w:p w14:paraId="1A160BB0" w14:textId="23EC7A7D" w:rsidR="000E6E37" w:rsidRDefault="23B611BC" w:rsidP="000B5DBA">
            <w:pPr>
              <w:pStyle w:val="ListParagraph"/>
              <w:ind w:left="0"/>
              <w:rPr>
                <w:rFonts w:ascii="Arial" w:hAnsi="Arial" w:cs="Arial"/>
                <w:b/>
                <w:bCs/>
              </w:rPr>
            </w:pPr>
            <w:r w:rsidRPr="7C6603B8">
              <w:rPr>
                <w:rFonts w:ascii="Arial" w:hAnsi="Arial" w:cs="Arial"/>
                <w:b/>
                <w:bCs/>
              </w:rPr>
              <w:t>The Consultation Mandate outlined the following:</w:t>
            </w:r>
          </w:p>
          <w:p w14:paraId="4D24912F" w14:textId="39192B34" w:rsidR="000E6E37" w:rsidRDefault="23B611BC" w:rsidP="7C6603B8">
            <w:pPr>
              <w:spacing w:after="10" w:line="250" w:lineRule="auto"/>
              <w:ind w:right="307"/>
              <w:rPr>
                <w:rFonts w:ascii="Arial" w:eastAsia="Arial" w:hAnsi="Arial" w:cs="Arial"/>
                <w:color w:val="000000" w:themeColor="text1"/>
              </w:rPr>
            </w:pPr>
            <w:r w:rsidRPr="7C6603B8">
              <w:rPr>
                <w:rFonts w:ascii="Arial" w:eastAsia="Arial" w:hAnsi="Arial" w:cs="Arial"/>
                <w:color w:val="000000" w:themeColor="text1"/>
                <w:u w:val="single"/>
              </w:rPr>
              <w:t>Planning and pre-consultation (Up to December 2025)</w:t>
            </w:r>
          </w:p>
          <w:p w14:paraId="7440C67F" w14:textId="11D9CF57" w:rsidR="000E6E37" w:rsidRDefault="23B611BC" w:rsidP="7C6603B8">
            <w:pPr>
              <w:pStyle w:val="ListParagraph"/>
              <w:numPr>
                <w:ilvl w:val="0"/>
                <w:numId w:val="4"/>
              </w:numPr>
              <w:spacing w:after="10" w:line="250" w:lineRule="auto"/>
              <w:ind w:right="307"/>
              <w:rPr>
                <w:rFonts w:ascii="Arial" w:eastAsia="Arial" w:hAnsi="Arial" w:cs="Arial"/>
                <w:color w:val="000000" w:themeColor="text1"/>
              </w:rPr>
            </w:pPr>
            <w:r w:rsidRPr="7C6603B8">
              <w:rPr>
                <w:rFonts w:ascii="Arial" w:eastAsia="Arial" w:hAnsi="Arial" w:cs="Arial"/>
                <w:color w:val="000000" w:themeColor="text1"/>
              </w:rPr>
              <w:t>Evaluation of current Strategies 2017- 2024</w:t>
            </w:r>
          </w:p>
          <w:p w14:paraId="23BCEA20" w14:textId="38D13FCC" w:rsidR="000E6E37" w:rsidRDefault="23B611BC" w:rsidP="7C6603B8">
            <w:pPr>
              <w:pStyle w:val="ListParagraph"/>
              <w:numPr>
                <w:ilvl w:val="0"/>
                <w:numId w:val="4"/>
              </w:numPr>
              <w:spacing w:after="10" w:line="250" w:lineRule="auto"/>
              <w:ind w:right="307"/>
              <w:rPr>
                <w:rFonts w:ascii="Arial" w:eastAsia="Arial" w:hAnsi="Arial" w:cs="Arial"/>
                <w:color w:val="000000" w:themeColor="text1"/>
              </w:rPr>
            </w:pPr>
            <w:r w:rsidRPr="7C6603B8">
              <w:rPr>
                <w:rFonts w:ascii="Arial" w:eastAsia="Arial" w:hAnsi="Arial" w:cs="Arial"/>
                <w:color w:val="000000" w:themeColor="text1"/>
              </w:rPr>
              <w:t>Review previous feedback from completed Consultation and Engagement activities</w:t>
            </w:r>
          </w:p>
          <w:p w14:paraId="51FE3D97" w14:textId="53306191" w:rsidR="000E6E37" w:rsidRDefault="23B611BC" w:rsidP="7C6603B8">
            <w:pPr>
              <w:pStyle w:val="ListParagraph"/>
              <w:numPr>
                <w:ilvl w:val="0"/>
                <w:numId w:val="4"/>
              </w:numPr>
              <w:spacing w:after="10" w:line="250" w:lineRule="auto"/>
              <w:ind w:right="307"/>
              <w:rPr>
                <w:rFonts w:ascii="Arial" w:eastAsia="Arial" w:hAnsi="Arial" w:cs="Arial"/>
                <w:color w:val="000000" w:themeColor="text1"/>
              </w:rPr>
            </w:pPr>
            <w:r w:rsidRPr="7C6603B8">
              <w:rPr>
                <w:rFonts w:ascii="Arial" w:eastAsia="Arial" w:hAnsi="Arial" w:cs="Arial"/>
                <w:color w:val="000000" w:themeColor="text1"/>
              </w:rPr>
              <w:t>Review experience of Participation Requests</w:t>
            </w:r>
          </w:p>
          <w:p w14:paraId="6DDCD262" w14:textId="2FFC0E4A" w:rsidR="000E6E37" w:rsidRDefault="23B611BC" w:rsidP="7C6603B8">
            <w:pPr>
              <w:pStyle w:val="ListParagraph"/>
              <w:numPr>
                <w:ilvl w:val="0"/>
                <w:numId w:val="4"/>
              </w:numPr>
              <w:spacing w:after="10" w:line="250" w:lineRule="auto"/>
              <w:ind w:right="307"/>
              <w:rPr>
                <w:rFonts w:ascii="Arial" w:eastAsia="Arial" w:hAnsi="Arial" w:cs="Arial"/>
                <w:color w:val="000000" w:themeColor="text1"/>
              </w:rPr>
            </w:pPr>
            <w:r w:rsidRPr="7C6603B8">
              <w:rPr>
                <w:rFonts w:ascii="Arial" w:eastAsia="Arial" w:hAnsi="Arial" w:cs="Arial"/>
                <w:color w:val="000000" w:themeColor="text1"/>
              </w:rPr>
              <w:t xml:space="preserve">Benchmarking with other local authorities: </w:t>
            </w:r>
          </w:p>
          <w:p w14:paraId="27BFBE30" w14:textId="0256BA92" w:rsidR="000E6E37" w:rsidRDefault="23B611BC" w:rsidP="7C6603B8">
            <w:pPr>
              <w:pStyle w:val="ListParagraph"/>
              <w:numPr>
                <w:ilvl w:val="0"/>
                <w:numId w:val="3"/>
              </w:numPr>
              <w:spacing w:after="10" w:line="250" w:lineRule="auto"/>
              <w:ind w:right="307"/>
              <w:rPr>
                <w:rFonts w:ascii="Arial" w:eastAsia="Arial" w:hAnsi="Arial" w:cs="Arial"/>
                <w:color w:val="000000" w:themeColor="text1"/>
              </w:rPr>
            </w:pPr>
            <w:r w:rsidRPr="7C6603B8">
              <w:rPr>
                <w:rFonts w:ascii="Arial" w:eastAsia="Arial" w:hAnsi="Arial" w:cs="Arial"/>
                <w:color w:val="000000" w:themeColor="text1"/>
              </w:rPr>
              <w:t xml:space="preserve">review of website information </w:t>
            </w:r>
          </w:p>
          <w:p w14:paraId="4FD6D6AF" w14:textId="1B57F469" w:rsidR="000E6E37" w:rsidRDefault="23B611BC" w:rsidP="7C6603B8">
            <w:pPr>
              <w:pStyle w:val="ListParagraph"/>
              <w:numPr>
                <w:ilvl w:val="0"/>
                <w:numId w:val="4"/>
              </w:numPr>
              <w:spacing w:after="10" w:line="250" w:lineRule="auto"/>
              <w:ind w:right="307"/>
              <w:rPr>
                <w:rFonts w:ascii="Arial" w:eastAsia="Arial" w:hAnsi="Arial" w:cs="Arial"/>
                <w:color w:val="000000" w:themeColor="text1"/>
              </w:rPr>
            </w:pPr>
            <w:r w:rsidRPr="7C6603B8">
              <w:rPr>
                <w:rFonts w:ascii="Arial" w:eastAsia="Arial" w:hAnsi="Arial" w:cs="Arial"/>
                <w:color w:val="000000" w:themeColor="text1"/>
              </w:rPr>
              <w:t xml:space="preserve">Review of updated National legislation and regulations </w:t>
            </w:r>
          </w:p>
          <w:p w14:paraId="4E50721F" w14:textId="0DA4BBEA" w:rsidR="000E6E37" w:rsidRDefault="23B611BC" w:rsidP="7C6603B8">
            <w:pPr>
              <w:pStyle w:val="ListParagraph"/>
              <w:numPr>
                <w:ilvl w:val="0"/>
                <w:numId w:val="4"/>
              </w:numPr>
              <w:spacing w:after="10" w:line="250" w:lineRule="auto"/>
              <w:ind w:right="307"/>
              <w:rPr>
                <w:rFonts w:ascii="Arial" w:eastAsia="Arial" w:hAnsi="Arial" w:cs="Arial"/>
                <w:color w:val="000000" w:themeColor="text1"/>
              </w:rPr>
            </w:pPr>
            <w:r w:rsidRPr="7C6603B8">
              <w:rPr>
                <w:rFonts w:ascii="Arial" w:eastAsia="Arial" w:hAnsi="Arial" w:cs="Arial"/>
                <w:color w:val="000000" w:themeColor="text1"/>
              </w:rPr>
              <w:t xml:space="preserve">Complete a </w:t>
            </w:r>
            <w:proofErr w:type="spellStart"/>
            <w:r w:rsidRPr="7C6603B8">
              <w:rPr>
                <w:rFonts w:ascii="Arial" w:eastAsia="Arial" w:hAnsi="Arial" w:cs="Arial"/>
                <w:color w:val="000000" w:themeColor="text1"/>
              </w:rPr>
              <w:t>self assessment</w:t>
            </w:r>
            <w:proofErr w:type="spellEnd"/>
            <w:r w:rsidRPr="7C6603B8">
              <w:rPr>
                <w:rFonts w:ascii="Arial" w:eastAsia="Arial" w:hAnsi="Arial" w:cs="Arial"/>
                <w:color w:val="000000" w:themeColor="text1"/>
              </w:rPr>
              <w:t xml:space="preserve"> based on the Audit Scotland Framework</w:t>
            </w:r>
          </w:p>
          <w:p w14:paraId="2CEAF7B2" w14:textId="03B95110" w:rsidR="000E6E37" w:rsidRDefault="23B611BC" w:rsidP="7C6603B8">
            <w:pPr>
              <w:pStyle w:val="ListParagraph"/>
              <w:numPr>
                <w:ilvl w:val="0"/>
                <w:numId w:val="4"/>
              </w:numPr>
              <w:spacing w:after="10" w:line="250" w:lineRule="auto"/>
              <w:ind w:right="307"/>
              <w:rPr>
                <w:rFonts w:ascii="Arial" w:eastAsia="Arial" w:hAnsi="Arial" w:cs="Arial"/>
                <w:color w:val="000000" w:themeColor="text1"/>
              </w:rPr>
            </w:pPr>
            <w:r w:rsidRPr="7C6603B8">
              <w:rPr>
                <w:rFonts w:ascii="Arial" w:eastAsia="Arial" w:hAnsi="Arial" w:cs="Arial"/>
                <w:color w:val="000000" w:themeColor="text1"/>
              </w:rPr>
              <w:t xml:space="preserve">Review external assessment findings – Best Value Audits and </w:t>
            </w:r>
            <w:proofErr w:type="spellStart"/>
            <w:r w:rsidRPr="7C6603B8">
              <w:rPr>
                <w:rFonts w:ascii="Arial" w:eastAsia="Arial" w:hAnsi="Arial" w:cs="Arial"/>
                <w:color w:val="000000" w:themeColor="text1"/>
              </w:rPr>
              <w:t>HMIe</w:t>
            </w:r>
            <w:proofErr w:type="spellEnd"/>
            <w:r w:rsidRPr="7C6603B8">
              <w:rPr>
                <w:rFonts w:ascii="Arial" w:eastAsia="Arial" w:hAnsi="Arial" w:cs="Arial"/>
                <w:color w:val="000000" w:themeColor="text1"/>
              </w:rPr>
              <w:t xml:space="preserve"> Inspections</w:t>
            </w:r>
          </w:p>
          <w:p w14:paraId="0B9A07E5" w14:textId="541E057F" w:rsidR="000E6E37" w:rsidRDefault="23B611BC" w:rsidP="7C6603B8">
            <w:pPr>
              <w:pStyle w:val="ListParagraph"/>
              <w:numPr>
                <w:ilvl w:val="0"/>
                <w:numId w:val="4"/>
              </w:numPr>
              <w:spacing w:after="10" w:line="250" w:lineRule="auto"/>
              <w:ind w:right="307"/>
              <w:rPr>
                <w:rFonts w:ascii="Arial" w:eastAsia="Arial" w:hAnsi="Arial" w:cs="Arial"/>
                <w:color w:val="000000" w:themeColor="text1"/>
              </w:rPr>
            </w:pPr>
            <w:r w:rsidRPr="7C6603B8">
              <w:rPr>
                <w:rFonts w:ascii="Arial" w:eastAsia="Arial" w:hAnsi="Arial" w:cs="Arial"/>
                <w:i/>
                <w:iCs/>
                <w:color w:val="000000" w:themeColor="text1"/>
              </w:rPr>
              <w:t xml:space="preserve">Review take-up of awareness </w:t>
            </w:r>
            <w:proofErr w:type="spellStart"/>
            <w:r w:rsidRPr="7C6603B8">
              <w:rPr>
                <w:rFonts w:ascii="Arial" w:eastAsia="Arial" w:hAnsi="Arial" w:cs="Arial"/>
                <w:i/>
                <w:iCs/>
                <w:color w:val="000000" w:themeColor="text1"/>
              </w:rPr>
              <w:t>e-learning</w:t>
            </w:r>
            <w:proofErr w:type="spellEnd"/>
            <w:r w:rsidRPr="7C6603B8">
              <w:rPr>
                <w:rFonts w:ascii="Arial" w:eastAsia="Arial" w:hAnsi="Arial" w:cs="Arial"/>
                <w:i/>
                <w:iCs/>
                <w:color w:val="000000" w:themeColor="text1"/>
              </w:rPr>
              <w:t xml:space="preserve"> course</w:t>
            </w:r>
          </w:p>
          <w:p w14:paraId="3DE5ADEC" w14:textId="3B07E134" w:rsidR="000E6E37" w:rsidRDefault="23B611BC" w:rsidP="7C6603B8">
            <w:pPr>
              <w:pStyle w:val="ListParagraph"/>
              <w:numPr>
                <w:ilvl w:val="0"/>
                <w:numId w:val="4"/>
              </w:numPr>
              <w:spacing w:after="10" w:line="250" w:lineRule="auto"/>
              <w:ind w:right="307"/>
              <w:rPr>
                <w:rFonts w:ascii="Arial" w:eastAsia="Arial" w:hAnsi="Arial" w:cs="Arial"/>
                <w:color w:val="000000" w:themeColor="text1"/>
              </w:rPr>
            </w:pPr>
            <w:r w:rsidRPr="7C6603B8">
              <w:rPr>
                <w:rFonts w:ascii="Arial" w:eastAsia="Arial" w:hAnsi="Arial" w:cs="Arial"/>
                <w:i/>
                <w:iCs/>
                <w:color w:val="000000" w:themeColor="text1"/>
              </w:rPr>
              <w:t>Information on Enquiry Services including Annual Survey and Elected Members Liaison Group</w:t>
            </w:r>
          </w:p>
          <w:p w14:paraId="3D7DC9D0" w14:textId="00CF8F4D" w:rsidR="000E6E37" w:rsidRDefault="23B611BC" w:rsidP="7C6603B8">
            <w:pPr>
              <w:pStyle w:val="ListParagraph"/>
              <w:numPr>
                <w:ilvl w:val="0"/>
                <w:numId w:val="4"/>
              </w:numPr>
              <w:spacing w:after="10" w:line="250" w:lineRule="auto"/>
              <w:ind w:right="307"/>
              <w:rPr>
                <w:rFonts w:ascii="Arial" w:eastAsia="Arial" w:hAnsi="Arial" w:cs="Arial"/>
                <w:color w:val="000000" w:themeColor="text1"/>
              </w:rPr>
            </w:pPr>
            <w:r w:rsidRPr="7C6603B8">
              <w:rPr>
                <w:rFonts w:ascii="Arial" w:eastAsia="Arial" w:hAnsi="Arial" w:cs="Arial"/>
                <w:i/>
                <w:iCs/>
                <w:color w:val="000000" w:themeColor="text1"/>
              </w:rPr>
              <w:t xml:space="preserve">Information on Have Your Say website </w:t>
            </w:r>
          </w:p>
          <w:p w14:paraId="3131FD05" w14:textId="6910183E" w:rsidR="000E6E37" w:rsidRDefault="23B611BC" w:rsidP="7C6603B8">
            <w:pPr>
              <w:pStyle w:val="ListParagraph"/>
              <w:numPr>
                <w:ilvl w:val="0"/>
                <w:numId w:val="4"/>
              </w:numPr>
              <w:spacing w:after="10" w:line="250" w:lineRule="auto"/>
              <w:ind w:right="307"/>
              <w:rPr>
                <w:rFonts w:ascii="Arial" w:eastAsia="Arial" w:hAnsi="Arial" w:cs="Arial"/>
                <w:color w:val="000000" w:themeColor="text1"/>
              </w:rPr>
            </w:pPr>
            <w:r w:rsidRPr="7C6603B8">
              <w:rPr>
                <w:rFonts w:ascii="Arial" w:eastAsia="Arial" w:hAnsi="Arial" w:cs="Arial"/>
                <w:i/>
                <w:iCs/>
                <w:color w:val="000000" w:themeColor="text1"/>
              </w:rPr>
              <w:t>Analysis of resources for engagement activity, including Menti</w:t>
            </w:r>
          </w:p>
          <w:p w14:paraId="32FD6B1A" w14:textId="14D569B8" w:rsidR="000E6E37" w:rsidRDefault="23B611BC" w:rsidP="7C6603B8">
            <w:pPr>
              <w:pStyle w:val="ListParagraph"/>
              <w:numPr>
                <w:ilvl w:val="0"/>
                <w:numId w:val="4"/>
              </w:numPr>
              <w:spacing w:after="10" w:line="250" w:lineRule="auto"/>
              <w:ind w:right="307"/>
              <w:rPr>
                <w:rFonts w:ascii="Arial" w:eastAsia="Arial" w:hAnsi="Arial" w:cs="Arial"/>
                <w:color w:val="000000" w:themeColor="text1"/>
              </w:rPr>
            </w:pPr>
            <w:r w:rsidRPr="7C6603B8">
              <w:rPr>
                <w:rFonts w:ascii="Arial" w:eastAsia="Arial" w:hAnsi="Arial" w:cs="Arial"/>
                <w:i/>
                <w:iCs/>
                <w:color w:val="000000" w:themeColor="text1"/>
              </w:rPr>
              <w:t>Analysis of other activity for the Equality Outcome 7</w:t>
            </w:r>
            <w:r w:rsidRPr="7C6603B8">
              <w:rPr>
                <w:rFonts w:ascii="Arial" w:eastAsia="Arial" w:hAnsi="Arial" w:cs="Arial"/>
                <w:color w:val="000000" w:themeColor="text1"/>
              </w:rPr>
              <w:t xml:space="preserve"> </w:t>
            </w:r>
            <w:r w:rsidRPr="7C6603B8">
              <w:rPr>
                <w:rFonts w:ascii="Arial" w:eastAsia="Arial" w:hAnsi="Arial" w:cs="Arial"/>
                <w:i/>
                <w:iCs/>
                <w:color w:val="000000" w:themeColor="text1"/>
              </w:rPr>
              <w:t>and Lived Experience Groups</w:t>
            </w:r>
          </w:p>
          <w:p w14:paraId="31E4FF07" w14:textId="092F44EC" w:rsidR="000E6E37" w:rsidRDefault="23B611BC" w:rsidP="7C6603B8">
            <w:pPr>
              <w:pStyle w:val="ListParagraph"/>
              <w:numPr>
                <w:ilvl w:val="0"/>
                <w:numId w:val="4"/>
              </w:numPr>
              <w:spacing w:after="10" w:line="250" w:lineRule="auto"/>
              <w:ind w:right="307"/>
              <w:rPr>
                <w:rFonts w:ascii="Arial" w:eastAsia="Arial" w:hAnsi="Arial" w:cs="Arial"/>
                <w:color w:val="000000" w:themeColor="text1"/>
              </w:rPr>
            </w:pPr>
            <w:r w:rsidRPr="7C6603B8">
              <w:rPr>
                <w:rFonts w:ascii="Arial" w:eastAsia="Arial" w:hAnsi="Arial" w:cs="Arial"/>
                <w:i/>
                <w:iCs/>
                <w:color w:val="000000" w:themeColor="text1"/>
              </w:rPr>
              <w:t>Analysis of the Community Council Annual Survey</w:t>
            </w:r>
          </w:p>
          <w:p w14:paraId="241B130A" w14:textId="0F3B0B74" w:rsidR="000E6E37" w:rsidRDefault="000E6E37" w:rsidP="7C6603B8">
            <w:pPr>
              <w:spacing w:after="10" w:line="250" w:lineRule="auto"/>
              <w:ind w:right="307"/>
              <w:rPr>
                <w:rFonts w:ascii="Arial" w:eastAsia="Arial" w:hAnsi="Arial" w:cs="Arial"/>
                <w:color w:val="7030A0"/>
              </w:rPr>
            </w:pPr>
          </w:p>
          <w:p w14:paraId="6AAE74BA" w14:textId="3362BEB3" w:rsidR="000E6E37" w:rsidRDefault="23B611BC" w:rsidP="7C6603B8">
            <w:pPr>
              <w:spacing w:after="10" w:line="250" w:lineRule="auto"/>
              <w:ind w:left="-5" w:right="307" w:hanging="10"/>
              <w:rPr>
                <w:rFonts w:ascii="Arial" w:eastAsia="Arial" w:hAnsi="Arial" w:cs="Arial"/>
                <w:color w:val="000000" w:themeColor="text1"/>
              </w:rPr>
            </w:pPr>
            <w:r w:rsidRPr="7C6603B8">
              <w:rPr>
                <w:rFonts w:ascii="Arial" w:eastAsia="Arial" w:hAnsi="Arial" w:cs="Arial"/>
                <w:color w:val="000000" w:themeColor="text1"/>
                <w:u w:val="single"/>
              </w:rPr>
              <w:t>Consultation (February 2026 – March 2026)</w:t>
            </w:r>
          </w:p>
          <w:p w14:paraId="72F30FD9" w14:textId="7B9D1FC3" w:rsidR="000E6E37" w:rsidRDefault="23B611BC" w:rsidP="7C6603B8">
            <w:pPr>
              <w:pStyle w:val="ListParagraph"/>
              <w:numPr>
                <w:ilvl w:val="0"/>
                <w:numId w:val="3"/>
              </w:numPr>
              <w:spacing w:after="10" w:line="250" w:lineRule="auto"/>
              <w:ind w:right="307"/>
              <w:rPr>
                <w:rFonts w:ascii="Arial" w:eastAsia="Arial" w:hAnsi="Arial" w:cs="Arial"/>
                <w:color w:val="000000" w:themeColor="text1"/>
              </w:rPr>
            </w:pPr>
            <w:r w:rsidRPr="7C6603B8">
              <w:rPr>
                <w:rFonts w:ascii="Arial" w:eastAsia="Arial" w:hAnsi="Arial" w:cs="Arial"/>
                <w:color w:val="000000" w:themeColor="text1"/>
              </w:rPr>
              <w:t>Questionnaire and offer of an online focus groups with Community Groups on current Strategies and Framework and recommendations for improvements</w:t>
            </w:r>
          </w:p>
          <w:p w14:paraId="56D13A3D" w14:textId="5C961C5C" w:rsidR="000E6E37" w:rsidRDefault="23B611BC" w:rsidP="7C6603B8">
            <w:pPr>
              <w:pStyle w:val="ListParagraph"/>
              <w:numPr>
                <w:ilvl w:val="0"/>
                <w:numId w:val="3"/>
              </w:numPr>
              <w:spacing w:after="10" w:line="250" w:lineRule="auto"/>
              <w:ind w:right="307"/>
              <w:rPr>
                <w:rFonts w:ascii="Arial" w:eastAsia="Arial" w:hAnsi="Arial" w:cs="Arial"/>
                <w:color w:val="000000" w:themeColor="text1"/>
              </w:rPr>
            </w:pPr>
            <w:r w:rsidRPr="7C6603B8">
              <w:rPr>
                <w:rFonts w:ascii="Arial" w:eastAsia="Arial" w:hAnsi="Arial" w:cs="Arial"/>
                <w:color w:val="000000" w:themeColor="text1"/>
              </w:rPr>
              <w:t>All council directorates – questionnaire to CMT and trained officers and offer of an in-person focus group</w:t>
            </w:r>
            <w:r w:rsidRPr="7C6603B8">
              <w:rPr>
                <w:rFonts w:ascii="Arial" w:eastAsia="Arial" w:hAnsi="Arial" w:cs="Arial"/>
                <w:b/>
                <w:bCs/>
                <w:color w:val="000000" w:themeColor="text1"/>
              </w:rPr>
              <w:t xml:space="preserve"> </w:t>
            </w:r>
            <w:r w:rsidRPr="7C6603B8">
              <w:rPr>
                <w:rFonts w:ascii="Arial" w:eastAsia="Arial" w:hAnsi="Arial" w:cs="Arial"/>
                <w:color w:val="000000" w:themeColor="text1"/>
              </w:rPr>
              <w:t>on current Strategies and Frameworks; alignment with other strategies and activities; and recommendations for improvement</w:t>
            </w:r>
          </w:p>
          <w:p w14:paraId="2ACD0E12" w14:textId="55E0F224" w:rsidR="000E6E37" w:rsidRDefault="23B611BC" w:rsidP="7C6603B8">
            <w:pPr>
              <w:pStyle w:val="ListParagraph"/>
              <w:numPr>
                <w:ilvl w:val="0"/>
                <w:numId w:val="3"/>
              </w:numPr>
              <w:spacing w:after="10" w:line="250" w:lineRule="auto"/>
              <w:ind w:right="307"/>
              <w:rPr>
                <w:rFonts w:ascii="Arial" w:eastAsia="Arial" w:hAnsi="Arial" w:cs="Arial"/>
                <w:color w:val="000000" w:themeColor="text1"/>
              </w:rPr>
            </w:pPr>
            <w:r w:rsidRPr="7C6603B8">
              <w:rPr>
                <w:rFonts w:ascii="Arial" w:eastAsia="Arial" w:hAnsi="Arial" w:cs="Arial"/>
                <w:color w:val="000000" w:themeColor="text1"/>
              </w:rPr>
              <w:t>Local partners - Community Planning Participation and Engagement Working Group (at scheduled meeting in March)</w:t>
            </w:r>
          </w:p>
          <w:p w14:paraId="14D6CB05" w14:textId="2B17D4F4" w:rsidR="000E6E37" w:rsidRDefault="23B611BC" w:rsidP="7C6603B8">
            <w:pPr>
              <w:pStyle w:val="ListParagraph"/>
              <w:numPr>
                <w:ilvl w:val="0"/>
                <w:numId w:val="3"/>
              </w:numPr>
              <w:spacing w:after="10" w:line="250" w:lineRule="auto"/>
              <w:ind w:right="307"/>
              <w:rPr>
                <w:rFonts w:ascii="Arial" w:eastAsia="Arial" w:hAnsi="Arial" w:cs="Arial"/>
                <w:color w:val="000000" w:themeColor="text1"/>
              </w:rPr>
            </w:pPr>
            <w:r w:rsidRPr="7C6603B8">
              <w:rPr>
                <w:rFonts w:ascii="Arial" w:eastAsia="Arial" w:hAnsi="Arial" w:cs="Arial"/>
                <w:color w:val="000000" w:themeColor="text1"/>
              </w:rPr>
              <w:t xml:space="preserve">Discussions with lead officers for other council engagement arrangements – Youth Work (Youth Participation and Engagement Strategy), Schools Service (Parental Engagement Strategy), Social Work Service (Public Protection Engagement Strategy), Customer Services, Employees and Elected Members; Enquiry Services; and the link to our Equality Outcome on participation </w:t>
            </w:r>
          </w:p>
          <w:p w14:paraId="3C536004" w14:textId="0C5C7A67" w:rsidR="000E6E37" w:rsidRDefault="23B611BC" w:rsidP="7C6603B8">
            <w:pPr>
              <w:pStyle w:val="ListParagraph"/>
              <w:numPr>
                <w:ilvl w:val="0"/>
                <w:numId w:val="3"/>
              </w:numPr>
              <w:spacing w:after="10" w:line="250" w:lineRule="auto"/>
              <w:ind w:right="307"/>
              <w:rPr>
                <w:rFonts w:ascii="Arial" w:eastAsia="Arial" w:hAnsi="Arial" w:cs="Arial"/>
                <w:color w:val="000000" w:themeColor="text1"/>
              </w:rPr>
            </w:pPr>
            <w:r w:rsidRPr="7C6603B8">
              <w:rPr>
                <w:rFonts w:ascii="Arial" w:eastAsia="Arial" w:hAnsi="Arial" w:cs="Arial"/>
                <w:color w:val="000000" w:themeColor="text1"/>
              </w:rPr>
              <w:lastRenderedPageBreak/>
              <w:t>Trades Unions</w:t>
            </w:r>
          </w:p>
          <w:p w14:paraId="12F37F7C" w14:textId="5119F13B" w:rsidR="000E6E37" w:rsidRDefault="000E6E37" w:rsidP="7C6603B8">
            <w:pPr>
              <w:spacing w:after="10" w:line="250" w:lineRule="auto"/>
              <w:ind w:left="1080" w:right="307"/>
              <w:rPr>
                <w:rFonts w:ascii="Arial" w:eastAsia="Arial" w:hAnsi="Arial" w:cs="Arial"/>
                <w:color w:val="000000" w:themeColor="text1"/>
              </w:rPr>
            </w:pPr>
          </w:p>
          <w:p w14:paraId="2F100314" w14:textId="2A1B80B7" w:rsidR="000E6E37" w:rsidRDefault="23B611BC" w:rsidP="7C6603B8">
            <w:pPr>
              <w:spacing w:after="10" w:line="250" w:lineRule="auto"/>
              <w:ind w:right="307"/>
              <w:rPr>
                <w:rFonts w:ascii="Arial" w:eastAsia="Arial" w:hAnsi="Arial" w:cs="Arial"/>
                <w:color w:val="000000" w:themeColor="text1"/>
              </w:rPr>
            </w:pPr>
            <w:r w:rsidRPr="7C6603B8">
              <w:rPr>
                <w:rFonts w:ascii="Arial" w:eastAsia="Arial" w:hAnsi="Arial" w:cs="Arial"/>
                <w:color w:val="000000" w:themeColor="text1"/>
                <w:u w:val="single"/>
              </w:rPr>
              <w:t>Emerging Findings and Recommendations</w:t>
            </w:r>
          </w:p>
          <w:p w14:paraId="6D9F3C64" w14:textId="11CA7A44" w:rsidR="000E6E37" w:rsidRDefault="23B611BC" w:rsidP="7C6603B8">
            <w:pPr>
              <w:pStyle w:val="ListParagraph"/>
              <w:numPr>
                <w:ilvl w:val="0"/>
                <w:numId w:val="3"/>
              </w:numPr>
              <w:spacing w:after="10" w:line="250" w:lineRule="auto"/>
              <w:ind w:right="307"/>
              <w:rPr>
                <w:rFonts w:ascii="Arial" w:eastAsia="Arial" w:hAnsi="Arial" w:cs="Arial"/>
                <w:color w:val="000000" w:themeColor="text1"/>
              </w:rPr>
            </w:pPr>
            <w:r w:rsidRPr="7C6603B8">
              <w:rPr>
                <w:rFonts w:ascii="Arial" w:eastAsia="Arial" w:hAnsi="Arial" w:cs="Arial"/>
                <w:color w:val="000000" w:themeColor="text1"/>
              </w:rPr>
              <w:t>Elected Members’</w:t>
            </w:r>
            <w:r w:rsidRPr="7C6603B8">
              <w:rPr>
                <w:rFonts w:ascii="Arial" w:eastAsia="Arial" w:hAnsi="Arial" w:cs="Arial"/>
                <w:b/>
                <w:bCs/>
                <w:color w:val="000000" w:themeColor="text1"/>
              </w:rPr>
              <w:t xml:space="preserve"> </w:t>
            </w:r>
            <w:r w:rsidRPr="7C6603B8">
              <w:rPr>
                <w:rFonts w:ascii="Arial" w:eastAsia="Arial" w:hAnsi="Arial" w:cs="Arial"/>
                <w:color w:val="000000" w:themeColor="text1"/>
              </w:rPr>
              <w:t>online seminar</w:t>
            </w:r>
          </w:p>
          <w:p w14:paraId="65BF5797" w14:textId="27D474DC" w:rsidR="000E6E37" w:rsidRDefault="000E6E37" w:rsidP="7C6603B8">
            <w:pPr>
              <w:spacing w:after="10" w:line="250" w:lineRule="auto"/>
              <w:ind w:right="307"/>
              <w:rPr>
                <w:rFonts w:ascii="Arial" w:eastAsia="Arial" w:hAnsi="Arial" w:cs="Arial"/>
                <w:color w:val="000000" w:themeColor="text1"/>
              </w:rPr>
            </w:pPr>
          </w:p>
          <w:p w14:paraId="3704A374" w14:textId="104DD22E" w:rsidR="000E6E37" w:rsidRDefault="661BC3E2" w:rsidP="7C6603B8">
            <w:pPr>
              <w:spacing w:after="10" w:line="250" w:lineRule="auto"/>
              <w:ind w:right="307"/>
              <w:rPr>
                <w:rFonts w:ascii="Arial" w:eastAsia="Arial" w:hAnsi="Arial" w:cs="Arial"/>
                <w:color w:val="000000" w:themeColor="text1"/>
              </w:rPr>
            </w:pPr>
            <w:r w:rsidRPr="7C6603B8">
              <w:rPr>
                <w:rFonts w:ascii="Arial" w:eastAsia="Arial" w:hAnsi="Arial" w:cs="Arial"/>
                <w:color w:val="000000" w:themeColor="text1"/>
              </w:rPr>
              <w:t xml:space="preserve">Feedback from recent community engagement processes (including evaluations) has been reviewed and feedback from officers involved recorded </w:t>
            </w:r>
            <w:r w:rsidR="0F53A075" w:rsidRPr="7C6603B8">
              <w:rPr>
                <w:rFonts w:ascii="Arial" w:eastAsia="Arial" w:hAnsi="Arial" w:cs="Arial"/>
                <w:color w:val="000000" w:themeColor="text1"/>
              </w:rPr>
              <w:t>to</w:t>
            </w:r>
            <w:r w:rsidRPr="7C6603B8">
              <w:rPr>
                <w:rFonts w:ascii="Arial" w:eastAsia="Arial" w:hAnsi="Arial" w:cs="Arial"/>
                <w:color w:val="000000" w:themeColor="text1"/>
              </w:rPr>
              <w:t xml:space="preserve"> learn </w:t>
            </w:r>
            <w:r w:rsidR="34A9D92C" w:rsidRPr="7C6603B8">
              <w:rPr>
                <w:rFonts w:ascii="Arial" w:eastAsia="Arial" w:hAnsi="Arial" w:cs="Arial"/>
                <w:color w:val="000000" w:themeColor="text1"/>
              </w:rPr>
              <w:t>lessons and inform future needs.</w:t>
            </w:r>
          </w:p>
        </w:tc>
      </w:tr>
    </w:tbl>
    <w:p w14:paraId="2F6367EA" w14:textId="77777777" w:rsidR="000E6E37" w:rsidRDefault="000E6E37" w:rsidP="000E6E37">
      <w:pPr>
        <w:pStyle w:val="ListParagraph"/>
        <w:rPr>
          <w:rFonts w:ascii="Arial" w:hAnsi="Arial" w:cs="Arial"/>
          <w:b/>
          <w:bCs/>
        </w:rPr>
      </w:pPr>
    </w:p>
    <w:p w14:paraId="139652A1" w14:textId="77777777" w:rsidR="000E6E37" w:rsidRPr="009A7EBF" w:rsidRDefault="000E6E37" w:rsidP="00FF687D">
      <w:pPr>
        <w:pStyle w:val="ListParagraph"/>
        <w:numPr>
          <w:ilvl w:val="1"/>
          <w:numId w:val="33"/>
        </w:numPr>
        <w:rPr>
          <w:rStyle w:val="Hyperlink"/>
          <w:rFonts w:ascii="Arial" w:hAnsi="Arial" w:cs="Arial"/>
          <w:color w:val="0070C0"/>
        </w:rPr>
      </w:pPr>
      <w:r w:rsidRPr="009A7EBF">
        <w:rPr>
          <w:rFonts w:ascii="Arial" w:hAnsi="Arial" w:cs="Arial"/>
          <w:b/>
          <w:bCs/>
          <w:color w:val="000000"/>
        </w:rPr>
        <w:t>What research are you using?</w:t>
      </w:r>
      <w:r w:rsidRPr="009A7EBF">
        <w:rPr>
          <w:rFonts w:ascii="Arial" w:hAnsi="Arial" w:cs="Arial"/>
          <w:color w:val="000000"/>
        </w:rPr>
        <w:t xml:space="preserve"> </w:t>
      </w:r>
      <w:r w:rsidRPr="009A7EBF">
        <w:rPr>
          <w:rFonts w:ascii="Arial" w:hAnsi="Arial" w:cs="Arial"/>
          <w:i/>
          <w:iCs/>
        </w:rPr>
        <w:t>(Useful statistical information can be found in the</w:t>
      </w:r>
      <w:r w:rsidRPr="009A7EBF">
        <w:rPr>
          <w:rFonts w:ascii="Arial" w:hAnsi="Arial" w:cs="Arial"/>
        </w:rPr>
        <w:t xml:space="preserve"> </w:t>
      </w:r>
      <w:hyperlink r:id="rId15" w:history="1">
        <w:r w:rsidRPr="009A7EBF">
          <w:rPr>
            <w:rStyle w:val="Hyperlink"/>
            <w:rFonts w:ascii="Arial" w:hAnsi="Arial" w:cs="Arial"/>
          </w:rPr>
          <w:t>Equality Evidence Finder</w:t>
        </w:r>
      </w:hyperlink>
      <w:r w:rsidRPr="009A7EBF">
        <w:rPr>
          <w:rStyle w:val="Hyperlink"/>
          <w:rFonts w:ascii="Arial" w:hAnsi="Arial" w:cs="Arial"/>
          <w:i/>
          <w:iCs/>
        </w:rPr>
        <w:t>)</w:t>
      </w:r>
    </w:p>
    <w:tbl>
      <w:tblPr>
        <w:tblStyle w:val="TableGrid"/>
        <w:tblW w:w="14601" w:type="dxa"/>
        <w:tblInd w:w="1129" w:type="dxa"/>
        <w:tblLook w:val="04A0" w:firstRow="1" w:lastRow="0" w:firstColumn="1" w:lastColumn="0" w:noHBand="0" w:noVBand="1"/>
      </w:tblPr>
      <w:tblGrid>
        <w:gridCol w:w="14601"/>
      </w:tblGrid>
      <w:tr w:rsidR="000E6E37" w14:paraId="2FE86DCB" w14:textId="77777777" w:rsidTr="009B3C92">
        <w:tc>
          <w:tcPr>
            <w:tcW w:w="14601" w:type="dxa"/>
          </w:tcPr>
          <w:p w14:paraId="08EC9D12" w14:textId="77777777" w:rsidR="000E6E37" w:rsidRDefault="000E6E37" w:rsidP="000B5DBA">
            <w:pPr>
              <w:pStyle w:val="ListParagraph"/>
              <w:ind w:left="0"/>
              <w:rPr>
                <w:rFonts w:ascii="Arial" w:hAnsi="Arial" w:cs="Arial"/>
                <w:color w:val="0070C0"/>
              </w:rPr>
            </w:pPr>
          </w:p>
          <w:p w14:paraId="78525FF3" w14:textId="77777777" w:rsidR="000E6E37" w:rsidRDefault="000E6E37" w:rsidP="000B5DBA">
            <w:pPr>
              <w:pStyle w:val="ListParagraph"/>
              <w:ind w:left="0"/>
              <w:rPr>
                <w:rFonts w:ascii="Arial" w:hAnsi="Arial" w:cs="Arial"/>
                <w:color w:val="0070C0"/>
              </w:rPr>
            </w:pPr>
          </w:p>
          <w:p w14:paraId="0B37F81F" w14:textId="77777777" w:rsidR="000E6E37" w:rsidRDefault="000E6E37" w:rsidP="000B5DBA">
            <w:pPr>
              <w:pStyle w:val="ListParagraph"/>
              <w:ind w:left="0"/>
              <w:rPr>
                <w:rFonts w:ascii="Arial" w:hAnsi="Arial" w:cs="Arial"/>
                <w:color w:val="0070C0"/>
              </w:rPr>
            </w:pPr>
          </w:p>
          <w:p w14:paraId="7D368710" w14:textId="77777777" w:rsidR="000E6E37" w:rsidRDefault="000E6E37" w:rsidP="000B5DBA">
            <w:pPr>
              <w:pStyle w:val="ListParagraph"/>
              <w:ind w:left="0"/>
              <w:rPr>
                <w:rFonts w:ascii="Arial" w:hAnsi="Arial" w:cs="Arial"/>
                <w:color w:val="0070C0"/>
              </w:rPr>
            </w:pPr>
          </w:p>
        </w:tc>
      </w:tr>
    </w:tbl>
    <w:p w14:paraId="02C8DDB1" w14:textId="77777777" w:rsidR="000E6E37" w:rsidRDefault="000E6E37" w:rsidP="000E6E37">
      <w:pPr>
        <w:pStyle w:val="ListParagraph"/>
        <w:rPr>
          <w:rFonts w:ascii="Arial" w:hAnsi="Arial" w:cs="Arial"/>
          <w:color w:val="0070C0"/>
        </w:rPr>
      </w:pPr>
    </w:p>
    <w:p w14:paraId="6EED73B7" w14:textId="77777777" w:rsidR="000E6E37" w:rsidRPr="009A7EBF" w:rsidRDefault="000E6E37" w:rsidP="00FF687D">
      <w:pPr>
        <w:pStyle w:val="ListParagraph"/>
        <w:numPr>
          <w:ilvl w:val="1"/>
          <w:numId w:val="33"/>
        </w:numPr>
        <w:rPr>
          <w:rFonts w:ascii="Arial" w:hAnsi="Arial" w:cs="Arial"/>
          <w:i/>
          <w:iCs/>
          <w:color w:val="FF0000"/>
        </w:rPr>
      </w:pPr>
      <w:r w:rsidRPr="009A7EBF">
        <w:rPr>
          <w:rFonts w:ascii="Arial" w:hAnsi="Arial" w:cs="Arial"/>
          <w:b/>
          <w:bCs/>
          <w:color w:val="000000"/>
        </w:rPr>
        <w:t>What data is available locally or nationally to inform the group?</w:t>
      </w:r>
      <w:r w:rsidRPr="009A7EBF">
        <w:rPr>
          <w:rFonts w:ascii="Arial" w:hAnsi="Arial" w:cs="Arial"/>
          <w:color w:val="000000"/>
        </w:rPr>
        <w:t xml:space="preserve"> </w:t>
      </w:r>
      <w:r w:rsidRPr="009A7EBF">
        <w:rPr>
          <w:rFonts w:ascii="Arial" w:hAnsi="Arial" w:cs="Arial"/>
          <w:i/>
          <w:iCs/>
        </w:rPr>
        <w:t>(This may be in relation to specific protected characteristic groups that use this service)</w:t>
      </w:r>
    </w:p>
    <w:tbl>
      <w:tblPr>
        <w:tblStyle w:val="TableGrid"/>
        <w:tblW w:w="14601" w:type="dxa"/>
        <w:tblInd w:w="1129" w:type="dxa"/>
        <w:tblLook w:val="04A0" w:firstRow="1" w:lastRow="0" w:firstColumn="1" w:lastColumn="0" w:noHBand="0" w:noVBand="1"/>
      </w:tblPr>
      <w:tblGrid>
        <w:gridCol w:w="14601"/>
      </w:tblGrid>
      <w:tr w:rsidR="000E6E37" w14:paraId="01C3D14B" w14:textId="77777777" w:rsidTr="7C6603B8">
        <w:tc>
          <w:tcPr>
            <w:tcW w:w="14601" w:type="dxa"/>
          </w:tcPr>
          <w:p w14:paraId="280D191A" w14:textId="3855BE76" w:rsidR="000E6E37" w:rsidRDefault="000E6E37" w:rsidP="7C6603B8">
            <w:pPr>
              <w:pStyle w:val="ListParagraph"/>
              <w:ind w:left="0"/>
              <w:rPr>
                <w:rFonts w:ascii="Arial" w:hAnsi="Arial" w:cs="Arial"/>
                <w:i/>
                <w:iCs/>
                <w:color w:val="FF0000"/>
              </w:rPr>
            </w:pPr>
          </w:p>
          <w:p w14:paraId="1988C108" w14:textId="77777777" w:rsidR="000E6E37" w:rsidRDefault="000E6E37" w:rsidP="000B5DBA">
            <w:pPr>
              <w:pStyle w:val="ListParagraph"/>
              <w:ind w:left="0"/>
              <w:rPr>
                <w:rFonts w:ascii="Arial" w:hAnsi="Arial" w:cs="Arial"/>
                <w:i/>
                <w:iCs/>
                <w:color w:val="FF0000"/>
              </w:rPr>
            </w:pPr>
          </w:p>
          <w:p w14:paraId="2E62076E" w14:textId="77777777" w:rsidR="000E6E37" w:rsidRDefault="000E6E37" w:rsidP="000B5DBA">
            <w:pPr>
              <w:pStyle w:val="ListParagraph"/>
              <w:ind w:left="0"/>
              <w:rPr>
                <w:rFonts w:ascii="Arial" w:hAnsi="Arial" w:cs="Arial"/>
                <w:i/>
                <w:iCs/>
                <w:color w:val="FF0000"/>
              </w:rPr>
            </w:pPr>
          </w:p>
        </w:tc>
      </w:tr>
    </w:tbl>
    <w:p w14:paraId="5040E4EA" w14:textId="77777777" w:rsidR="000E6E37" w:rsidRPr="009A7EBF" w:rsidRDefault="000E6E37" w:rsidP="000E6E37">
      <w:pPr>
        <w:pStyle w:val="ListParagraph"/>
        <w:rPr>
          <w:rFonts w:ascii="Arial" w:hAnsi="Arial" w:cs="Arial"/>
          <w:i/>
          <w:iCs/>
          <w:color w:val="FF0000"/>
        </w:rPr>
      </w:pPr>
    </w:p>
    <w:p w14:paraId="649AC777" w14:textId="77777777" w:rsidR="000E6E37" w:rsidRPr="009A7EBF" w:rsidRDefault="000E6E37" w:rsidP="00FF687D">
      <w:pPr>
        <w:pStyle w:val="ListParagraph"/>
        <w:numPr>
          <w:ilvl w:val="1"/>
          <w:numId w:val="33"/>
        </w:numPr>
        <w:rPr>
          <w:rFonts w:ascii="Arial" w:hAnsi="Arial" w:cs="Arial"/>
          <w:b/>
          <w:bCs/>
          <w:i/>
          <w:iCs/>
          <w:color w:val="FF0000"/>
        </w:rPr>
      </w:pPr>
      <w:r w:rsidRPr="009A7EBF">
        <w:rPr>
          <w:rFonts w:ascii="Arial" w:hAnsi="Arial" w:cs="Arial"/>
          <w:b/>
          <w:bCs/>
          <w:color w:val="000000"/>
        </w:rPr>
        <w:t>What feedback is available to inform the IA? e.g. both positive and negative users’ experiences of the policy – surveys, Board or Elected Members enquiries and comments etc</w:t>
      </w:r>
    </w:p>
    <w:tbl>
      <w:tblPr>
        <w:tblStyle w:val="TableGrid"/>
        <w:tblW w:w="14601" w:type="dxa"/>
        <w:tblInd w:w="1129" w:type="dxa"/>
        <w:tblLook w:val="04A0" w:firstRow="1" w:lastRow="0" w:firstColumn="1" w:lastColumn="0" w:noHBand="0" w:noVBand="1"/>
      </w:tblPr>
      <w:tblGrid>
        <w:gridCol w:w="14601"/>
      </w:tblGrid>
      <w:tr w:rsidR="000E6E37" w14:paraId="6E16546B" w14:textId="77777777" w:rsidTr="7C6603B8">
        <w:tc>
          <w:tcPr>
            <w:tcW w:w="14601" w:type="dxa"/>
          </w:tcPr>
          <w:p w14:paraId="4035A3FA" w14:textId="23BF64FD" w:rsidR="000E6E37" w:rsidRDefault="5B705971" w:rsidP="7C6603B8">
            <w:pPr>
              <w:pStyle w:val="ListParagraph"/>
              <w:spacing w:line="259" w:lineRule="auto"/>
              <w:ind w:left="0"/>
              <w:rPr>
                <w:rFonts w:ascii="Arial" w:hAnsi="Arial" w:cs="Arial"/>
              </w:rPr>
            </w:pPr>
            <w:r w:rsidRPr="7C6603B8">
              <w:rPr>
                <w:rFonts w:ascii="Arial" w:hAnsi="Arial" w:cs="Arial"/>
              </w:rPr>
              <w:t>Citizen f</w:t>
            </w:r>
            <w:r w:rsidR="2F86D1C1" w:rsidRPr="7C6603B8">
              <w:rPr>
                <w:rFonts w:ascii="Arial" w:hAnsi="Arial" w:cs="Arial"/>
              </w:rPr>
              <w:t>eedback from community engagement processes, an elected member seminar, evaluation of engagement programmes e.g. Budget / School Week,</w:t>
            </w:r>
            <w:r w:rsidR="2C04327C" w:rsidRPr="7C6603B8">
              <w:rPr>
                <w:rFonts w:ascii="Arial" w:hAnsi="Arial" w:cs="Arial"/>
              </w:rPr>
              <w:t xml:space="preserve"> feedback from officer</w:t>
            </w:r>
            <w:r w:rsidR="4464977A" w:rsidRPr="7C6603B8">
              <w:rPr>
                <w:rFonts w:ascii="Arial" w:hAnsi="Arial" w:cs="Arial"/>
              </w:rPr>
              <w:t>s</w:t>
            </w:r>
            <w:r w:rsidR="2C04327C" w:rsidRPr="7C6603B8">
              <w:rPr>
                <w:rFonts w:ascii="Arial" w:hAnsi="Arial" w:cs="Arial"/>
              </w:rPr>
              <w:t xml:space="preserve"> trained in consultation activity</w:t>
            </w:r>
            <w:r w:rsidR="6FEBA604" w:rsidRPr="7C6603B8">
              <w:rPr>
                <w:rFonts w:ascii="Arial" w:hAnsi="Arial" w:cs="Arial"/>
              </w:rPr>
              <w:t xml:space="preserve">, community council annual survey and </w:t>
            </w:r>
            <w:r w:rsidR="65E4B8EF" w:rsidRPr="7C6603B8">
              <w:rPr>
                <w:rFonts w:ascii="Arial" w:hAnsi="Arial" w:cs="Arial"/>
              </w:rPr>
              <w:t>national organisations such as Scottish Community Development Centre and Disability Equality Scotland.</w:t>
            </w:r>
          </w:p>
          <w:p w14:paraId="13D85A8B" w14:textId="732BD8DB" w:rsidR="000E6E37" w:rsidRDefault="000E6E37" w:rsidP="000B5DBA">
            <w:pPr>
              <w:pStyle w:val="ListParagraph"/>
              <w:ind w:left="0"/>
              <w:rPr>
                <w:rFonts w:ascii="Arial" w:hAnsi="Arial" w:cs="Arial"/>
                <w:b/>
                <w:bCs/>
              </w:rPr>
            </w:pPr>
          </w:p>
        </w:tc>
      </w:tr>
    </w:tbl>
    <w:p w14:paraId="69B1897A" w14:textId="77777777" w:rsidR="000A771A" w:rsidRDefault="000A771A" w:rsidP="00B97CEB">
      <w:pPr>
        <w:rPr>
          <w:rFonts w:ascii="Arial" w:hAnsi="Arial" w:cs="Arial"/>
          <w:color w:val="000000"/>
        </w:rPr>
      </w:pPr>
    </w:p>
    <w:p w14:paraId="177C3522" w14:textId="4D5866D7" w:rsidR="00CB2F2E" w:rsidRDefault="00CB2F2E" w:rsidP="00CB2F2E">
      <w:pPr>
        <w:rPr>
          <w:rFonts w:ascii="Arial" w:hAnsi="Arial" w:cs="Arial"/>
          <w:color w:val="000000"/>
        </w:rPr>
      </w:pPr>
    </w:p>
    <w:p w14:paraId="53025DB0" w14:textId="77777777" w:rsidR="00EF2BF7" w:rsidRDefault="00EF2BF7" w:rsidP="00CB2F2E">
      <w:pPr>
        <w:rPr>
          <w:rFonts w:ascii="Arial" w:hAnsi="Arial" w:cs="Arial"/>
          <w:color w:val="000000"/>
        </w:rPr>
      </w:pPr>
    </w:p>
    <w:p w14:paraId="187B8871" w14:textId="77777777" w:rsidR="00EF2BF7" w:rsidRDefault="00EF2BF7" w:rsidP="00CB2F2E">
      <w:pPr>
        <w:rPr>
          <w:rFonts w:ascii="Arial" w:hAnsi="Arial" w:cs="Arial"/>
          <w:color w:val="000000"/>
        </w:rPr>
      </w:pPr>
    </w:p>
    <w:p w14:paraId="434D6110" w14:textId="77777777" w:rsidR="00EF2BF7" w:rsidRDefault="00EF2BF7" w:rsidP="00CB2F2E">
      <w:pPr>
        <w:rPr>
          <w:rFonts w:ascii="Arial" w:hAnsi="Arial" w:cs="Arial"/>
          <w:color w:val="000000"/>
        </w:rPr>
      </w:pPr>
    </w:p>
    <w:p w14:paraId="0ACC7FD1" w14:textId="77777777" w:rsidR="00EF2BF7" w:rsidRDefault="00EF2BF7" w:rsidP="00CB2F2E">
      <w:pPr>
        <w:rPr>
          <w:rFonts w:ascii="Arial" w:hAnsi="Arial" w:cs="Arial"/>
          <w:color w:val="000000"/>
        </w:rPr>
      </w:pPr>
    </w:p>
    <w:p w14:paraId="397B19F6" w14:textId="77777777" w:rsidR="00EF2BF7" w:rsidRDefault="00EF2BF7" w:rsidP="00CB2F2E">
      <w:pPr>
        <w:rPr>
          <w:rFonts w:ascii="Arial" w:hAnsi="Arial" w:cs="Arial"/>
          <w:color w:val="000000"/>
        </w:rPr>
      </w:pPr>
    </w:p>
    <w:p w14:paraId="04142557" w14:textId="77777777" w:rsidR="00EF2BF7" w:rsidRDefault="00EF2BF7" w:rsidP="00CB2F2E">
      <w:pPr>
        <w:rPr>
          <w:rFonts w:ascii="Arial" w:hAnsi="Arial" w:cs="Arial"/>
          <w:color w:val="000000"/>
        </w:rPr>
      </w:pPr>
    </w:p>
    <w:p w14:paraId="130F0EB4" w14:textId="77777777" w:rsidR="00B50675" w:rsidRPr="00E82AE6" w:rsidRDefault="00B50675" w:rsidP="00B50675">
      <w:pPr>
        <w:shd w:val="clear" w:color="auto" w:fill="5F497A"/>
        <w:jc w:val="center"/>
        <w:rPr>
          <w:rFonts w:ascii="Arial" w:hAnsi="Arial" w:cs="Arial"/>
          <w:b/>
          <w:color w:val="FFFFFF"/>
          <w:sz w:val="28"/>
          <w:szCs w:val="28"/>
        </w:rPr>
      </w:pPr>
      <w:r w:rsidRPr="00E82AE6">
        <w:rPr>
          <w:rFonts w:ascii="Arial" w:hAnsi="Arial" w:cs="Arial"/>
          <w:b/>
          <w:color w:val="FFFFFF"/>
          <w:sz w:val="28"/>
          <w:szCs w:val="28"/>
        </w:rPr>
        <w:lastRenderedPageBreak/>
        <w:t xml:space="preserve">Section </w:t>
      </w:r>
      <w:r>
        <w:rPr>
          <w:rFonts w:ascii="Arial" w:hAnsi="Arial" w:cs="Arial"/>
          <w:b/>
          <w:color w:val="FFFFFF"/>
          <w:sz w:val="28"/>
          <w:szCs w:val="28"/>
        </w:rPr>
        <w:t>4</w:t>
      </w:r>
      <w:r w:rsidRPr="00E82AE6">
        <w:rPr>
          <w:rFonts w:ascii="Arial" w:hAnsi="Arial" w:cs="Arial"/>
          <w:b/>
          <w:color w:val="FFFFFF"/>
          <w:sz w:val="28"/>
          <w:szCs w:val="28"/>
        </w:rPr>
        <w:t xml:space="preserve"> : </w:t>
      </w:r>
      <w:r>
        <w:rPr>
          <w:rFonts w:ascii="Arial" w:hAnsi="Arial" w:cs="Arial"/>
          <w:b/>
          <w:color w:val="FFFFFF"/>
          <w:sz w:val="28"/>
          <w:szCs w:val="28"/>
        </w:rPr>
        <w:t>Impact Assessment</w:t>
      </w:r>
    </w:p>
    <w:p w14:paraId="43B3CF74" w14:textId="77777777" w:rsidR="00B50675" w:rsidRDefault="00B50675" w:rsidP="00CB2F2E">
      <w:pPr>
        <w:rPr>
          <w:rFonts w:ascii="Arial" w:hAnsi="Arial" w:cs="Arial"/>
          <w:color w:val="000000"/>
        </w:rPr>
      </w:pPr>
    </w:p>
    <w:p w14:paraId="642A7A97" w14:textId="73507B20" w:rsidR="00CB2F2E" w:rsidRPr="00047123" w:rsidRDefault="00CB2F2E" w:rsidP="00CB2F2E">
      <w:pPr>
        <w:rPr>
          <w:rFonts w:ascii="Arial" w:hAnsi="Arial" w:cs="Arial"/>
        </w:rPr>
      </w:pPr>
      <w:r w:rsidRPr="00047123">
        <w:rPr>
          <w:rFonts w:ascii="Arial" w:hAnsi="Arial" w:cs="Arial"/>
        </w:rPr>
        <w:t xml:space="preserve">This section covers the Protected Characteristics, Human Rights, </w:t>
      </w:r>
      <w:r w:rsidR="00047123" w:rsidRPr="00047123">
        <w:rPr>
          <w:rFonts w:ascii="Arial" w:hAnsi="Arial" w:cs="Arial"/>
        </w:rPr>
        <w:t xml:space="preserve">Children’s Rights, Care Experienced </w:t>
      </w:r>
      <w:r w:rsidR="002808F0">
        <w:rPr>
          <w:rFonts w:ascii="Arial" w:hAnsi="Arial" w:cs="Arial"/>
        </w:rPr>
        <w:t>Young People</w:t>
      </w:r>
      <w:r w:rsidR="00047123" w:rsidRPr="00047123">
        <w:rPr>
          <w:rFonts w:ascii="Arial" w:hAnsi="Arial" w:cs="Arial"/>
        </w:rPr>
        <w:t xml:space="preserve">, British Sign Language Users, </w:t>
      </w:r>
      <w:r w:rsidR="00341B21">
        <w:rPr>
          <w:rFonts w:ascii="Arial" w:hAnsi="Arial" w:cs="Arial"/>
        </w:rPr>
        <w:t xml:space="preserve">Armed Forces and Veterans, </w:t>
      </w:r>
      <w:r w:rsidR="008A5F05" w:rsidRPr="00047123">
        <w:rPr>
          <w:rFonts w:ascii="Arial" w:hAnsi="Arial" w:cs="Arial"/>
        </w:rPr>
        <w:t>H</w:t>
      </w:r>
      <w:r w:rsidRPr="00047123">
        <w:rPr>
          <w:rFonts w:ascii="Arial" w:hAnsi="Arial" w:cs="Arial"/>
        </w:rPr>
        <w:t>ealth</w:t>
      </w:r>
      <w:r w:rsidR="003309CC" w:rsidRPr="00047123">
        <w:rPr>
          <w:rFonts w:ascii="Arial" w:hAnsi="Arial" w:cs="Arial"/>
        </w:rPr>
        <w:t xml:space="preserve"> and Wellbeing</w:t>
      </w:r>
      <w:r w:rsidRPr="00047123">
        <w:rPr>
          <w:rFonts w:ascii="Arial" w:hAnsi="Arial" w:cs="Arial"/>
        </w:rPr>
        <w:t>,</w:t>
      </w:r>
      <w:r w:rsidR="003309CC" w:rsidRPr="00047123">
        <w:rPr>
          <w:rFonts w:ascii="Arial" w:hAnsi="Arial" w:cs="Arial"/>
        </w:rPr>
        <w:t xml:space="preserve"> </w:t>
      </w:r>
      <w:r w:rsidR="00047123" w:rsidRPr="00047123">
        <w:rPr>
          <w:rFonts w:ascii="Arial" w:hAnsi="Arial" w:cs="Arial"/>
        </w:rPr>
        <w:t xml:space="preserve">Poverty, </w:t>
      </w:r>
      <w:r w:rsidR="003309CC" w:rsidRPr="00047123">
        <w:rPr>
          <w:rFonts w:ascii="Arial" w:hAnsi="Arial" w:cs="Arial"/>
        </w:rPr>
        <w:t>Economic &amp; Social Sustainability</w:t>
      </w:r>
      <w:r w:rsidR="00341B21">
        <w:rPr>
          <w:rFonts w:ascii="Arial" w:hAnsi="Arial" w:cs="Arial"/>
        </w:rPr>
        <w:t>, Consumer Duty</w:t>
      </w:r>
      <w:r w:rsidR="00047123" w:rsidRPr="00047123">
        <w:rPr>
          <w:rFonts w:ascii="Arial" w:hAnsi="Arial" w:cs="Arial"/>
        </w:rPr>
        <w:t xml:space="preserve"> and </w:t>
      </w:r>
      <w:r w:rsidR="003309CC" w:rsidRPr="00047123">
        <w:rPr>
          <w:rFonts w:ascii="Arial" w:hAnsi="Arial" w:cs="Arial"/>
        </w:rPr>
        <w:t xml:space="preserve">Environment and Climate Change. </w:t>
      </w:r>
    </w:p>
    <w:p w14:paraId="4CADF0CF" w14:textId="77777777" w:rsidR="00B06078" w:rsidRDefault="00B06078" w:rsidP="00CB2F2E">
      <w:pPr>
        <w:pStyle w:val="NormalWeb"/>
        <w:tabs>
          <w:tab w:val="left" w:pos="540"/>
        </w:tabs>
        <w:spacing w:before="0" w:beforeAutospacing="0" w:after="0" w:afterAutospacing="0"/>
        <w:ind w:left="540" w:hanging="540"/>
        <w:rPr>
          <w:rFonts w:ascii="Arial" w:hAnsi="Arial" w:cs="Arial"/>
          <w:color w:val="000000"/>
        </w:rPr>
      </w:pPr>
    </w:p>
    <w:p w14:paraId="47FC1C00" w14:textId="773F1923" w:rsidR="00CB2F2E" w:rsidRDefault="000C49DB" w:rsidP="00CB2F2E">
      <w:pPr>
        <w:pStyle w:val="NormalWeb"/>
        <w:tabs>
          <w:tab w:val="left" w:pos="540"/>
        </w:tabs>
        <w:spacing w:before="0" w:beforeAutospacing="0" w:after="0" w:afterAutospacing="0"/>
        <w:ind w:left="540" w:hanging="540"/>
        <w:rPr>
          <w:rFonts w:ascii="Arial" w:hAnsi="Arial" w:cs="Arial"/>
          <w:b/>
          <w:color w:val="000000"/>
        </w:rPr>
      </w:pPr>
      <w:r w:rsidRPr="000C49DB">
        <w:rPr>
          <w:rFonts w:ascii="Arial" w:hAnsi="Arial" w:cs="Arial"/>
          <w:b/>
          <w:bCs/>
          <w:color w:val="000000"/>
        </w:rPr>
        <w:t>1</w:t>
      </w:r>
      <w:r w:rsidR="00FF687D">
        <w:rPr>
          <w:rFonts w:ascii="Arial" w:hAnsi="Arial" w:cs="Arial"/>
          <w:b/>
          <w:bCs/>
          <w:color w:val="000000"/>
        </w:rPr>
        <w:t>3</w:t>
      </w:r>
      <w:r w:rsidR="00CB2F2E">
        <w:rPr>
          <w:rFonts w:ascii="Arial" w:hAnsi="Arial" w:cs="Arial"/>
          <w:b/>
          <w:color w:val="000000"/>
        </w:rPr>
        <w:tab/>
      </w:r>
      <w:r w:rsidR="00CB2F2E" w:rsidRPr="00C86667">
        <w:rPr>
          <w:rFonts w:ascii="Arial" w:hAnsi="Arial" w:cs="Arial"/>
          <w:b/>
          <w:color w:val="000000"/>
        </w:rPr>
        <w:t>AGE</w:t>
      </w:r>
    </w:p>
    <w:p w14:paraId="2DCB0DEF" w14:textId="77777777" w:rsidR="00CB2F2E" w:rsidRDefault="00CB2F2E" w:rsidP="00CB2F2E">
      <w:pPr>
        <w:pStyle w:val="NormalWeb"/>
        <w:spacing w:before="0" w:beforeAutospacing="0" w:after="0" w:afterAutospacing="0"/>
        <w:rPr>
          <w:rFonts w:ascii="Arial" w:hAnsi="Arial" w:cs="Arial"/>
        </w:rPr>
      </w:pPr>
    </w:p>
    <w:p w14:paraId="61E24CCF" w14:textId="77777777" w:rsidR="00CB2F2E" w:rsidRPr="00A716CE" w:rsidRDefault="00CB2F2E" w:rsidP="00CB2F2E">
      <w:pPr>
        <w:pStyle w:val="NormalWeb"/>
        <w:spacing w:before="0" w:beforeAutospacing="0" w:after="0" w:afterAutospacing="0"/>
        <w:rPr>
          <w:rFonts w:ascii="Arial" w:hAnsi="Arial" w:cs="Arial"/>
        </w:rPr>
      </w:pPr>
      <w:r>
        <w:rPr>
          <w:rFonts w:ascii="Arial" w:hAnsi="Arial" w:cs="Arial"/>
        </w:rPr>
        <w:t>T</w:t>
      </w:r>
      <w:r w:rsidRPr="00A716CE">
        <w:rPr>
          <w:rFonts w:ascii="Arial" w:hAnsi="Arial" w:cs="Arial"/>
        </w:rPr>
        <w:t xml:space="preserve">his </w:t>
      </w:r>
      <w:r>
        <w:rPr>
          <w:rFonts w:ascii="Arial" w:hAnsi="Arial" w:cs="Arial"/>
        </w:rPr>
        <w:t>refers to children and adults of a</w:t>
      </w:r>
      <w:r w:rsidRPr="00A716CE">
        <w:rPr>
          <w:rFonts w:ascii="Arial" w:hAnsi="Arial" w:cs="Arial"/>
        </w:rPr>
        <w:t xml:space="preserve"> pa</w:t>
      </w:r>
      <w:r>
        <w:rPr>
          <w:rFonts w:ascii="Arial" w:hAnsi="Arial" w:cs="Arial"/>
        </w:rPr>
        <w:t xml:space="preserve">rticular age </w:t>
      </w:r>
      <w:r w:rsidRPr="00A716CE">
        <w:rPr>
          <w:rFonts w:ascii="Arial" w:hAnsi="Arial" w:cs="Arial"/>
        </w:rPr>
        <w:t xml:space="preserve">or </w:t>
      </w:r>
      <w:r>
        <w:rPr>
          <w:rFonts w:ascii="Arial" w:hAnsi="Arial" w:cs="Arial"/>
        </w:rPr>
        <w:t xml:space="preserve">age </w:t>
      </w:r>
      <w:r w:rsidRPr="00A716CE">
        <w:rPr>
          <w:rFonts w:ascii="Arial" w:hAnsi="Arial" w:cs="Arial"/>
        </w:rPr>
        <w:t>range.</w:t>
      </w:r>
    </w:p>
    <w:p w14:paraId="41A989E0" w14:textId="77777777" w:rsidR="00CB2F2E" w:rsidRDefault="00CB2F2E" w:rsidP="00CB2F2E">
      <w:pPr>
        <w:rPr>
          <w:rFonts w:ascii="Arial" w:hAnsi="Arial" w:cs="Arial"/>
          <w:color w:val="000000"/>
        </w:rPr>
      </w:pPr>
      <w:r w:rsidRPr="00A716CE">
        <w:rPr>
          <w:rFonts w:ascii="Arial" w:hAnsi="Arial" w:cs="Arial"/>
          <w:color w:val="000000"/>
        </w:rPr>
        <w:t>Remember different age</w:t>
      </w:r>
      <w:r w:rsidR="004A0502">
        <w:rPr>
          <w:rFonts w:ascii="Arial" w:hAnsi="Arial" w:cs="Arial"/>
          <w:color w:val="000000"/>
        </w:rPr>
        <w:t xml:space="preserve"> groups have different concerns. For example:</w:t>
      </w:r>
    </w:p>
    <w:p w14:paraId="201B26B3" w14:textId="77777777" w:rsidR="00757C11" w:rsidRDefault="00757C11" w:rsidP="00CB2F2E">
      <w:pPr>
        <w:rPr>
          <w:rFonts w:ascii="Arial" w:hAnsi="Arial" w:cs="Arial"/>
          <w:color w:val="000000"/>
        </w:rPr>
      </w:pPr>
    </w:p>
    <w:p w14:paraId="74E07AF1" w14:textId="298897F4" w:rsidR="00CB2F2E" w:rsidRDefault="00CB2F2E" w:rsidP="008A66A9">
      <w:pPr>
        <w:pStyle w:val="ListParagraph"/>
        <w:numPr>
          <w:ilvl w:val="0"/>
          <w:numId w:val="11"/>
        </w:numPr>
        <w:contextualSpacing w:val="0"/>
        <w:rPr>
          <w:rFonts w:ascii="Arial" w:hAnsi="Arial" w:cs="Arial"/>
          <w:color w:val="000000"/>
        </w:rPr>
      </w:pPr>
      <w:r w:rsidRPr="009C296F">
        <w:rPr>
          <w:rFonts w:ascii="Arial" w:hAnsi="Arial" w:cs="Arial"/>
          <w:color w:val="000000"/>
        </w:rPr>
        <w:t xml:space="preserve">can all age groups access your service </w:t>
      </w:r>
      <w:r w:rsidR="00147201">
        <w:rPr>
          <w:rFonts w:ascii="Arial" w:hAnsi="Arial" w:cs="Arial"/>
          <w:color w:val="000000"/>
        </w:rPr>
        <w:t>at all available times</w:t>
      </w:r>
      <w:r w:rsidR="000F471B">
        <w:rPr>
          <w:rFonts w:ascii="Arial" w:hAnsi="Arial" w:cs="Arial"/>
          <w:color w:val="000000"/>
        </w:rPr>
        <w:t>?</w:t>
      </w:r>
    </w:p>
    <w:p w14:paraId="62D95AEC" w14:textId="2DB16ABD" w:rsidR="00CB2F2E" w:rsidRPr="009C296F" w:rsidRDefault="00CB2F2E" w:rsidP="008A66A9">
      <w:pPr>
        <w:pStyle w:val="ListParagraph"/>
        <w:numPr>
          <w:ilvl w:val="0"/>
          <w:numId w:val="11"/>
        </w:numPr>
        <w:contextualSpacing w:val="0"/>
        <w:rPr>
          <w:rFonts w:ascii="Arial" w:hAnsi="Arial" w:cs="Arial"/>
          <w:color w:val="000000"/>
        </w:rPr>
      </w:pPr>
      <w:r w:rsidRPr="009C296F">
        <w:rPr>
          <w:rFonts w:ascii="Arial" w:hAnsi="Arial" w:cs="Arial"/>
          <w:color w:val="000000"/>
        </w:rPr>
        <w:t xml:space="preserve">advice and information may need to be </w:t>
      </w:r>
      <w:r w:rsidR="00147201">
        <w:rPr>
          <w:rFonts w:ascii="Arial" w:hAnsi="Arial" w:cs="Arial"/>
          <w:color w:val="000000"/>
        </w:rPr>
        <w:t xml:space="preserve">available </w:t>
      </w:r>
      <w:r w:rsidRPr="009C296F">
        <w:rPr>
          <w:rFonts w:ascii="Arial" w:hAnsi="Arial" w:cs="Arial"/>
          <w:color w:val="000000"/>
        </w:rPr>
        <w:t>in different format</w:t>
      </w:r>
      <w:r w:rsidR="00147201">
        <w:rPr>
          <w:rFonts w:ascii="Arial" w:hAnsi="Arial" w:cs="Arial"/>
          <w:color w:val="000000"/>
        </w:rPr>
        <w:t>s</w:t>
      </w:r>
      <w:r w:rsidRPr="009C296F">
        <w:rPr>
          <w:rFonts w:ascii="Arial" w:hAnsi="Arial" w:cs="Arial"/>
          <w:color w:val="000000"/>
        </w:rPr>
        <w:t xml:space="preserve"> </w:t>
      </w:r>
      <w:r w:rsidR="00147201">
        <w:rPr>
          <w:rFonts w:ascii="Arial" w:hAnsi="Arial" w:cs="Arial"/>
          <w:color w:val="000000"/>
        </w:rPr>
        <w:t>to ensure all age groups can access it</w:t>
      </w:r>
    </w:p>
    <w:p w14:paraId="4781F4D0" w14:textId="16505DF5" w:rsidR="00B97CEB" w:rsidRPr="002808F0" w:rsidRDefault="00CB2F2E" w:rsidP="008A66A9">
      <w:pPr>
        <w:pStyle w:val="ListParagraph"/>
        <w:numPr>
          <w:ilvl w:val="0"/>
          <w:numId w:val="11"/>
        </w:numPr>
        <w:tabs>
          <w:tab w:val="left" w:pos="709"/>
        </w:tabs>
        <w:contextualSpacing w:val="0"/>
        <w:rPr>
          <w:rFonts w:ascii="Arial" w:hAnsi="Arial" w:cs="Arial"/>
          <w:color w:val="000000"/>
        </w:rPr>
      </w:pPr>
      <w:r>
        <w:rPr>
          <w:rFonts w:ascii="Arial" w:hAnsi="Arial" w:cs="Arial"/>
        </w:rPr>
        <w:t>w</w:t>
      </w:r>
      <w:r w:rsidRPr="009C296F">
        <w:rPr>
          <w:rFonts w:ascii="Arial" w:hAnsi="Arial" w:cs="Arial"/>
        </w:rPr>
        <w:t>hen considering age/ children remember that some children are more vulnerable or have particular issues that may need additional consideration</w:t>
      </w:r>
      <w:r>
        <w:rPr>
          <w:rFonts w:ascii="Arial" w:hAnsi="Arial" w:cs="Arial"/>
        </w:rPr>
        <w:t>,</w:t>
      </w:r>
      <w:r w:rsidRPr="009C296F">
        <w:rPr>
          <w:rFonts w:ascii="Arial" w:hAnsi="Arial" w:cs="Arial"/>
        </w:rPr>
        <w:t xml:space="preserve"> for example children in poverty or </w:t>
      </w:r>
      <w:r w:rsidR="002808F0">
        <w:rPr>
          <w:rFonts w:ascii="Arial" w:hAnsi="Arial" w:cs="Arial"/>
        </w:rPr>
        <w:t>care experienced young people</w:t>
      </w:r>
      <w:r w:rsidR="00D349A4">
        <w:rPr>
          <w:rFonts w:ascii="Arial" w:hAnsi="Arial" w:cs="Arial"/>
        </w:rPr>
        <w:t xml:space="preserve"> </w:t>
      </w:r>
      <w:r w:rsidR="00D349A4" w:rsidRPr="00047123">
        <w:rPr>
          <w:rFonts w:ascii="Arial" w:hAnsi="Arial" w:cs="Arial"/>
        </w:rPr>
        <w:t xml:space="preserve">please also refer to </w:t>
      </w:r>
      <w:r w:rsidR="00C428FD">
        <w:rPr>
          <w:rFonts w:ascii="Arial" w:hAnsi="Arial" w:cs="Arial"/>
        </w:rPr>
        <w:t>S</w:t>
      </w:r>
      <w:r w:rsidR="00D349A4" w:rsidRPr="00047123">
        <w:rPr>
          <w:rFonts w:ascii="Arial" w:hAnsi="Arial" w:cs="Arial"/>
        </w:rPr>
        <w:t xml:space="preserve">ection </w:t>
      </w:r>
      <w:r w:rsidR="00047123" w:rsidRPr="00047123">
        <w:rPr>
          <w:rFonts w:ascii="Arial" w:hAnsi="Arial" w:cs="Arial"/>
        </w:rPr>
        <w:t>23</w:t>
      </w:r>
    </w:p>
    <w:p w14:paraId="5F99AAAC" w14:textId="77777777" w:rsidR="00CB2F2E" w:rsidRDefault="00CB2F2E" w:rsidP="00CB2F2E">
      <w:pPr>
        <w:ind w:left="426"/>
        <w:rPr>
          <w:rFonts w:ascii="Arial" w:hAnsi="Arial" w:cs="Arial"/>
          <w:color w:val="000000"/>
        </w:rPr>
      </w:pPr>
    </w:p>
    <w:p w14:paraId="253583E5" w14:textId="77777777" w:rsidR="00CB2F2E" w:rsidRDefault="00CB2F2E" w:rsidP="00CB2F2E">
      <w:pPr>
        <w:rPr>
          <w:rStyle w:val="Hyperlink"/>
          <w:rFonts w:ascii="Arial" w:hAnsi="Arial" w:cs="Arial"/>
        </w:rPr>
      </w:pPr>
      <w:r w:rsidRPr="00A716CE">
        <w:rPr>
          <w:rFonts w:ascii="Arial" w:hAnsi="Arial" w:cs="Arial"/>
          <w:color w:val="000000"/>
        </w:rPr>
        <w:t xml:space="preserve">Useful </w:t>
      </w:r>
      <w:r w:rsidR="0027463E">
        <w:rPr>
          <w:rFonts w:ascii="Arial" w:hAnsi="Arial" w:cs="Arial"/>
          <w:color w:val="000000"/>
        </w:rPr>
        <w:t>resources</w:t>
      </w:r>
      <w:r w:rsidRPr="00A716CE">
        <w:rPr>
          <w:rFonts w:ascii="Arial" w:hAnsi="Arial" w:cs="Arial"/>
          <w:color w:val="000000"/>
        </w:rPr>
        <w:t xml:space="preserve">: </w:t>
      </w:r>
      <w:hyperlink r:id="rId16" w:history="1">
        <w:r w:rsidRPr="008A5F05">
          <w:rPr>
            <w:rStyle w:val="Hyperlink"/>
            <w:rFonts w:ascii="Arial" w:hAnsi="Arial" w:cs="Arial"/>
          </w:rPr>
          <w:t xml:space="preserve">UN Convention on the Rights of the Child </w:t>
        </w:r>
      </w:hyperlink>
      <w:r>
        <w:rPr>
          <w:rStyle w:val="Hyperlink"/>
          <w:rFonts w:ascii="Arial" w:hAnsi="Arial" w:cs="Arial"/>
        </w:rPr>
        <w:t xml:space="preserve"> </w:t>
      </w:r>
      <w:r>
        <w:rPr>
          <w:rFonts w:ascii="Arial" w:hAnsi="Arial" w:cs="Arial"/>
          <w:color w:val="000000"/>
        </w:rPr>
        <w:tab/>
        <w:t xml:space="preserve">    </w:t>
      </w:r>
      <w:hyperlink r:id="rId17" w:history="1">
        <w:r w:rsidRPr="00AE46AD">
          <w:rPr>
            <w:rStyle w:val="Hyperlink"/>
            <w:rFonts w:ascii="Arial" w:hAnsi="Arial" w:cs="Arial"/>
          </w:rPr>
          <w:t>Age UK</w:t>
        </w:r>
      </w:hyperlink>
      <w:r>
        <w:rPr>
          <w:rFonts w:ascii="Arial" w:hAnsi="Arial" w:cs="Arial"/>
          <w:color w:val="000000"/>
        </w:rPr>
        <w:t xml:space="preserve"> </w:t>
      </w:r>
      <w:r>
        <w:rPr>
          <w:rFonts w:ascii="Arial" w:hAnsi="Arial" w:cs="Arial"/>
          <w:color w:val="000000"/>
        </w:rPr>
        <w:tab/>
      </w:r>
      <w:hyperlink r:id="rId18" w:history="1">
        <w:r w:rsidR="00B97CEB" w:rsidRPr="00B97CEB">
          <w:rPr>
            <w:rStyle w:val="Hyperlink"/>
            <w:rFonts w:ascii="Arial" w:hAnsi="Arial" w:cs="Arial"/>
          </w:rPr>
          <w:t>Scottish Child Poverty Action Group</w:t>
        </w:r>
      </w:hyperlink>
      <w:r w:rsidR="00B97CEB">
        <w:rPr>
          <w:rFonts w:ascii="Arial" w:hAnsi="Arial" w:cs="Arial"/>
          <w:color w:val="000000"/>
        </w:rPr>
        <w:t xml:space="preserve">     </w:t>
      </w:r>
      <w:hyperlink r:id="rId19" w:history="1">
        <w:r w:rsidR="00B97CEB" w:rsidRPr="00B97CEB">
          <w:rPr>
            <w:rStyle w:val="Hyperlink"/>
            <w:rFonts w:ascii="Arial" w:hAnsi="Arial" w:cs="Arial"/>
          </w:rPr>
          <w:t>Getting It Right For Every Child</w:t>
        </w:r>
      </w:hyperlink>
    </w:p>
    <w:p w14:paraId="0CD23672" w14:textId="77777777" w:rsidR="0051289D" w:rsidRDefault="0051289D" w:rsidP="00CB2F2E">
      <w:pPr>
        <w:rPr>
          <w:rStyle w:val="Hyperlink"/>
          <w:rFonts w:ascii="Arial" w:hAnsi="Arial" w:cs="Arial"/>
          <w:color w:val="auto"/>
          <w:u w:val="none"/>
        </w:rPr>
      </w:pPr>
      <w:hyperlink r:id="rId20" w:history="1">
        <w:r w:rsidRPr="0051289D">
          <w:rPr>
            <w:rStyle w:val="Hyperlink"/>
            <w:rFonts w:ascii="Arial" w:hAnsi="Arial" w:cs="Arial"/>
          </w:rPr>
          <w:t>Health and Social Care Strategic Needs Assessment</w:t>
        </w:r>
      </w:hyperlink>
      <w:r>
        <w:rPr>
          <w:rStyle w:val="Hyperlink"/>
          <w:rFonts w:ascii="Arial" w:hAnsi="Arial" w:cs="Arial"/>
          <w:color w:val="auto"/>
          <w:u w:val="none"/>
        </w:rPr>
        <w:tab/>
      </w:r>
      <w:r>
        <w:rPr>
          <w:rStyle w:val="Hyperlink"/>
          <w:rFonts w:ascii="Arial" w:hAnsi="Arial" w:cs="Arial"/>
          <w:color w:val="auto"/>
          <w:u w:val="none"/>
        </w:rPr>
        <w:tab/>
      </w:r>
      <w:hyperlink r:id="rId21" w:history="1">
        <w:r w:rsidRPr="0051289D">
          <w:rPr>
            <w:rStyle w:val="Hyperlink"/>
            <w:rFonts w:ascii="Arial" w:hAnsi="Arial" w:cs="Arial"/>
          </w:rPr>
          <w:t>10,000 Voices</w:t>
        </w:r>
      </w:hyperlink>
      <w:r>
        <w:rPr>
          <w:rStyle w:val="Hyperlink"/>
          <w:rFonts w:ascii="Arial" w:hAnsi="Arial" w:cs="Arial"/>
          <w:color w:val="auto"/>
          <w:u w:val="none"/>
        </w:rPr>
        <w:tab/>
      </w:r>
      <w:r>
        <w:rPr>
          <w:rStyle w:val="Hyperlink"/>
          <w:rFonts w:ascii="Arial" w:hAnsi="Arial" w:cs="Arial"/>
          <w:color w:val="auto"/>
          <w:u w:val="none"/>
        </w:rPr>
        <w:tab/>
      </w:r>
      <w:hyperlink r:id="rId22" w:history="1">
        <w:r w:rsidRPr="0051289D">
          <w:rPr>
            <w:rStyle w:val="Hyperlink"/>
            <w:rFonts w:ascii="Arial" w:hAnsi="Arial" w:cs="Arial"/>
          </w:rPr>
          <w:t>DG Youth Council</w:t>
        </w:r>
      </w:hyperlink>
      <w:r>
        <w:rPr>
          <w:rStyle w:val="Hyperlink"/>
          <w:rFonts w:ascii="Arial" w:hAnsi="Arial" w:cs="Arial"/>
          <w:color w:val="auto"/>
          <w:u w:val="none"/>
        </w:rPr>
        <w:tab/>
      </w:r>
      <w:r>
        <w:rPr>
          <w:rStyle w:val="Hyperlink"/>
          <w:rFonts w:ascii="Arial" w:hAnsi="Arial" w:cs="Arial"/>
          <w:color w:val="auto"/>
          <w:u w:val="none"/>
        </w:rPr>
        <w:tab/>
      </w:r>
    </w:p>
    <w:p w14:paraId="18C89350" w14:textId="7DB6F5F4" w:rsidR="0051289D" w:rsidRPr="0051289D" w:rsidRDefault="0051289D" w:rsidP="00CB2F2E">
      <w:pPr>
        <w:rPr>
          <w:rStyle w:val="Hyperlink"/>
          <w:rFonts w:ascii="Arial" w:hAnsi="Arial" w:cs="Arial"/>
          <w:color w:val="auto"/>
          <w:u w:val="none"/>
        </w:rPr>
      </w:pPr>
      <w:hyperlink r:id="rId23" w:history="1">
        <w:r w:rsidRPr="0051289D">
          <w:rPr>
            <w:rStyle w:val="Hyperlink"/>
            <w:rFonts w:ascii="Arial" w:hAnsi="Arial" w:cs="Arial"/>
          </w:rPr>
          <w:t>D</w:t>
        </w:r>
        <w:r>
          <w:rPr>
            <w:rStyle w:val="Hyperlink"/>
            <w:rFonts w:ascii="Arial" w:hAnsi="Arial" w:cs="Arial"/>
          </w:rPr>
          <w:t xml:space="preserve">umfries and </w:t>
        </w:r>
        <w:r w:rsidRPr="0051289D">
          <w:rPr>
            <w:rStyle w:val="Hyperlink"/>
            <w:rFonts w:ascii="Arial" w:hAnsi="Arial" w:cs="Arial"/>
          </w:rPr>
          <w:t>G</w:t>
        </w:r>
        <w:r>
          <w:rPr>
            <w:rStyle w:val="Hyperlink"/>
            <w:rFonts w:ascii="Arial" w:hAnsi="Arial" w:cs="Arial"/>
          </w:rPr>
          <w:t xml:space="preserve">alloway </w:t>
        </w:r>
        <w:r w:rsidRPr="0051289D">
          <w:rPr>
            <w:rStyle w:val="Hyperlink"/>
            <w:rFonts w:ascii="Arial" w:hAnsi="Arial" w:cs="Arial"/>
          </w:rPr>
          <w:t>C</w:t>
        </w:r>
        <w:r>
          <w:rPr>
            <w:rStyle w:val="Hyperlink"/>
            <w:rFonts w:ascii="Arial" w:hAnsi="Arial" w:cs="Arial"/>
          </w:rPr>
          <w:t>ouncil</w:t>
        </w:r>
        <w:r w:rsidRPr="0051289D">
          <w:rPr>
            <w:rStyle w:val="Hyperlink"/>
            <w:rFonts w:ascii="Arial" w:hAnsi="Arial" w:cs="Arial"/>
          </w:rPr>
          <w:t xml:space="preserve"> Equality Outcomes</w:t>
        </w:r>
      </w:hyperlink>
    </w:p>
    <w:p w14:paraId="5594CB49" w14:textId="77777777" w:rsidR="0051289D" w:rsidRDefault="0051289D" w:rsidP="00CB2F2E">
      <w:pPr>
        <w:rPr>
          <w:rStyle w:val="Hyperlink"/>
          <w:rFonts w:ascii="Arial" w:hAnsi="Arial" w:cs="Arial"/>
        </w:rPr>
      </w:pPr>
    </w:p>
    <w:p w14:paraId="0552252B" w14:textId="77777777" w:rsidR="002C20CC" w:rsidRDefault="002C20CC" w:rsidP="00CB2F2E">
      <w:pPr>
        <w:rPr>
          <w:rFonts w:ascii="Arial" w:hAnsi="Arial" w:cs="Arial"/>
          <w:color w:val="000000"/>
        </w:rPr>
      </w:pPr>
    </w:p>
    <w:p w14:paraId="78FE5A0F" w14:textId="77777777" w:rsidR="00CB2F2E" w:rsidRPr="00A716CE" w:rsidRDefault="00CB2F2E" w:rsidP="00CB2F2E">
      <w:pPr>
        <w:rPr>
          <w:rFonts w:ascii="Arial" w:hAnsi="Arial" w:cs="Arial"/>
          <w:color w:val="000000"/>
        </w:rPr>
      </w:pPr>
      <w:r>
        <w:rPr>
          <w:rFonts w:ascii="Arial" w:hAnsi="Arial" w:cs="Arial"/>
        </w:rPr>
        <w:t>How does your policy affect this protected characteristic?</w:t>
      </w:r>
    </w:p>
    <w:p w14:paraId="50D1DEC5" w14:textId="77777777" w:rsidR="00CB2F2E" w:rsidRDefault="00CB2F2E" w:rsidP="00CB2F2E">
      <w:pPr>
        <w:rPr>
          <w:rFonts w:ascii="Arial" w:hAnsi="Arial" w:cs="Arial"/>
          <w:color w:val="000000"/>
        </w:rPr>
      </w:pPr>
    </w:p>
    <w:tbl>
      <w:tblPr>
        <w:tblW w:w="15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8"/>
        <w:gridCol w:w="1350"/>
        <w:gridCol w:w="1350"/>
        <w:gridCol w:w="1440"/>
        <w:gridCol w:w="6660"/>
      </w:tblGrid>
      <w:tr w:rsidR="00CB2F2E" w:rsidRPr="00E66F2D" w14:paraId="64676D89" w14:textId="77777777" w:rsidTr="7C6603B8">
        <w:trPr>
          <w:trHeight w:val="578"/>
        </w:trPr>
        <w:tc>
          <w:tcPr>
            <w:tcW w:w="5058" w:type="dxa"/>
            <w:vAlign w:val="center"/>
          </w:tcPr>
          <w:p w14:paraId="1E5C0602" w14:textId="77777777" w:rsidR="00CB2F2E" w:rsidRPr="00E66F2D" w:rsidRDefault="00B06078" w:rsidP="00B06078">
            <w:pPr>
              <w:jc w:val="center"/>
              <w:rPr>
                <w:rFonts w:ascii="Arial" w:hAnsi="Arial" w:cs="Arial"/>
                <w:b/>
                <w:color w:val="000000"/>
              </w:rPr>
            </w:pPr>
            <w:r>
              <w:rPr>
                <w:rFonts w:ascii="Arial" w:hAnsi="Arial" w:cs="Arial"/>
                <w:color w:val="000000"/>
              </w:rPr>
              <w:t>Indicate if the i</w:t>
            </w:r>
            <w:r w:rsidR="00CB2F2E">
              <w:rPr>
                <w:rFonts w:ascii="Arial" w:hAnsi="Arial" w:cs="Arial"/>
                <w:color w:val="000000"/>
              </w:rPr>
              <w:t xml:space="preserve">mpact is </w:t>
            </w:r>
            <w:r>
              <w:rPr>
                <w:rFonts w:ascii="Arial" w:hAnsi="Arial" w:cs="Arial"/>
                <w:color w:val="000000"/>
              </w:rPr>
              <w:t>positive or negative or if there is no impact</w:t>
            </w:r>
          </w:p>
        </w:tc>
        <w:tc>
          <w:tcPr>
            <w:tcW w:w="1350" w:type="dxa"/>
            <w:vAlign w:val="center"/>
          </w:tcPr>
          <w:p w14:paraId="4B5F376B" w14:textId="77777777" w:rsidR="00CB2F2E" w:rsidRPr="00E66F2D" w:rsidRDefault="00CB2F2E" w:rsidP="009E26D5">
            <w:pPr>
              <w:jc w:val="center"/>
              <w:rPr>
                <w:rFonts w:ascii="Arial" w:hAnsi="Arial" w:cs="Arial"/>
                <w:b/>
                <w:color w:val="000000"/>
              </w:rPr>
            </w:pPr>
            <w:r w:rsidRPr="00E66F2D">
              <w:rPr>
                <w:rFonts w:ascii="Arial" w:hAnsi="Arial" w:cs="Arial"/>
                <w:b/>
                <w:color w:val="000000"/>
              </w:rPr>
              <w:t>Positive</w:t>
            </w:r>
            <w:r>
              <w:rPr>
                <w:rFonts w:ascii="Arial" w:hAnsi="Arial" w:cs="Arial"/>
                <w:b/>
                <w:color w:val="000000"/>
              </w:rPr>
              <w:t xml:space="preserve"> Impact</w:t>
            </w:r>
          </w:p>
        </w:tc>
        <w:tc>
          <w:tcPr>
            <w:tcW w:w="1350" w:type="dxa"/>
            <w:vAlign w:val="center"/>
          </w:tcPr>
          <w:p w14:paraId="1EDDE2A8" w14:textId="77777777" w:rsidR="00CB2F2E" w:rsidRPr="00E66F2D" w:rsidRDefault="00CB2F2E" w:rsidP="009E26D5">
            <w:pPr>
              <w:jc w:val="center"/>
              <w:rPr>
                <w:rFonts w:ascii="Arial" w:hAnsi="Arial" w:cs="Arial"/>
                <w:b/>
                <w:color w:val="000000"/>
              </w:rPr>
            </w:pPr>
            <w:r>
              <w:rPr>
                <w:rFonts w:ascii="Arial" w:hAnsi="Arial" w:cs="Arial"/>
                <w:b/>
                <w:color w:val="000000"/>
              </w:rPr>
              <w:t>No Impact</w:t>
            </w:r>
          </w:p>
        </w:tc>
        <w:tc>
          <w:tcPr>
            <w:tcW w:w="1440" w:type="dxa"/>
            <w:vAlign w:val="center"/>
          </w:tcPr>
          <w:p w14:paraId="414D1841" w14:textId="77777777" w:rsidR="00CB2F2E" w:rsidRPr="00E66F2D" w:rsidRDefault="00CB2F2E" w:rsidP="009E26D5">
            <w:pPr>
              <w:jc w:val="center"/>
              <w:rPr>
                <w:rFonts w:ascii="Arial" w:hAnsi="Arial" w:cs="Arial"/>
                <w:b/>
                <w:color w:val="000000"/>
              </w:rPr>
            </w:pPr>
            <w:r w:rsidRPr="00E66F2D">
              <w:rPr>
                <w:rFonts w:ascii="Arial" w:hAnsi="Arial" w:cs="Arial"/>
                <w:b/>
                <w:color w:val="000000"/>
              </w:rPr>
              <w:t>Negative Impact</w:t>
            </w:r>
          </w:p>
        </w:tc>
        <w:tc>
          <w:tcPr>
            <w:tcW w:w="6660" w:type="dxa"/>
            <w:vAlign w:val="center"/>
          </w:tcPr>
          <w:p w14:paraId="45A84B8E" w14:textId="77777777" w:rsidR="00CB2F2E" w:rsidRPr="00E66F2D" w:rsidRDefault="00CB2F2E" w:rsidP="009E26D5">
            <w:pPr>
              <w:jc w:val="center"/>
              <w:rPr>
                <w:rFonts w:ascii="Arial" w:hAnsi="Arial" w:cs="Arial"/>
                <w:b/>
                <w:color w:val="000000"/>
              </w:rPr>
            </w:pPr>
            <w:r w:rsidRPr="00E66F2D">
              <w:rPr>
                <w:rFonts w:ascii="Arial" w:hAnsi="Arial" w:cs="Arial"/>
                <w:b/>
                <w:color w:val="000000"/>
              </w:rPr>
              <w:t>Comments</w:t>
            </w:r>
          </w:p>
        </w:tc>
      </w:tr>
      <w:tr w:rsidR="00B06078" w:rsidRPr="00E66F2D" w14:paraId="71109F02" w14:textId="77777777" w:rsidTr="7C6603B8">
        <w:trPr>
          <w:trHeight w:val="2807"/>
        </w:trPr>
        <w:tc>
          <w:tcPr>
            <w:tcW w:w="5058" w:type="dxa"/>
          </w:tcPr>
          <w:p w14:paraId="6EE210A3" w14:textId="77777777" w:rsidR="00B06078" w:rsidRPr="009D7258" w:rsidRDefault="00B06078" w:rsidP="009E26D5">
            <w:pPr>
              <w:autoSpaceDE w:val="0"/>
              <w:autoSpaceDN w:val="0"/>
              <w:adjustRightInd w:val="0"/>
              <w:ind w:left="66"/>
              <w:rPr>
                <w:rFonts w:ascii="Arial" w:hAnsi="Arial" w:cs="Arial"/>
                <w:color w:val="000000"/>
              </w:rPr>
            </w:pPr>
            <w:r w:rsidRPr="009D7258">
              <w:rPr>
                <w:rFonts w:ascii="Arial" w:hAnsi="Arial" w:cs="Arial"/>
                <w:b/>
                <w:bCs/>
                <w:color w:val="000000"/>
              </w:rPr>
              <w:t>Eliminate</w:t>
            </w:r>
            <w:r w:rsidRPr="009D7258">
              <w:rPr>
                <w:rFonts w:ascii="Arial" w:hAnsi="Arial" w:cs="Arial"/>
                <w:color w:val="000000"/>
              </w:rPr>
              <w:t xml:space="preserve"> discrimination, harassment, victimisation or any other prohibited conduct</w:t>
            </w:r>
          </w:p>
          <w:p w14:paraId="71A51E52" w14:textId="77777777" w:rsidR="00B06078" w:rsidRPr="009D7258" w:rsidRDefault="00B06078" w:rsidP="009E26D5">
            <w:pPr>
              <w:autoSpaceDE w:val="0"/>
              <w:autoSpaceDN w:val="0"/>
              <w:adjustRightInd w:val="0"/>
              <w:ind w:left="66"/>
              <w:rPr>
                <w:rFonts w:ascii="Arial" w:hAnsi="Arial" w:cs="Arial"/>
                <w:color w:val="000000"/>
              </w:rPr>
            </w:pPr>
            <w:r w:rsidRPr="009D7258">
              <w:rPr>
                <w:rFonts w:ascii="Arial" w:hAnsi="Arial" w:cs="Arial"/>
                <w:b/>
                <w:bCs/>
                <w:color w:val="000000"/>
              </w:rPr>
              <w:t>Advance</w:t>
            </w:r>
            <w:r w:rsidRPr="009D7258">
              <w:rPr>
                <w:rFonts w:ascii="Arial" w:hAnsi="Arial" w:cs="Arial"/>
                <w:color w:val="000000"/>
              </w:rPr>
              <w:t xml:space="preserve"> equality of opportunity by having due regard to</w:t>
            </w:r>
            <w:r>
              <w:rPr>
                <w:rFonts w:ascii="Arial" w:hAnsi="Arial" w:cs="Arial"/>
                <w:color w:val="000000"/>
              </w:rPr>
              <w:t>:</w:t>
            </w:r>
          </w:p>
          <w:p w14:paraId="66891936" w14:textId="77777777" w:rsidR="00B06078" w:rsidRPr="009D7258" w:rsidRDefault="00B06078" w:rsidP="008A66A9">
            <w:pPr>
              <w:numPr>
                <w:ilvl w:val="0"/>
                <w:numId w:val="11"/>
              </w:numPr>
              <w:autoSpaceDE w:val="0"/>
              <w:autoSpaceDN w:val="0"/>
              <w:adjustRightInd w:val="0"/>
              <w:ind w:left="426"/>
              <w:rPr>
                <w:rFonts w:ascii="Arial" w:hAnsi="Arial" w:cs="Arial"/>
                <w:color w:val="000000"/>
              </w:rPr>
            </w:pPr>
            <w:r w:rsidRPr="009D7258">
              <w:rPr>
                <w:rFonts w:ascii="Arial" w:hAnsi="Arial" w:cs="Arial"/>
                <w:color w:val="000000"/>
              </w:rPr>
              <w:t>removing or minimising disadvantage</w:t>
            </w:r>
          </w:p>
          <w:p w14:paraId="34991C56" w14:textId="77777777" w:rsidR="00B06078" w:rsidRPr="009D7258" w:rsidRDefault="00B06078" w:rsidP="008A66A9">
            <w:pPr>
              <w:numPr>
                <w:ilvl w:val="0"/>
                <w:numId w:val="11"/>
              </w:numPr>
              <w:autoSpaceDE w:val="0"/>
              <w:autoSpaceDN w:val="0"/>
              <w:adjustRightInd w:val="0"/>
              <w:ind w:left="426"/>
              <w:rPr>
                <w:rFonts w:ascii="Arial" w:hAnsi="Arial" w:cs="Arial"/>
                <w:color w:val="000000"/>
              </w:rPr>
            </w:pPr>
            <w:r w:rsidRPr="009D7258">
              <w:rPr>
                <w:rFonts w:ascii="Arial" w:hAnsi="Arial" w:cs="Arial"/>
                <w:color w:val="000000"/>
              </w:rPr>
              <w:t>meeting the needs of particular groups that are different from the needs of others</w:t>
            </w:r>
          </w:p>
          <w:p w14:paraId="70E0E269" w14:textId="77777777" w:rsidR="00B06078" w:rsidRDefault="00B06078" w:rsidP="008A66A9">
            <w:pPr>
              <w:numPr>
                <w:ilvl w:val="0"/>
                <w:numId w:val="11"/>
              </w:numPr>
              <w:autoSpaceDE w:val="0"/>
              <w:autoSpaceDN w:val="0"/>
              <w:adjustRightInd w:val="0"/>
              <w:ind w:left="426"/>
              <w:rPr>
                <w:rFonts w:ascii="Arial" w:hAnsi="Arial" w:cs="Arial"/>
                <w:color w:val="000000"/>
              </w:rPr>
            </w:pPr>
            <w:r w:rsidRPr="009D7258">
              <w:rPr>
                <w:rFonts w:ascii="Arial" w:hAnsi="Arial" w:cs="Arial"/>
                <w:color w:val="000000"/>
              </w:rPr>
              <w:t>encouraging participation in public life</w:t>
            </w:r>
          </w:p>
          <w:p w14:paraId="7E5AC7CF" w14:textId="77777777" w:rsidR="006F719D" w:rsidRDefault="00B06078">
            <w:pPr>
              <w:autoSpaceDE w:val="0"/>
              <w:autoSpaceDN w:val="0"/>
              <w:adjustRightInd w:val="0"/>
              <w:ind w:left="66"/>
              <w:rPr>
                <w:rFonts w:ascii="Arial" w:hAnsi="Arial" w:cs="Arial"/>
                <w:b/>
                <w:bCs/>
                <w:color w:val="000000"/>
              </w:rPr>
            </w:pPr>
            <w:r w:rsidRPr="00116300">
              <w:rPr>
                <w:rFonts w:ascii="Arial" w:hAnsi="Arial" w:cs="Arial"/>
                <w:b/>
                <w:bCs/>
                <w:color w:val="000000"/>
              </w:rPr>
              <w:t>Foster</w:t>
            </w:r>
            <w:r w:rsidRPr="00116300">
              <w:rPr>
                <w:rFonts w:ascii="Arial" w:hAnsi="Arial" w:cs="Arial"/>
                <w:color w:val="000000"/>
              </w:rPr>
              <w:t xml:space="preserve"> good relations – tackle p</w:t>
            </w:r>
            <w:r>
              <w:rPr>
                <w:rFonts w:ascii="Arial" w:hAnsi="Arial" w:cs="Arial"/>
                <w:color w:val="000000"/>
              </w:rPr>
              <w:t>rejudice, promote understanding</w:t>
            </w:r>
          </w:p>
        </w:tc>
        <w:tc>
          <w:tcPr>
            <w:tcW w:w="1350" w:type="dxa"/>
          </w:tcPr>
          <w:p w14:paraId="7BB03F2A" w14:textId="77777777" w:rsidR="00B06078" w:rsidRPr="00E66F2D" w:rsidRDefault="00B06078" w:rsidP="009E26D5">
            <w:pPr>
              <w:jc w:val="center"/>
              <w:rPr>
                <w:rFonts w:ascii="Arial" w:hAnsi="Arial" w:cs="Arial"/>
                <w:b/>
                <w:color w:val="000000"/>
              </w:rPr>
            </w:pPr>
          </w:p>
        </w:tc>
        <w:tc>
          <w:tcPr>
            <w:tcW w:w="1350" w:type="dxa"/>
          </w:tcPr>
          <w:p w14:paraId="33742EE9" w14:textId="75954FA5" w:rsidR="00B06078" w:rsidRPr="00E66F2D" w:rsidRDefault="6222031A" w:rsidP="7C6603B8">
            <w:pPr>
              <w:jc w:val="center"/>
              <w:rPr>
                <w:rFonts w:ascii="Arial" w:hAnsi="Arial" w:cs="Arial"/>
                <w:b/>
                <w:bCs/>
                <w:color w:val="000000"/>
              </w:rPr>
            </w:pPr>
            <w:r w:rsidRPr="7C6603B8">
              <w:rPr>
                <w:rFonts w:ascii="Arial" w:hAnsi="Arial" w:cs="Arial"/>
                <w:b/>
                <w:bCs/>
                <w:color w:val="000000" w:themeColor="text1"/>
              </w:rPr>
              <w:t>x</w:t>
            </w:r>
          </w:p>
        </w:tc>
        <w:tc>
          <w:tcPr>
            <w:tcW w:w="1440" w:type="dxa"/>
          </w:tcPr>
          <w:p w14:paraId="0B3875D7" w14:textId="77777777" w:rsidR="00B06078" w:rsidRPr="00E66F2D" w:rsidRDefault="00B06078" w:rsidP="009E26D5">
            <w:pPr>
              <w:jc w:val="center"/>
              <w:rPr>
                <w:rFonts w:ascii="Arial" w:hAnsi="Arial" w:cs="Arial"/>
                <w:b/>
                <w:color w:val="000000"/>
              </w:rPr>
            </w:pPr>
          </w:p>
        </w:tc>
        <w:tc>
          <w:tcPr>
            <w:tcW w:w="6660" w:type="dxa"/>
          </w:tcPr>
          <w:p w14:paraId="76DCA88B" w14:textId="7622AE3E" w:rsidR="00B06078" w:rsidRDefault="6222031A" w:rsidP="7C6603B8">
            <w:pPr>
              <w:rPr>
                <w:rFonts w:ascii="Arial" w:hAnsi="Arial" w:cs="Arial"/>
                <w:color w:val="000000"/>
              </w:rPr>
            </w:pPr>
            <w:r w:rsidRPr="7C6603B8">
              <w:rPr>
                <w:rFonts w:ascii="Arial" w:hAnsi="Arial" w:cs="Arial"/>
                <w:color w:val="000000" w:themeColor="text1"/>
              </w:rPr>
              <w:t>This Strategy compliment</w:t>
            </w:r>
            <w:r w:rsidR="334224CB" w:rsidRPr="7C6603B8">
              <w:rPr>
                <w:rFonts w:ascii="Arial" w:hAnsi="Arial" w:cs="Arial"/>
                <w:color w:val="000000" w:themeColor="text1"/>
              </w:rPr>
              <w:t xml:space="preserve">s </w:t>
            </w:r>
            <w:r w:rsidRPr="7C6603B8">
              <w:rPr>
                <w:rFonts w:ascii="Arial" w:hAnsi="Arial" w:cs="Arial"/>
                <w:color w:val="000000" w:themeColor="text1"/>
              </w:rPr>
              <w:t>the Youth Participation Strategy but does not target any partic</w:t>
            </w:r>
            <w:r w:rsidR="7D0795B4" w:rsidRPr="7C6603B8">
              <w:rPr>
                <w:rFonts w:ascii="Arial" w:hAnsi="Arial" w:cs="Arial"/>
                <w:color w:val="000000" w:themeColor="text1"/>
              </w:rPr>
              <w:t xml:space="preserve">ular </w:t>
            </w:r>
            <w:r w:rsidRPr="7C6603B8">
              <w:rPr>
                <w:rFonts w:ascii="Arial" w:hAnsi="Arial" w:cs="Arial"/>
                <w:color w:val="000000" w:themeColor="text1"/>
              </w:rPr>
              <w:t>age group in any way</w:t>
            </w:r>
            <w:r w:rsidR="6F3C67A4" w:rsidRPr="7C6603B8">
              <w:rPr>
                <w:rFonts w:ascii="Arial" w:hAnsi="Arial" w:cs="Arial"/>
                <w:color w:val="000000" w:themeColor="text1"/>
              </w:rPr>
              <w:t>, it covers all ages.</w:t>
            </w:r>
          </w:p>
          <w:p w14:paraId="18DD25ED" w14:textId="234E5F86" w:rsidR="6760CC9B" w:rsidRDefault="6760CC9B" w:rsidP="7C6603B8">
            <w:pPr>
              <w:rPr>
                <w:rFonts w:ascii="Arial" w:hAnsi="Arial" w:cs="Arial"/>
                <w:color w:val="000000" w:themeColor="text1"/>
              </w:rPr>
            </w:pPr>
            <w:r w:rsidRPr="7C6603B8">
              <w:rPr>
                <w:rFonts w:ascii="Arial" w:hAnsi="Arial" w:cs="Arial"/>
                <w:color w:val="000000" w:themeColor="text1"/>
              </w:rPr>
              <w:t>Guidance that supports the implementation of the Strategy recommends officers planning engagement activity carefully consider barriers to participation including those with protected characteristics.</w:t>
            </w:r>
          </w:p>
          <w:p w14:paraId="100D80BD" w14:textId="7CA6BE2A" w:rsidR="00CF768C" w:rsidRPr="00CF768C" w:rsidRDefault="00CF768C" w:rsidP="00CF768C">
            <w:pPr>
              <w:rPr>
                <w:rFonts w:ascii="Arial" w:hAnsi="Arial" w:cs="Arial"/>
              </w:rPr>
            </w:pPr>
          </w:p>
        </w:tc>
      </w:tr>
    </w:tbl>
    <w:p w14:paraId="25B11374" w14:textId="7FEAD3CF" w:rsidR="00CB2F2E" w:rsidRPr="00F4559F" w:rsidRDefault="00CB2F2E" w:rsidP="00CB2F2E">
      <w:pPr>
        <w:ind w:left="540" w:hanging="540"/>
        <w:rPr>
          <w:rFonts w:ascii="Arial" w:hAnsi="Arial" w:cs="Arial"/>
          <w:b/>
          <w:color w:val="000000"/>
        </w:rPr>
      </w:pPr>
      <w:r>
        <w:br w:type="page"/>
      </w:r>
      <w:r w:rsidR="000C49DB" w:rsidRPr="000C49DB">
        <w:rPr>
          <w:rFonts w:ascii="Arial" w:hAnsi="Arial" w:cs="Arial"/>
          <w:b/>
          <w:bCs/>
          <w:color w:val="000000"/>
        </w:rPr>
        <w:lastRenderedPageBreak/>
        <w:t>1</w:t>
      </w:r>
      <w:r w:rsidR="00FF687D">
        <w:rPr>
          <w:rFonts w:ascii="Arial" w:hAnsi="Arial" w:cs="Arial"/>
          <w:b/>
          <w:bCs/>
          <w:color w:val="000000"/>
        </w:rPr>
        <w:t>4</w:t>
      </w:r>
      <w:r>
        <w:rPr>
          <w:rFonts w:ascii="Arial" w:hAnsi="Arial" w:cs="Arial"/>
          <w:b/>
          <w:color w:val="000000"/>
        </w:rPr>
        <w:tab/>
      </w:r>
      <w:r w:rsidRPr="00F4559F">
        <w:rPr>
          <w:rFonts w:ascii="Arial" w:hAnsi="Arial" w:cs="Arial"/>
          <w:b/>
          <w:color w:val="000000"/>
        </w:rPr>
        <w:t>DISABILITY</w:t>
      </w:r>
    </w:p>
    <w:p w14:paraId="15440935" w14:textId="77777777" w:rsidR="00DE44D6" w:rsidRPr="007E7EE8" w:rsidRDefault="00CB2F2E" w:rsidP="00CB2F2E">
      <w:pPr>
        <w:pStyle w:val="NormalWeb"/>
        <w:rPr>
          <w:rFonts w:ascii="Arial" w:hAnsi="Arial" w:cs="Arial"/>
        </w:rPr>
      </w:pPr>
      <w:r w:rsidRPr="007E7EE8">
        <w:rPr>
          <w:rFonts w:ascii="Arial" w:hAnsi="Arial" w:cs="Arial"/>
        </w:rPr>
        <w:t xml:space="preserve">A person has a disability if </w:t>
      </w:r>
      <w:r>
        <w:rPr>
          <w:rFonts w:ascii="Arial" w:hAnsi="Arial" w:cs="Arial"/>
        </w:rPr>
        <w:t>they have</w:t>
      </w:r>
      <w:r w:rsidRPr="007E7EE8">
        <w:rPr>
          <w:rFonts w:ascii="Arial" w:hAnsi="Arial" w:cs="Arial"/>
        </w:rPr>
        <w:t xml:space="preserve"> a physical or mental </w:t>
      </w:r>
      <w:r w:rsidR="00E7176C">
        <w:rPr>
          <w:rFonts w:ascii="Arial" w:hAnsi="Arial" w:cs="Arial"/>
        </w:rPr>
        <w:t>condition</w:t>
      </w:r>
      <w:r>
        <w:rPr>
          <w:rFonts w:ascii="Arial" w:hAnsi="Arial" w:cs="Arial"/>
        </w:rPr>
        <w:t xml:space="preserve"> </w:t>
      </w:r>
      <w:r w:rsidRPr="007E7EE8">
        <w:rPr>
          <w:rFonts w:ascii="Arial" w:hAnsi="Arial" w:cs="Arial"/>
        </w:rPr>
        <w:t xml:space="preserve">which has a substantial and long-term </w:t>
      </w:r>
      <w:r w:rsidR="00E7176C">
        <w:rPr>
          <w:rFonts w:ascii="Arial" w:hAnsi="Arial" w:cs="Arial"/>
        </w:rPr>
        <w:t>impact</w:t>
      </w:r>
      <w:r w:rsidRPr="007E7EE8">
        <w:rPr>
          <w:rFonts w:ascii="Arial" w:hAnsi="Arial" w:cs="Arial"/>
        </w:rPr>
        <w:t xml:space="preserve"> on that person's ability to carry out normal day-to-day activities.</w:t>
      </w:r>
      <w:r w:rsidR="004A0502">
        <w:rPr>
          <w:rFonts w:ascii="Arial" w:hAnsi="Arial" w:cs="Arial"/>
        </w:rPr>
        <w:t xml:space="preserve"> For example:</w:t>
      </w:r>
    </w:p>
    <w:p w14:paraId="6E21F557" w14:textId="77777777" w:rsidR="00DE44D6" w:rsidRDefault="00DE44D6" w:rsidP="008A66A9">
      <w:pPr>
        <w:pStyle w:val="ListParagraph"/>
        <w:numPr>
          <w:ilvl w:val="0"/>
          <w:numId w:val="21"/>
        </w:numPr>
        <w:ind w:left="426" w:hanging="426"/>
        <w:rPr>
          <w:rFonts w:ascii="Arial" w:hAnsi="Arial" w:cs="Arial"/>
          <w:color w:val="000000"/>
        </w:rPr>
      </w:pPr>
      <w:r>
        <w:rPr>
          <w:rFonts w:ascii="Arial" w:hAnsi="Arial" w:cs="Arial"/>
          <w:color w:val="000000"/>
        </w:rPr>
        <w:t>How does this policy affect disabled people in Dumfries and Galloway?</w:t>
      </w:r>
    </w:p>
    <w:p w14:paraId="27CE0890" w14:textId="77777777" w:rsidR="00CB2F2E" w:rsidRPr="004A0502" w:rsidRDefault="00CB2F2E" w:rsidP="008A66A9">
      <w:pPr>
        <w:pStyle w:val="ListParagraph"/>
        <w:numPr>
          <w:ilvl w:val="0"/>
          <w:numId w:val="21"/>
        </w:numPr>
        <w:ind w:left="426" w:hanging="426"/>
        <w:rPr>
          <w:rFonts w:ascii="Arial" w:hAnsi="Arial" w:cs="Arial"/>
          <w:color w:val="000000"/>
        </w:rPr>
      </w:pPr>
      <w:r w:rsidRPr="004A0502">
        <w:rPr>
          <w:rFonts w:ascii="Arial" w:hAnsi="Arial" w:cs="Arial"/>
          <w:color w:val="000000"/>
        </w:rPr>
        <w:t xml:space="preserve">Is there any reason to believe that disabled people are being, or could be, adversely affected by this policy? </w:t>
      </w:r>
    </w:p>
    <w:p w14:paraId="262B3CD4" w14:textId="77777777" w:rsidR="00CB2F2E" w:rsidRDefault="00CB2F2E" w:rsidP="008A66A9">
      <w:pPr>
        <w:numPr>
          <w:ilvl w:val="0"/>
          <w:numId w:val="14"/>
        </w:numPr>
        <w:ind w:left="360"/>
        <w:rPr>
          <w:rFonts w:ascii="Arial" w:hAnsi="Arial" w:cs="Arial"/>
          <w:color w:val="000000"/>
          <w:lang w:val="en-US"/>
        </w:rPr>
      </w:pPr>
      <w:r>
        <w:rPr>
          <w:rFonts w:ascii="Arial" w:hAnsi="Arial" w:cs="Arial"/>
          <w:color w:val="000000"/>
        </w:rPr>
        <w:t>Are there any</w:t>
      </w:r>
      <w:r w:rsidRPr="00531A8E">
        <w:rPr>
          <w:rFonts w:ascii="Arial" w:hAnsi="Arial" w:cs="Arial"/>
          <w:color w:val="000000"/>
        </w:rPr>
        <w:t xml:space="preserve"> impairment groups who are </w:t>
      </w:r>
      <w:r w:rsidRPr="00531A8E">
        <w:rPr>
          <w:rFonts w:ascii="Arial" w:hAnsi="Arial" w:cs="Arial"/>
          <w:color w:val="000000"/>
          <w:lang w:val="en-US"/>
        </w:rPr>
        <w:t>particularly adversely affected by the policy?</w:t>
      </w:r>
    </w:p>
    <w:p w14:paraId="63C9538D" w14:textId="77777777" w:rsidR="00CB2F2E" w:rsidRDefault="00CB2F2E" w:rsidP="008A66A9">
      <w:pPr>
        <w:numPr>
          <w:ilvl w:val="0"/>
          <w:numId w:val="14"/>
        </w:numPr>
        <w:ind w:left="360"/>
        <w:rPr>
          <w:rFonts w:ascii="Arial" w:hAnsi="Arial" w:cs="Arial"/>
          <w:color w:val="000000"/>
          <w:lang w:val="en-US"/>
        </w:rPr>
      </w:pPr>
      <w:r>
        <w:rPr>
          <w:rFonts w:ascii="Arial" w:hAnsi="Arial" w:cs="Arial"/>
          <w:color w:val="000000"/>
          <w:lang w:val="en-US"/>
        </w:rPr>
        <w:t>Could your policy adversely affect individuals as a result of something arising from their disability?</w:t>
      </w:r>
    </w:p>
    <w:p w14:paraId="3D972D74" w14:textId="77777777" w:rsidR="00CB2F2E" w:rsidRPr="003C3AB2" w:rsidRDefault="00CB2F2E" w:rsidP="008A66A9">
      <w:pPr>
        <w:numPr>
          <w:ilvl w:val="0"/>
          <w:numId w:val="14"/>
        </w:numPr>
        <w:ind w:left="360"/>
        <w:rPr>
          <w:rFonts w:ascii="Arial" w:hAnsi="Arial" w:cs="Arial"/>
          <w:color w:val="000000"/>
          <w:lang w:val="en-US"/>
        </w:rPr>
      </w:pPr>
      <w:r w:rsidRPr="003C3AB2">
        <w:rPr>
          <w:rFonts w:ascii="Arial" w:hAnsi="Arial" w:cs="Arial"/>
          <w:color w:val="000000"/>
          <w:lang w:val="en-US"/>
        </w:rPr>
        <w:t xml:space="preserve">Does your policy ensure that </w:t>
      </w:r>
      <w:r>
        <w:rPr>
          <w:rFonts w:ascii="Arial" w:hAnsi="Arial" w:cs="Arial"/>
          <w:color w:val="000000"/>
          <w:lang w:val="en-US"/>
        </w:rPr>
        <w:t xml:space="preserve">the rights of </w:t>
      </w:r>
      <w:r w:rsidRPr="003C3AB2">
        <w:rPr>
          <w:rFonts w:ascii="Arial" w:hAnsi="Arial" w:cs="Arial"/>
          <w:color w:val="000000"/>
          <w:lang w:val="en-US"/>
        </w:rPr>
        <w:t xml:space="preserve">people with learning disabilities </w:t>
      </w:r>
      <w:r>
        <w:rPr>
          <w:rFonts w:ascii="Arial" w:hAnsi="Arial" w:cs="Arial"/>
          <w:color w:val="000000"/>
          <w:lang w:val="en-US"/>
        </w:rPr>
        <w:t xml:space="preserve">to </w:t>
      </w:r>
      <w:r w:rsidRPr="003C3AB2">
        <w:rPr>
          <w:rFonts w:ascii="Arial" w:hAnsi="Arial" w:cs="Arial"/>
          <w:color w:val="000000"/>
          <w:lang w:val="en-US"/>
        </w:rPr>
        <w:t xml:space="preserve">dignity, equality and non-discrimination are respected and upheld?  </w:t>
      </w:r>
    </w:p>
    <w:p w14:paraId="6BB77DD3" w14:textId="77777777" w:rsidR="00CB2F2E" w:rsidRDefault="00CB2F2E" w:rsidP="00CB2F2E">
      <w:pPr>
        <w:rPr>
          <w:rFonts w:ascii="Arial" w:hAnsi="Arial" w:cs="Arial"/>
          <w:color w:val="000000"/>
          <w:lang w:val="en-US"/>
        </w:rPr>
      </w:pPr>
    </w:p>
    <w:p w14:paraId="7962FAD0" w14:textId="77777777" w:rsidR="00CB2F2E" w:rsidRDefault="00CB2F2E" w:rsidP="00CB2F2E">
      <w:pPr>
        <w:rPr>
          <w:rFonts w:ascii="Arial" w:hAnsi="Arial" w:cs="Arial"/>
          <w:color w:val="000000"/>
          <w:lang w:val="en-US"/>
        </w:rPr>
      </w:pPr>
      <w:r w:rsidRPr="00531A8E">
        <w:rPr>
          <w:rFonts w:ascii="Arial" w:hAnsi="Arial" w:cs="Arial"/>
          <w:color w:val="000000"/>
          <w:lang w:val="en-US"/>
        </w:rPr>
        <w:t xml:space="preserve">Useful </w:t>
      </w:r>
      <w:r w:rsidR="0027463E">
        <w:rPr>
          <w:rFonts w:ascii="Arial" w:hAnsi="Arial" w:cs="Arial"/>
          <w:color w:val="000000"/>
          <w:lang w:val="en-US"/>
        </w:rPr>
        <w:t>resources</w:t>
      </w:r>
      <w:r w:rsidRPr="00531A8E">
        <w:rPr>
          <w:rFonts w:ascii="Arial" w:hAnsi="Arial" w:cs="Arial"/>
          <w:color w:val="000000"/>
          <w:lang w:val="en-US"/>
        </w:rPr>
        <w:t xml:space="preserve">: </w:t>
      </w:r>
      <w:hyperlink r:id="rId24" w:history="1">
        <w:r w:rsidRPr="00ED3346">
          <w:rPr>
            <w:rStyle w:val="Hyperlink"/>
            <w:rFonts w:ascii="Arial" w:hAnsi="Arial" w:cs="Arial"/>
            <w:lang w:val="en-US"/>
          </w:rPr>
          <w:t>Disability Rights</w:t>
        </w:r>
      </w:hyperlink>
      <w:r>
        <w:rPr>
          <w:rFonts w:ascii="Arial" w:hAnsi="Arial" w:cs="Arial"/>
          <w:color w:val="000000"/>
          <w:lang w:val="en-US"/>
        </w:rPr>
        <w:t xml:space="preserve"> </w:t>
      </w:r>
      <w:r>
        <w:rPr>
          <w:rFonts w:ascii="Arial" w:hAnsi="Arial" w:cs="Arial"/>
          <w:color w:val="000000"/>
          <w:lang w:val="en-US"/>
        </w:rPr>
        <w:tab/>
      </w:r>
      <w:hyperlink r:id="rId25" w:history="1">
        <w:r w:rsidRPr="00ED3346">
          <w:rPr>
            <w:rStyle w:val="Hyperlink"/>
            <w:rFonts w:ascii="Arial" w:hAnsi="Arial" w:cs="Arial"/>
            <w:lang w:val="en-US"/>
          </w:rPr>
          <w:t>Equality and Human Rights Commission</w:t>
        </w:r>
      </w:hyperlink>
      <w:r>
        <w:rPr>
          <w:rFonts w:ascii="Arial" w:hAnsi="Arial" w:cs="Arial"/>
          <w:color w:val="000000"/>
          <w:lang w:val="en-US"/>
        </w:rPr>
        <w:t xml:space="preserve">  </w:t>
      </w:r>
      <w:r>
        <w:rPr>
          <w:rFonts w:ascii="Arial" w:hAnsi="Arial" w:cs="Arial"/>
          <w:color w:val="000000"/>
          <w:lang w:val="en-US"/>
        </w:rPr>
        <w:tab/>
      </w:r>
      <w:hyperlink r:id="rId26" w:history="1">
        <w:r w:rsidRPr="00ED3346">
          <w:rPr>
            <w:rStyle w:val="Hyperlink"/>
            <w:rFonts w:ascii="Arial" w:hAnsi="Arial" w:cs="Arial"/>
            <w:lang w:val="en-US"/>
          </w:rPr>
          <w:t>DGVoice</w:t>
        </w:r>
      </w:hyperlink>
    </w:p>
    <w:p w14:paraId="653D04CE" w14:textId="68EB8D89" w:rsidR="00CB2F2E" w:rsidRDefault="00CB2F2E" w:rsidP="00CB2F2E">
      <w:pPr>
        <w:rPr>
          <w:rStyle w:val="Hyperlink"/>
          <w:rFonts w:ascii="Arial" w:hAnsi="Arial" w:cs="Arial"/>
        </w:rPr>
      </w:pPr>
      <w:hyperlink r:id="rId27" w:history="1">
        <w:r w:rsidRPr="00ED3346">
          <w:rPr>
            <w:rStyle w:val="Hyperlink"/>
            <w:rFonts w:ascii="Arial" w:hAnsi="Arial" w:cs="Arial"/>
          </w:rPr>
          <w:t>Keys to Life Report- Improving Quality of Life for People with Learning Disabilities</w:t>
        </w:r>
      </w:hyperlink>
      <w:r w:rsidR="000C49DB" w:rsidRPr="000C49DB">
        <w:rPr>
          <w:rStyle w:val="Hyperlink"/>
          <w:rFonts w:ascii="Arial" w:hAnsi="Arial" w:cs="Arial"/>
          <w:u w:val="none"/>
        </w:rPr>
        <w:t xml:space="preserve">          </w:t>
      </w:r>
      <w:r w:rsidR="00B0760D">
        <w:rPr>
          <w:rStyle w:val="Hyperlink"/>
          <w:rFonts w:ascii="Arial" w:hAnsi="Arial" w:cs="Arial"/>
        </w:rPr>
        <w:t xml:space="preserve"> </w:t>
      </w:r>
      <w:hyperlink r:id="rId28" w:anchor=".XicSxa2Ny1t" w:history="1">
        <w:r w:rsidR="00B0760D" w:rsidRPr="00B0760D">
          <w:rPr>
            <w:rStyle w:val="Hyperlink"/>
            <w:rFonts w:ascii="Arial" w:hAnsi="Arial" w:cs="Arial"/>
          </w:rPr>
          <w:t>Mind</w:t>
        </w:r>
      </w:hyperlink>
    </w:p>
    <w:p w14:paraId="7AA37491" w14:textId="77777777" w:rsidR="0051289D" w:rsidRPr="0051289D" w:rsidRDefault="0051289D" w:rsidP="0051289D">
      <w:pPr>
        <w:rPr>
          <w:rStyle w:val="Hyperlink"/>
          <w:rFonts w:ascii="Arial" w:hAnsi="Arial" w:cs="Arial"/>
          <w:color w:val="auto"/>
          <w:u w:val="none"/>
        </w:rPr>
      </w:pPr>
      <w:hyperlink r:id="rId29" w:history="1">
        <w:r w:rsidRPr="0051289D">
          <w:rPr>
            <w:rStyle w:val="Hyperlink"/>
            <w:rFonts w:ascii="Arial" w:hAnsi="Arial" w:cs="Arial"/>
          </w:rPr>
          <w:t>D</w:t>
        </w:r>
        <w:r>
          <w:rPr>
            <w:rStyle w:val="Hyperlink"/>
            <w:rFonts w:ascii="Arial" w:hAnsi="Arial" w:cs="Arial"/>
          </w:rPr>
          <w:t xml:space="preserve">umfries and </w:t>
        </w:r>
        <w:r w:rsidRPr="0051289D">
          <w:rPr>
            <w:rStyle w:val="Hyperlink"/>
            <w:rFonts w:ascii="Arial" w:hAnsi="Arial" w:cs="Arial"/>
          </w:rPr>
          <w:t>G</w:t>
        </w:r>
        <w:r>
          <w:rPr>
            <w:rStyle w:val="Hyperlink"/>
            <w:rFonts w:ascii="Arial" w:hAnsi="Arial" w:cs="Arial"/>
          </w:rPr>
          <w:t xml:space="preserve">alloway </w:t>
        </w:r>
        <w:r w:rsidRPr="0051289D">
          <w:rPr>
            <w:rStyle w:val="Hyperlink"/>
            <w:rFonts w:ascii="Arial" w:hAnsi="Arial" w:cs="Arial"/>
          </w:rPr>
          <w:t>C</w:t>
        </w:r>
        <w:r>
          <w:rPr>
            <w:rStyle w:val="Hyperlink"/>
            <w:rFonts w:ascii="Arial" w:hAnsi="Arial" w:cs="Arial"/>
          </w:rPr>
          <w:t>ouncil</w:t>
        </w:r>
        <w:r w:rsidRPr="0051289D">
          <w:rPr>
            <w:rStyle w:val="Hyperlink"/>
            <w:rFonts w:ascii="Arial" w:hAnsi="Arial" w:cs="Arial"/>
          </w:rPr>
          <w:t xml:space="preserve"> Equality Outcomes</w:t>
        </w:r>
      </w:hyperlink>
    </w:p>
    <w:p w14:paraId="687564A8" w14:textId="77777777" w:rsidR="0051289D" w:rsidRDefault="0051289D" w:rsidP="00CB2F2E">
      <w:pPr>
        <w:rPr>
          <w:rFonts w:ascii="Arial" w:hAnsi="Arial" w:cs="Arial"/>
          <w:color w:val="000000" w:themeColor="text1"/>
        </w:rPr>
      </w:pPr>
    </w:p>
    <w:p w14:paraId="70EE4DCA" w14:textId="77777777" w:rsidR="00CB2F2E" w:rsidRDefault="00CB2F2E" w:rsidP="00CB2F2E">
      <w:pPr>
        <w:rPr>
          <w:rFonts w:ascii="Arial" w:hAnsi="Arial" w:cs="Arial"/>
          <w:color w:val="000000" w:themeColor="text1"/>
        </w:rPr>
      </w:pPr>
    </w:p>
    <w:p w14:paraId="012B415D" w14:textId="77777777" w:rsidR="00CB2F2E" w:rsidRDefault="00CB2F2E" w:rsidP="00CB2F2E">
      <w:pPr>
        <w:rPr>
          <w:rFonts w:ascii="Arial" w:hAnsi="Arial" w:cs="Arial"/>
        </w:rPr>
      </w:pPr>
      <w:r>
        <w:rPr>
          <w:rFonts w:ascii="Arial" w:hAnsi="Arial" w:cs="Arial"/>
        </w:rPr>
        <w:t>How does your policy affect this protected characteristic?</w:t>
      </w:r>
    </w:p>
    <w:p w14:paraId="73772D60" w14:textId="77777777" w:rsidR="00CB2F2E" w:rsidRDefault="00CB2F2E" w:rsidP="00CB2F2E">
      <w:pPr>
        <w:rPr>
          <w:rFonts w:ascii="Arial" w:hAnsi="Arial" w:cs="Arial"/>
          <w:i/>
        </w:rPr>
      </w:pPr>
    </w:p>
    <w:tbl>
      <w:tblPr>
        <w:tblW w:w="15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8"/>
        <w:gridCol w:w="1350"/>
        <w:gridCol w:w="1350"/>
        <w:gridCol w:w="1440"/>
        <w:gridCol w:w="6660"/>
      </w:tblGrid>
      <w:tr w:rsidR="000A21BB" w:rsidRPr="00E66F2D" w14:paraId="71D226B0" w14:textId="77777777" w:rsidTr="7C6603B8">
        <w:trPr>
          <w:trHeight w:val="578"/>
        </w:trPr>
        <w:tc>
          <w:tcPr>
            <w:tcW w:w="5058" w:type="dxa"/>
            <w:vAlign w:val="center"/>
          </w:tcPr>
          <w:p w14:paraId="3E14BC9A" w14:textId="77777777" w:rsidR="000A21BB" w:rsidRPr="00E66F2D" w:rsidRDefault="000A21BB" w:rsidP="009E26D5">
            <w:pPr>
              <w:jc w:val="center"/>
              <w:rPr>
                <w:rFonts w:ascii="Arial" w:hAnsi="Arial" w:cs="Arial"/>
                <w:b/>
                <w:color w:val="000000"/>
              </w:rPr>
            </w:pPr>
            <w:r>
              <w:rPr>
                <w:rFonts w:ascii="Arial" w:hAnsi="Arial" w:cs="Arial"/>
                <w:color w:val="000000"/>
              </w:rPr>
              <w:t>Indicate if the impact is positive or negative or if there is no impact</w:t>
            </w:r>
          </w:p>
        </w:tc>
        <w:tc>
          <w:tcPr>
            <w:tcW w:w="1350" w:type="dxa"/>
            <w:vAlign w:val="center"/>
          </w:tcPr>
          <w:p w14:paraId="3C944792" w14:textId="77777777" w:rsidR="000A21BB" w:rsidRPr="00E66F2D" w:rsidRDefault="000A21BB" w:rsidP="009E26D5">
            <w:pPr>
              <w:jc w:val="center"/>
              <w:rPr>
                <w:rFonts w:ascii="Arial" w:hAnsi="Arial" w:cs="Arial"/>
                <w:b/>
                <w:color w:val="000000"/>
              </w:rPr>
            </w:pPr>
            <w:r w:rsidRPr="00E66F2D">
              <w:rPr>
                <w:rFonts w:ascii="Arial" w:hAnsi="Arial" w:cs="Arial"/>
                <w:b/>
                <w:color w:val="000000"/>
              </w:rPr>
              <w:t>Positive</w:t>
            </w:r>
            <w:r>
              <w:rPr>
                <w:rFonts w:ascii="Arial" w:hAnsi="Arial" w:cs="Arial"/>
                <w:b/>
                <w:color w:val="000000"/>
              </w:rPr>
              <w:t xml:space="preserve"> Impact</w:t>
            </w:r>
          </w:p>
        </w:tc>
        <w:tc>
          <w:tcPr>
            <w:tcW w:w="1350" w:type="dxa"/>
            <w:vAlign w:val="center"/>
          </w:tcPr>
          <w:p w14:paraId="1F8A8DE6" w14:textId="77777777" w:rsidR="000A21BB" w:rsidRPr="00E66F2D" w:rsidRDefault="000A21BB" w:rsidP="009E26D5">
            <w:pPr>
              <w:jc w:val="center"/>
              <w:rPr>
                <w:rFonts w:ascii="Arial" w:hAnsi="Arial" w:cs="Arial"/>
                <w:b/>
                <w:color w:val="000000"/>
              </w:rPr>
            </w:pPr>
            <w:r>
              <w:rPr>
                <w:rFonts w:ascii="Arial" w:hAnsi="Arial" w:cs="Arial"/>
                <w:b/>
                <w:color w:val="000000"/>
              </w:rPr>
              <w:t>No Impact</w:t>
            </w:r>
          </w:p>
        </w:tc>
        <w:tc>
          <w:tcPr>
            <w:tcW w:w="1440" w:type="dxa"/>
            <w:vAlign w:val="center"/>
          </w:tcPr>
          <w:p w14:paraId="21726C93" w14:textId="77777777" w:rsidR="000A21BB" w:rsidRPr="00E66F2D" w:rsidRDefault="000A21BB" w:rsidP="009E26D5">
            <w:pPr>
              <w:jc w:val="center"/>
              <w:rPr>
                <w:rFonts w:ascii="Arial" w:hAnsi="Arial" w:cs="Arial"/>
                <w:b/>
                <w:color w:val="000000"/>
              </w:rPr>
            </w:pPr>
            <w:r w:rsidRPr="00E66F2D">
              <w:rPr>
                <w:rFonts w:ascii="Arial" w:hAnsi="Arial" w:cs="Arial"/>
                <w:b/>
                <w:color w:val="000000"/>
              </w:rPr>
              <w:t>Negative Impact</w:t>
            </w:r>
          </w:p>
        </w:tc>
        <w:tc>
          <w:tcPr>
            <w:tcW w:w="6660" w:type="dxa"/>
            <w:vAlign w:val="center"/>
          </w:tcPr>
          <w:p w14:paraId="3DBC09D6" w14:textId="77777777" w:rsidR="000A21BB" w:rsidRPr="00E66F2D" w:rsidRDefault="000A21BB" w:rsidP="009E26D5">
            <w:pPr>
              <w:jc w:val="center"/>
              <w:rPr>
                <w:rFonts w:ascii="Arial" w:hAnsi="Arial" w:cs="Arial"/>
                <w:b/>
                <w:color w:val="000000"/>
              </w:rPr>
            </w:pPr>
            <w:r w:rsidRPr="00E66F2D">
              <w:rPr>
                <w:rFonts w:ascii="Arial" w:hAnsi="Arial" w:cs="Arial"/>
                <w:b/>
                <w:color w:val="000000"/>
              </w:rPr>
              <w:t>Comments</w:t>
            </w:r>
          </w:p>
        </w:tc>
      </w:tr>
      <w:tr w:rsidR="000A21BB" w:rsidRPr="00E66F2D" w14:paraId="77958CCA" w14:textId="77777777" w:rsidTr="7C6603B8">
        <w:trPr>
          <w:trHeight w:val="2280"/>
        </w:trPr>
        <w:tc>
          <w:tcPr>
            <w:tcW w:w="5058" w:type="dxa"/>
          </w:tcPr>
          <w:p w14:paraId="262326E0" w14:textId="77777777" w:rsidR="000A21BB" w:rsidRPr="009D7258" w:rsidRDefault="000A21BB" w:rsidP="009E26D5">
            <w:pPr>
              <w:autoSpaceDE w:val="0"/>
              <w:autoSpaceDN w:val="0"/>
              <w:adjustRightInd w:val="0"/>
              <w:ind w:left="66"/>
              <w:rPr>
                <w:rFonts w:ascii="Arial" w:hAnsi="Arial" w:cs="Arial"/>
                <w:color w:val="000000"/>
              </w:rPr>
            </w:pPr>
            <w:r w:rsidRPr="009D7258">
              <w:rPr>
                <w:rFonts w:ascii="Arial" w:hAnsi="Arial" w:cs="Arial"/>
                <w:b/>
                <w:bCs/>
                <w:color w:val="000000"/>
              </w:rPr>
              <w:t>Eliminate</w:t>
            </w:r>
            <w:r w:rsidRPr="009D7258">
              <w:rPr>
                <w:rFonts w:ascii="Arial" w:hAnsi="Arial" w:cs="Arial"/>
                <w:color w:val="000000"/>
              </w:rPr>
              <w:t xml:space="preserve"> discrimination, harassment, victimisation or any other prohibited conduct</w:t>
            </w:r>
          </w:p>
          <w:p w14:paraId="2D971972" w14:textId="77777777" w:rsidR="000A21BB" w:rsidRPr="009D7258" w:rsidRDefault="000A21BB" w:rsidP="009E26D5">
            <w:pPr>
              <w:autoSpaceDE w:val="0"/>
              <w:autoSpaceDN w:val="0"/>
              <w:adjustRightInd w:val="0"/>
              <w:ind w:left="66"/>
              <w:rPr>
                <w:rFonts w:ascii="Arial" w:hAnsi="Arial" w:cs="Arial"/>
                <w:color w:val="000000"/>
              </w:rPr>
            </w:pPr>
            <w:r w:rsidRPr="009D7258">
              <w:rPr>
                <w:rFonts w:ascii="Arial" w:hAnsi="Arial" w:cs="Arial"/>
                <w:b/>
                <w:bCs/>
                <w:color w:val="000000"/>
              </w:rPr>
              <w:t>Advance</w:t>
            </w:r>
            <w:r w:rsidRPr="009D7258">
              <w:rPr>
                <w:rFonts w:ascii="Arial" w:hAnsi="Arial" w:cs="Arial"/>
                <w:color w:val="000000"/>
              </w:rPr>
              <w:t xml:space="preserve"> equality of opportunity by having due regard to</w:t>
            </w:r>
            <w:r>
              <w:rPr>
                <w:rFonts w:ascii="Arial" w:hAnsi="Arial" w:cs="Arial"/>
                <w:color w:val="000000"/>
              </w:rPr>
              <w:t>:</w:t>
            </w:r>
          </w:p>
          <w:p w14:paraId="18B7FB7D" w14:textId="77777777" w:rsidR="000A21BB" w:rsidRPr="009D7258" w:rsidRDefault="000A21BB" w:rsidP="008A66A9">
            <w:pPr>
              <w:numPr>
                <w:ilvl w:val="0"/>
                <w:numId w:val="11"/>
              </w:numPr>
              <w:autoSpaceDE w:val="0"/>
              <w:autoSpaceDN w:val="0"/>
              <w:adjustRightInd w:val="0"/>
              <w:ind w:left="426"/>
              <w:rPr>
                <w:rFonts w:ascii="Arial" w:hAnsi="Arial" w:cs="Arial"/>
                <w:color w:val="000000"/>
              </w:rPr>
            </w:pPr>
            <w:r w:rsidRPr="009D7258">
              <w:rPr>
                <w:rFonts w:ascii="Arial" w:hAnsi="Arial" w:cs="Arial"/>
                <w:color w:val="000000"/>
              </w:rPr>
              <w:t>removing or minimising disadvantage</w:t>
            </w:r>
          </w:p>
          <w:p w14:paraId="6537B26A" w14:textId="77777777" w:rsidR="000A21BB" w:rsidRPr="009D7258" w:rsidRDefault="000A21BB" w:rsidP="008A66A9">
            <w:pPr>
              <w:numPr>
                <w:ilvl w:val="0"/>
                <w:numId w:val="11"/>
              </w:numPr>
              <w:autoSpaceDE w:val="0"/>
              <w:autoSpaceDN w:val="0"/>
              <w:adjustRightInd w:val="0"/>
              <w:ind w:left="426"/>
              <w:rPr>
                <w:rFonts w:ascii="Arial" w:hAnsi="Arial" w:cs="Arial"/>
                <w:color w:val="000000"/>
              </w:rPr>
            </w:pPr>
            <w:r w:rsidRPr="009D7258">
              <w:rPr>
                <w:rFonts w:ascii="Arial" w:hAnsi="Arial" w:cs="Arial"/>
                <w:color w:val="000000"/>
              </w:rPr>
              <w:t>meeting the needs of particular groups that are different from the needs of others</w:t>
            </w:r>
          </w:p>
          <w:p w14:paraId="24C47BB4" w14:textId="77777777" w:rsidR="000A21BB" w:rsidRDefault="000A21BB" w:rsidP="008A66A9">
            <w:pPr>
              <w:numPr>
                <w:ilvl w:val="0"/>
                <w:numId w:val="11"/>
              </w:numPr>
              <w:autoSpaceDE w:val="0"/>
              <w:autoSpaceDN w:val="0"/>
              <w:adjustRightInd w:val="0"/>
              <w:ind w:left="426"/>
              <w:rPr>
                <w:rFonts w:ascii="Arial" w:hAnsi="Arial" w:cs="Arial"/>
                <w:color w:val="000000"/>
              </w:rPr>
            </w:pPr>
            <w:r w:rsidRPr="009D7258">
              <w:rPr>
                <w:rFonts w:ascii="Arial" w:hAnsi="Arial" w:cs="Arial"/>
                <w:color w:val="000000"/>
              </w:rPr>
              <w:t>encouraging participation in public life</w:t>
            </w:r>
          </w:p>
          <w:p w14:paraId="20CA7126" w14:textId="77777777" w:rsidR="000A21BB" w:rsidRPr="00116300" w:rsidRDefault="000A21BB" w:rsidP="009E26D5">
            <w:pPr>
              <w:autoSpaceDE w:val="0"/>
              <w:autoSpaceDN w:val="0"/>
              <w:adjustRightInd w:val="0"/>
              <w:ind w:left="66"/>
              <w:rPr>
                <w:rFonts w:ascii="Arial" w:hAnsi="Arial" w:cs="Arial"/>
                <w:color w:val="000000"/>
              </w:rPr>
            </w:pPr>
            <w:r w:rsidRPr="00116300">
              <w:rPr>
                <w:rFonts w:ascii="Arial" w:hAnsi="Arial" w:cs="Arial"/>
                <w:b/>
                <w:bCs/>
                <w:color w:val="000000"/>
              </w:rPr>
              <w:t>Foster</w:t>
            </w:r>
            <w:r w:rsidRPr="00116300">
              <w:rPr>
                <w:rFonts w:ascii="Arial" w:hAnsi="Arial" w:cs="Arial"/>
                <w:color w:val="000000"/>
              </w:rPr>
              <w:t xml:space="preserve"> good relations – tackle p</w:t>
            </w:r>
            <w:r>
              <w:rPr>
                <w:rFonts w:ascii="Arial" w:hAnsi="Arial" w:cs="Arial"/>
                <w:color w:val="000000"/>
              </w:rPr>
              <w:t>rejudice, promote understanding</w:t>
            </w:r>
          </w:p>
          <w:p w14:paraId="11638098" w14:textId="77777777" w:rsidR="000A21BB" w:rsidRPr="009D7258" w:rsidRDefault="000A21BB" w:rsidP="009E26D5">
            <w:pPr>
              <w:rPr>
                <w:rFonts w:ascii="Arial" w:hAnsi="Arial" w:cs="Arial"/>
                <w:b/>
                <w:bCs/>
                <w:color w:val="000000"/>
              </w:rPr>
            </w:pPr>
          </w:p>
        </w:tc>
        <w:tc>
          <w:tcPr>
            <w:tcW w:w="1350" w:type="dxa"/>
          </w:tcPr>
          <w:p w14:paraId="31490D21" w14:textId="29E1D047" w:rsidR="000A21BB" w:rsidRPr="00E66F2D" w:rsidRDefault="522BAE9C" w:rsidP="7C6603B8">
            <w:pPr>
              <w:jc w:val="center"/>
              <w:rPr>
                <w:rFonts w:ascii="Arial" w:hAnsi="Arial" w:cs="Arial"/>
                <w:b/>
                <w:bCs/>
                <w:color w:val="000000"/>
              </w:rPr>
            </w:pPr>
            <w:r w:rsidRPr="7C6603B8">
              <w:rPr>
                <w:rFonts w:ascii="Arial" w:hAnsi="Arial" w:cs="Arial"/>
                <w:b/>
                <w:bCs/>
                <w:color w:val="000000" w:themeColor="text1"/>
              </w:rPr>
              <w:t>x</w:t>
            </w:r>
          </w:p>
        </w:tc>
        <w:tc>
          <w:tcPr>
            <w:tcW w:w="1350" w:type="dxa"/>
          </w:tcPr>
          <w:p w14:paraId="5A897085" w14:textId="77777777" w:rsidR="000A21BB" w:rsidRPr="00E66F2D" w:rsidRDefault="000A21BB" w:rsidP="009E26D5">
            <w:pPr>
              <w:jc w:val="center"/>
              <w:rPr>
                <w:rFonts w:ascii="Arial" w:hAnsi="Arial" w:cs="Arial"/>
                <w:b/>
                <w:color w:val="000000"/>
              </w:rPr>
            </w:pPr>
          </w:p>
        </w:tc>
        <w:tc>
          <w:tcPr>
            <w:tcW w:w="1440" w:type="dxa"/>
          </w:tcPr>
          <w:p w14:paraId="65AE8DBC" w14:textId="77777777" w:rsidR="000A21BB" w:rsidRPr="00E66F2D" w:rsidRDefault="000A21BB" w:rsidP="009E26D5">
            <w:pPr>
              <w:jc w:val="center"/>
              <w:rPr>
                <w:rFonts w:ascii="Arial" w:hAnsi="Arial" w:cs="Arial"/>
                <w:b/>
                <w:color w:val="000000"/>
              </w:rPr>
            </w:pPr>
          </w:p>
        </w:tc>
        <w:tc>
          <w:tcPr>
            <w:tcW w:w="6660" w:type="dxa"/>
          </w:tcPr>
          <w:p w14:paraId="5D399934" w14:textId="426BECF9" w:rsidR="000A21BB" w:rsidRPr="00E66F2D" w:rsidRDefault="3EB41F04" w:rsidP="7C6603B8">
            <w:pPr>
              <w:spacing w:line="259" w:lineRule="auto"/>
              <w:rPr>
                <w:rFonts w:ascii="Arial" w:hAnsi="Arial" w:cs="Arial"/>
                <w:color w:val="000000" w:themeColor="text1"/>
              </w:rPr>
            </w:pPr>
            <w:r w:rsidRPr="7C6603B8">
              <w:rPr>
                <w:rFonts w:ascii="Arial" w:hAnsi="Arial" w:cs="Arial"/>
                <w:color w:val="000000" w:themeColor="text1"/>
              </w:rPr>
              <w:t>The Strategy includes</w:t>
            </w:r>
            <w:r w:rsidR="28A3BADE" w:rsidRPr="7C6603B8">
              <w:rPr>
                <w:rFonts w:ascii="Arial" w:hAnsi="Arial" w:cs="Arial"/>
                <w:color w:val="000000" w:themeColor="text1"/>
              </w:rPr>
              <w:t xml:space="preserve"> 7 Principles </w:t>
            </w:r>
            <w:r w:rsidR="515D70D5" w:rsidRPr="7C6603B8">
              <w:rPr>
                <w:rFonts w:ascii="Arial" w:hAnsi="Arial" w:cs="Arial"/>
                <w:color w:val="000000" w:themeColor="text1"/>
              </w:rPr>
              <w:t xml:space="preserve">1 of which </w:t>
            </w:r>
            <w:r w:rsidRPr="7C6603B8">
              <w:rPr>
                <w:rFonts w:ascii="Arial" w:hAnsi="Arial" w:cs="Arial"/>
                <w:color w:val="000000" w:themeColor="text1"/>
              </w:rPr>
              <w:t xml:space="preserve">seeks to </w:t>
            </w:r>
            <w:r w:rsidR="2A564FAC" w:rsidRPr="7C6603B8">
              <w:rPr>
                <w:rFonts w:ascii="Arial" w:hAnsi="Arial" w:cs="Arial"/>
                <w:color w:val="000000" w:themeColor="text1"/>
              </w:rPr>
              <w:t>“</w:t>
            </w:r>
            <w:r w:rsidR="562D074D" w:rsidRPr="7C6603B8">
              <w:rPr>
                <w:rFonts w:ascii="Arial" w:hAnsi="Arial" w:cs="Arial"/>
                <w:color w:val="000000" w:themeColor="text1"/>
              </w:rPr>
              <w:t>support inclusive participation for seldom heard groups</w:t>
            </w:r>
            <w:r w:rsidR="1B9552B7" w:rsidRPr="7C6603B8">
              <w:rPr>
                <w:rFonts w:ascii="Arial" w:hAnsi="Arial" w:cs="Arial"/>
                <w:color w:val="000000" w:themeColor="text1"/>
              </w:rPr>
              <w:t>”</w:t>
            </w:r>
            <w:r w:rsidR="027B25D1" w:rsidRPr="7C6603B8">
              <w:rPr>
                <w:rFonts w:ascii="Arial" w:hAnsi="Arial" w:cs="Arial"/>
                <w:color w:val="000000" w:themeColor="text1"/>
              </w:rPr>
              <w:t xml:space="preserve"> and includes an Objective to “Provide inclusive, meaningful opportunities for people and communities to participate in and influence Council services, policies and projects, with targeted support for seldom</w:t>
            </w:r>
            <w:r w:rsidR="000A21BB">
              <w:noBreakHyphen/>
            </w:r>
            <w:r w:rsidR="027B25D1" w:rsidRPr="7C6603B8">
              <w:rPr>
                <w:rFonts w:ascii="Arial" w:hAnsi="Arial" w:cs="Arial"/>
                <w:color w:val="000000" w:themeColor="text1"/>
              </w:rPr>
              <w:t>heard and under</w:t>
            </w:r>
            <w:r w:rsidR="000A21BB">
              <w:noBreakHyphen/>
            </w:r>
            <w:r w:rsidR="027B25D1" w:rsidRPr="7C6603B8">
              <w:rPr>
                <w:rFonts w:ascii="Arial" w:hAnsi="Arial" w:cs="Arial"/>
                <w:color w:val="000000" w:themeColor="text1"/>
              </w:rPr>
              <w:t>represented groups.”</w:t>
            </w:r>
          </w:p>
          <w:p w14:paraId="2B52DA4B" w14:textId="6897561F" w:rsidR="000A21BB" w:rsidRPr="00E66F2D" w:rsidRDefault="000A21BB" w:rsidP="7C6603B8">
            <w:pPr>
              <w:spacing w:line="259" w:lineRule="auto"/>
              <w:rPr>
                <w:rFonts w:ascii="Arial" w:hAnsi="Arial" w:cs="Arial"/>
                <w:color w:val="000000" w:themeColor="text1"/>
              </w:rPr>
            </w:pPr>
          </w:p>
          <w:p w14:paraId="2478AEDC" w14:textId="7C46DAED" w:rsidR="00086B7F" w:rsidRDefault="522BAE9C" w:rsidP="001E41B8">
            <w:pPr>
              <w:spacing w:line="259" w:lineRule="auto"/>
              <w:rPr>
                <w:rFonts w:ascii="Arial" w:hAnsi="Arial" w:cs="Arial"/>
                <w:color w:val="000000" w:themeColor="text1"/>
              </w:rPr>
            </w:pPr>
            <w:r w:rsidRPr="7C6603B8">
              <w:rPr>
                <w:rFonts w:ascii="Arial" w:hAnsi="Arial" w:cs="Arial"/>
                <w:color w:val="000000" w:themeColor="text1"/>
              </w:rPr>
              <w:t xml:space="preserve">The Strategy </w:t>
            </w:r>
            <w:r w:rsidR="125086BA" w:rsidRPr="7C6603B8">
              <w:rPr>
                <w:rFonts w:ascii="Arial" w:hAnsi="Arial" w:cs="Arial"/>
                <w:color w:val="000000" w:themeColor="text1"/>
              </w:rPr>
              <w:t>Action Plan includes an action to Develop</w:t>
            </w:r>
            <w:r w:rsidRPr="7C6603B8">
              <w:rPr>
                <w:rFonts w:ascii="Arial" w:hAnsi="Arial" w:cs="Arial"/>
                <w:color w:val="000000" w:themeColor="text1"/>
              </w:rPr>
              <w:t xml:space="preserve"> a clear and consistent approach to </w:t>
            </w:r>
            <w:r w:rsidR="702D7079" w:rsidRPr="7C6603B8">
              <w:rPr>
                <w:rFonts w:ascii="Arial" w:hAnsi="Arial" w:cs="Arial"/>
                <w:color w:val="000000" w:themeColor="text1"/>
              </w:rPr>
              <w:t>involving</w:t>
            </w:r>
            <w:r w:rsidRPr="7C6603B8">
              <w:rPr>
                <w:rFonts w:ascii="Arial" w:hAnsi="Arial" w:cs="Arial"/>
                <w:color w:val="000000" w:themeColor="text1"/>
              </w:rPr>
              <w:t xml:space="preserve"> people with Lived and </w:t>
            </w:r>
            <w:r w:rsidR="7576EB01" w:rsidRPr="7C6603B8">
              <w:rPr>
                <w:rFonts w:ascii="Arial" w:hAnsi="Arial" w:cs="Arial"/>
                <w:color w:val="000000" w:themeColor="text1"/>
              </w:rPr>
              <w:t>L</w:t>
            </w:r>
            <w:r w:rsidRPr="7C6603B8">
              <w:rPr>
                <w:rFonts w:ascii="Arial" w:hAnsi="Arial" w:cs="Arial"/>
                <w:color w:val="000000" w:themeColor="text1"/>
              </w:rPr>
              <w:t>iving Experience through</w:t>
            </w:r>
            <w:r w:rsidR="1D48B64E" w:rsidRPr="7C6603B8">
              <w:rPr>
                <w:rFonts w:ascii="Arial" w:hAnsi="Arial" w:cs="Arial"/>
                <w:color w:val="000000" w:themeColor="text1"/>
              </w:rPr>
              <w:t xml:space="preserve"> the various forums that exist across the council</w:t>
            </w:r>
            <w:r w:rsidR="10CB3E86" w:rsidRPr="7C6603B8">
              <w:rPr>
                <w:rFonts w:ascii="Arial" w:hAnsi="Arial" w:cs="Arial"/>
                <w:color w:val="000000" w:themeColor="text1"/>
              </w:rPr>
              <w:t xml:space="preserve">.  This will seek to ensure that barriers to participation – especially those with protected </w:t>
            </w:r>
            <w:r w:rsidR="6E633B7C" w:rsidRPr="7C6603B8">
              <w:rPr>
                <w:rFonts w:ascii="Arial" w:hAnsi="Arial" w:cs="Arial"/>
                <w:color w:val="000000" w:themeColor="text1"/>
              </w:rPr>
              <w:t>characteristics</w:t>
            </w:r>
            <w:r w:rsidR="04CB687E" w:rsidRPr="7C6603B8">
              <w:rPr>
                <w:rFonts w:ascii="Arial" w:hAnsi="Arial" w:cs="Arial"/>
                <w:color w:val="000000" w:themeColor="text1"/>
              </w:rPr>
              <w:t xml:space="preserve"> – are fully</w:t>
            </w:r>
            <w:r w:rsidR="00314EF5">
              <w:rPr>
                <w:rFonts w:ascii="Arial" w:hAnsi="Arial" w:cs="Arial"/>
                <w:color w:val="000000" w:themeColor="text1"/>
              </w:rPr>
              <w:t xml:space="preserve"> considered.</w:t>
            </w:r>
            <w:r w:rsidR="00086B7F">
              <w:rPr>
                <w:rFonts w:ascii="Arial" w:hAnsi="Arial" w:cs="Arial"/>
                <w:color w:val="000000" w:themeColor="text1"/>
              </w:rPr>
              <w:t xml:space="preserve"> </w:t>
            </w:r>
          </w:p>
          <w:p w14:paraId="748042F4" w14:textId="1B1BF60B" w:rsidR="000A21BB" w:rsidRPr="00E66F2D" w:rsidRDefault="00BE323F" w:rsidP="001E41B8">
            <w:pPr>
              <w:spacing w:line="259" w:lineRule="auto"/>
              <w:rPr>
                <w:rFonts w:ascii="Arial" w:hAnsi="Arial" w:cs="Arial"/>
                <w:color w:val="000000" w:themeColor="text1"/>
              </w:rPr>
            </w:pPr>
            <w:r>
              <w:rPr>
                <w:rFonts w:ascii="Arial" w:hAnsi="Arial" w:cs="Arial"/>
                <w:color w:val="000000" w:themeColor="text1"/>
              </w:rPr>
              <w:lastRenderedPageBreak/>
              <w:t>T</w:t>
            </w:r>
            <w:r w:rsidR="09CA3DB1" w:rsidRPr="7C6603B8">
              <w:rPr>
                <w:rFonts w:ascii="Arial" w:hAnsi="Arial" w:cs="Arial"/>
                <w:color w:val="000000" w:themeColor="text1"/>
              </w:rPr>
              <w:t>he Objectives have been updated to reflect the</w:t>
            </w:r>
            <w:r w:rsidR="4414E961" w:rsidRPr="7C6603B8">
              <w:rPr>
                <w:rFonts w:ascii="Arial" w:hAnsi="Arial" w:cs="Arial"/>
                <w:color w:val="000000" w:themeColor="text1"/>
              </w:rPr>
              <w:t xml:space="preserve"> </w:t>
            </w:r>
            <w:r w:rsidR="49A05EA8" w:rsidRPr="7C6603B8">
              <w:rPr>
                <w:rFonts w:ascii="Arial" w:hAnsi="Arial" w:cs="Arial"/>
                <w:color w:val="000000" w:themeColor="text1"/>
              </w:rPr>
              <w:t xml:space="preserve">need for a greater emphasis on </w:t>
            </w:r>
            <w:r w:rsidR="09CA3DB1" w:rsidRPr="7C6603B8">
              <w:rPr>
                <w:rFonts w:ascii="Arial" w:hAnsi="Arial" w:cs="Arial"/>
                <w:color w:val="000000" w:themeColor="text1"/>
              </w:rPr>
              <w:t>activity around inclusion</w:t>
            </w:r>
            <w:r w:rsidR="41B8FD8A" w:rsidRPr="7C6603B8">
              <w:rPr>
                <w:rFonts w:ascii="Arial" w:hAnsi="Arial" w:cs="Arial"/>
                <w:color w:val="000000" w:themeColor="text1"/>
              </w:rPr>
              <w:t xml:space="preserve"> and digital with a view to making our community participation more accessible for all.</w:t>
            </w:r>
            <w:r w:rsidR="00086B7F">
              <w:rPr>
                <w:rFonts w:ascii="Arial" w:hAnsi="Arial" w:cs="Arial"/>
                <w:color w:val="000000" w:themeColor="text1"/>
              </w:rPr>
              <w:t xml:space="preserve">  If the </w:t>
            </w:r>
            <w:r w:rsidR="000173A7">
              <w:rPr>
                <w:rFonts w:ascii="Arial" w:hAnsi="Arial" w:cs="Arial"/>
                <w:color w:val="000000" w:themeColor="text1"/>
              </w:rPr>
              <w:t xml:space="preserve">focus on inclusion is not </w:t>
            </w:r>
            <w:r w:rsidR="009619C3">
              <w:rPr>
                <w:rFonts w:ascii="Arial" w:hAnsi="Arial" w:cs="Arial"/>
                <w:color w:val="000000" w:themeColor="text1"/>
              </w:rPr>
              <w:t xml:space="preserve">delivered as part of the </w:t>
            </w:r>
            <w:r w:rsidR="00086B7F">
              <w:rPr>
                <w:rFonts w:ascii="Arial" w:hAnsi="Arial" w:cs="Arial"/>
                <w:color w:val="000000" w:themeColor="text1"/>
              </w:rPr>
              <w:t>Strat</w:t>
            </w:r>
            <w:r w:rsidR="000173A7">
              <w:rPr>
                <w:rFonts w:ascii="Arial" w:hAnsi="Arial" w:cs="Arial"/>
                <w:color w:val="000000" w:themeColor="text1"/>
              </w:rPr>
              <w:t xml:space="preserve">egy </w:t>
            </w:r>
            <w:r w:rsidR="009619C3">
              <w:rPr>
                <w:rFonts w:ascii="Arial" w:hAnsi="Arial" w:cs="Arial"/>
                <w:color w:val="000000" w:themeColor="text1"/>
              </w:rPr>
              <w:t xml:space="preserve">there is potential for a negative impact.  The Strategy Action Plan addresses the need to update the supporting guidance around </w:t>
            </w:r>
            <w:r w:rsidR="00FD73F5">
              <w:rPr>
                <w:rFonts w:ascii="Arial" w:hAnsi="Arial" w:cs="Arial"/>
                <w:color w:val="000000" w:themeColor="text1"/>
              </w:rPr>
              <w:t>inclusion.</w:t>
            </w:r>
          </w:p>
        </w:tc>
      </w:tr>
    </w:tbl>
    <w:p w14:paraId="3F470EDA" w14:textId="3BF36944" w:rsidR="00CB2F2E" w:rsidRDefault="00CB2F2E" w:rsidP="00CB2F2E">
      <w:pPr>
        <w:tabs>
          <w:tab w:val="left" w:pos="4219"/>
          <w:tab w:val="left" w:pos="5495"/>
          <w:tab w:val="left" w:pos="6771"/>
          <w:tab w:val="left" w:pos="8188"/>
          <w:tab w:val="left" w:pos="14142"/>
        </w:tabs>
        <w:ind w:left="540" w:hanging="540"/>
        <w:rPr>
          <w:rFonts w:ascii="Arial" w:hAnsi="Arial" w:cs="Arial"/>
          <w:color w:val="000000"/>
        </w:rPr>
      </w:pPr>
      <w:r>
        <w:rPr>
          <w:rFonts w:ascii="Arial" w:hAnsi="Arial" w:cs="Arial"/>
          <w:b/>
          <w:color w:val="000000"/>
        </w:rPr>
        <w:br w:type="page"/>
      </w:r>
      <w:r w:rsidR="000C49DB" w:rsidRPr="000C49DB">
        <w:rPr>
          <w:rFonts w:ascii="Arial" w:hAnsi="Arial" w:cs="Arial"/>
          <w:b/>
          <w:bCs/>
          <w:color w:val="000000"/>
        </w:rPr>
        <w:lastRenderedPageBreak/>
        <w:t>1</w:t>
      </w:r>
      <w:r w:rsidR="00FF687D">
        <w:rPr>
          <w:rFonts w:ascii="Arial" w:hAnsi="Arial" w:cs="Arial"/>
          <w:b/>
          <w:bCs/>
          <w:color w:val="000000"/>
        </w:rPr>
        <w:t>5</w:t>
      </w:r>
      <w:r>
        <w:rPr>
          <w:rFonts w:ascii="Arial" w:hAnsi="Arial" w:cs="Arial"/>
          <w:color w:val="000000"/>
        </w:rPr>
        <w:tab/>
      </w:r>
      <w:r>
        <w:rPr>
          <w:rFonts w:ascii="Arial" w:hAnsi="Arial" w:cs="Arial"/>
          <w:b/>
          <w:color w:val="000000"/>
        </w:rPr>
        <w:t>SEX (GENDER)</w:t>
      </w:r>
    </w:p>
    <w:p w14:paraId="2411A993" w14:textId="77777777" w:rsidR="00CB2F2E" w:rsidRDefault="00CB2F2E" w:rsidP="00CB2F2E">
      <w:pPr>
        <w:pStyle w:val="NormalWeb"/>
        <w:spacing w:before="0" w:beforeAutospacing="0" w:after="0" w:afterAutospacing="0"/>
        <w:rPr>
          <w:rFonts w:ascii="Arial" w:hAnsi="Arial" w:cs="Arial"/>
        </w:rPr>
      </w:pPr>
    </w:p>
    <w:p w14:paraId="54A320DA" w14:textId="5ED80337" w:rsidR="00CB2F2E" w:rsidRDefault="00CB2F2E" w:rsidP="00CB2F2E">
      <w:pPr>
        <w:pStyle w:val="NormalWeb"/>
        <w:spacing w:before="0" w:beforeAutospacing="0" w:after="0" w:afterAutospacing="0"/>
        <w:rPr>
          <w:rFonts w:ascii="Arial" w:hAnsi="Arial" w:cs="Arial"/>
          <w:color w:val="000000"/>
        </w:rPr>
      </w:pPr>
      <w:r>
        <w:rPr>
          <w:rFonts w:ascii="Arial" w:hAnsi="Arial" w:cs="Arial"/>
        </w:rPr>
        <w:t xml:space="preserve">This covers biological sex - whether you are a man, </w:t>
      </w:r>
      <w:r w:rsidRPr="007E7EE8">
        <w:rPr>
          <w:rFonts w:ascii="Arial" w:hAnsi="Arial" w:cs="Arial"/>
        </w:rPr>
        <w:t>a woman</w:t>
      </w:r>
      <w:r>
        <w:rPr>
          <w:rFonts w:ascii="Arial" w:hAnsi="Arial" w:cs="Arial"/>
        </w:rPr>
        <w:t xml:space="preserve"> or n</w:t>
      </w:r>
      <w:r w:rsidRPr="006844F0">
        <w:rPr>
          <w:rFonts w:ascii="Arial" w:hAnsi="Arial" w:cs="Arial"/>
          <w:color w:val="000000"/>
        </w:rPr>
        <w:t>on-binary</w:t>
      </w:r>
      <w:r>
        <w:rPr>
          <w:rFonts w:ascii="Arial" w:hAnsi="Arial" w:cs="Arial"/>
          <w:color w:val="000000"/>
        </w:rPr>
        <w:t>.</w:t>
      </w:r>
      <w:r w:rsidRPr="006844F0">
        <w:rPr>
          <w:rFonts w:ascii="Arial" w:hAnsi="Arial" w:cs="Arial"/>
          <w:color w:val="000000"/>
        </w:rPr>
        <w:t xml:space="preserve"> </w:t>
      </w:r>
      <w:r w:rsidR="004A0502">
        <w:rPr>
          <w:rFonts w:ascii="Arial" w:hAnsi="Arial" w:cs="Arial"/>
          <w:color w:val="000000"/>
        </w:rPr>
        <w:t xml:space="preserve">Non-binary </w:t>
      </w:r>
      <w:r>
        <w:rPr>
          <w:rFonts w:ascii="Arial" w:hAnsi="Arial" w:cs="Arial"/>
          <w:color w:val="000000"/>
        </w:rPr>
        <w:t>is used for people</w:t>
      </w:r>
      <w:r w:rsidRPr="006844F0">
        <w:rPr>
          <w:rFonts w:ascii="Arial" w:hAnsi="Arial" w:cs="Arial"/>
          <w:color w:val="000000"/>
        </w:rPr>
        <w:t xml:space="preserve"> </w:t>
      </w:r>
      <w:r>
        <w:rPr>
          <w:rFonts w:ascii="Arial" w:hAnsi="Arial" w:cs="Arial"/>
          <w:color w:val="000000"/>
        </w:rPr>
        <w:t xml:space="preserve">who don't </w:t>
      </w:r>
      <w:r w:rsidR="00D701DE">
        <w:rPr>
          <w:rFonts w:ascii="Arial" w:hAnsi="Arial" w:cs="Arial"/>
          <w:color w:val="000000"/>
        </w:rPr>
        <w:t>identify as</w:t>
      </w:r>
      <w:r>
        <w:rPr>
          <w:rFonts w:ascii="Arial" w:hAnsi="Arial" w:cs="Arial"/>
          <w:color w:val="000000"/>
        </w:rPr>
        <w:t xml:space="preserve"> male or female; t</w:t>
      </w:r>
      <w:r w:rsidRPr="006844F0">
        <w:rPr>
          <w:rFonts w:ascii="Arial" w:hAnsi="Arial" w:cs="Arial"/>
          <w:color w:val="000000"/>
        </w:rPr>
        <w:t xml:space="preserve">hey may </w:t>
      </w:r>
      <w:r w:rsidR="00D701DE">
        <w:rPr>
          <w:rFonts w:ascii="Arial" w:hAnsi="Arial" w:cs="Arial"/>
          <w:color w:val="000000"/>
        </w:rPr>
        <w:t>identify as</w:t>
      </w:r>
      <w:r>
        <w:rPr>
          <w:rFonts w:ascii="Arial" w:hAnsi="Arial" w:cs="Arial"/>
          <w:color w:val="000000"/>
        </w:rPr>
        <w:t xml:space="preserve"> both, or something in between, or t</w:t>
      </w:r>
      <w:r w:rsidRPr="006844F0">
        <w:rPr>
          <w:rFonts w:ascii="Arial" w:hAnsi="Arial" w:cs="Arial"/>
          <w:color w:val="000000"/>
        </w:rPr>
        <w:t>hey may not relate to gender at all. Some prefer to use the pronoun "they" rather than he or she.</w:t>
      </w:r>
      <w:r w:rsidR="004A0502">
        <w:rPr>
          <w:rFonts w:ascii="Arial" w:hAnsi="Arial" w:cs="Arial"/>
          <w:color w:val="000000"/>
        </w:rPr>
        <w:t xml:space="preserve"> For example:</w:t>
      </w:r>
    </w:p>
    <w:p w14:paraId="11302ABB" w14:textId="77777777" w:rsidR="00CB2F2E" w:rsidRDefault="00CB2F2E" w:rsidP="00CB2F2E">
      <w:pPr>
        <w:pStyle w:val="NormalWeb"/>
        <w:spacing w:before="0" w:beforeAutospacing="0" w:after="0" w:afterAutospacing="0"/>
        <w:rPr>
          <w:rFonts w:ascii="Arial" w:hAnsi="Arial" w:cs="Arial"/>
          <w:color w:val="000000"/>
        </w:rPr>
      </w:pPr>
    </w:p>
    <w:p w14:paraId="7FE4121C" w14:textId="77777777" w:rsidR="00CB2F2E" w:rsidRPr="004A0502" w:rsidRDefault="00CB2F2E" w:rsidP="008A66A9">
      <w:pPr>
        <w:pStyle w:val="ListParagraph"/>
        <w:numPr>
          <w:ilvl w:val="0"/>
          <w:numId w:val="20"/>
        </w:numPr>
        <w:rPr>
          <w:rFonts w:ascii="Arial" w:hAnsi="Arial" w:cs="Arial"/>
          <w:color w:val="000000"/>
        </w:rPr>
      </w:pPr>
      <w:r w:rsidRPr="004A0502">
        <w:rPr>
          <w:rFonts w:ascii="Arial" w:hAnsi="Arial" w:cs="Arial"/>
          <w:color w:val="000000"/>
        </w:rPr>
        <w:t xml:space="preserve">does the function or policy take account of different roles and responsibilities?  </w:t>
      </w:r>
    </w:p>
    <w:p w14:paraId="6B97B5A1" w14:textId="58BEDB7A" w:rsidR="00CB2F2E" w:rsidRPr="004A0502" w:rsidRDefault="00CB2F2E" w:rsidP="008A66A9">
      <w:pPr>
        <w:pStyle w:val="ListParagraph"/>
        <w:numPr>
          <w:ilvl w:val="0"/>
          <w:numId w:val="20"/>
        </w:numPr>
        <w:rPr>
          <w:rFonts w:ascii="Arial" w:hAnsi="Arial" w:cs="Arial"/>
          <w:color w:val="000000"/>
        </w:rPr>
      </w:pPr>
      <w:r w:rsidRPr="004A0502">
        <w:rPr>
          <w:rFonts w:ascii="Arial" w:hAnsi="Arial" w:cs="Arial"/>
          <w:color w:val="000000"/>
        </w:rPr>
        <w:t>does it wrongly</w:t>
      </w:r>
      <w:r w:rsidR="00D701DE">
        <w:rPr>
          <w:rFonts w:ascii="Arial" w:hAnsi="Arial" w:cs="Arial"/>
          <w:color w:val="000000"/>
        </w:rPr>
        <w:t xml:space="preserve"> assume, for example</w:t>
      </w:r>
      <w:r w:rsidRPr="004A0502">
        <w:rPr>
          <w:rFonts w:ascii="Arial" w:hAnsi="Arial" w:cs="Arial"/>
          <w:color w:val="000000"/>
        </w:rPr>
        <w:t xml:space="preserve">, that men have no caring responsibilities?  </w:t>
      </w:r>
    </w:p>
    <w:p w14:paraId="361FCC43" w14:textId="77777777" w:rsidR="00CB2F2E" w:rsidRPr="004A0502" w:rsidRDefault="00CB2F2E" w:rsidP="008A66A9">
      <w:pPr>
        <w:pStyle w:val="ListParagraph"/>
        <w:numPr>
          <w:ilvl w:val="0"/>
          <w:numId w:val="20"/>
        </w:numPr>
        <w:rPr>
          <w:rFonts w:ascii="Arial" w:hAnsi="Arial" w:cs="Arial"/>
          <w:color w:val="000000"/>
        </w:rPr>
      </w:pPr>
      <w:r w:rsidRPr="004A0502">
        <w:rPr>
          <w:rFonts w:ascii="Arial" w:hAnsi="Arial" w:cs="Arial"/>
          <w:color w:val="000000"/>
        </w:rPr>
        <w:t>is the function or policy flexible enough to provide a service that everyone can access?</w:t>
      </w:r>
    </w:p>
    <w:p w14:paraId="7CEBFA08" w14:textId="77777777" w:rsidR="00CB2F2E" w:rsidRDefault="00CB2F2E" w:rsidP="00CB2F2E">
      <w:pPr>
        <w:ind w:firstLine="720"/>
        <w:rPr>
          <w:rFonts w:ascii="Arial" w:hAnsi="Arial" w:cs="Arial"/>
          <w:color w:val="000000"/>
        </w:rPr>
      </w:pPr>
    </w:p>
    <w:p w14:paraId="03E400FE" w14:textId="77777777" w:rsidR="00CB2F2E" w:rsidRDefault="00CB2F2E" w:rsidP="00CB2F2E">
      <w:pPr>
        <w:rPr>
          <w:rStyle w:val="Hyperlink"/>
          <w:rFonts w:ascii="Arial" w:hAnsi="Arial" w:cs="Arial"/>
        </w:rPr>
      </w:pPr>
      <w:r>
        <w:rPr>
          <w:rFonts w:ascii="Arial" w:hAnsi="Arial" w:cs="Arial"/>
          <w:color w:val="000000"/>
        </w:rPr>
        <w:t xml:space="preserve">Useful </w:t>
      </w:r>
      <w:r w:rsidR="0027463E">
        <w:rPr>
          <w:rFonts w:ascii="Arial" w:hAnsi="Arial" w:cs="Arial"/>
          <w:color w:val="000000"/>
        </w:rPr>
        <w:t>resources</w:t>
      </w:r>
      <w:r>
        <w:rPr>
          <w:rFonts w:ascii="Arial" w:hAnsi="Arial" w:cs="Arial"/>
          <w:color w:val="000000"/>
        </w:rPr>
        <w:t xml:space="preserve">: </w:t>
      </w:r>
      <w:hyperlink r:id="rId30" w:history="1">
        <w:r w:rsidRPr="00ED3346">
          <w:rPr>
            <w:rStyle w:val="Hyperlink"/>
            <w:rFonts w:ascii="Arial" w:hAnsi="Arial" w:cs="Arial"/>
          </w:rPr>
          <w:t>Scottish Women's Convention</w:t>
        </w:r>
      </w:hyperlink>
      <w:r>
        <w:rPr>
          <w:rFonts w:ascii="Arial" w:hAnsi="Arial" w:cs="Arial"/>
          <w:color w:val="000000"/>
        </w:rPr>
        <w:tab/>
      </w:r>
      <w:r>
        <w:rPr>
          <w:rFonts w:ascii="Arial" w:hAnsi="Arial" w:cs="Arial"/>
          <w:color w:val="000000"/>
        </w:rPr>
        <w:tab/>
      </w:r>
      <w:hyperlink r:id="rId31" w:history="1">
        <w:r w:rsidRPr="00ED3346">
          <w:rPr>
            <w:rStyle w:val="Hyperlink"/>
            <w:rFonts w:ascii="Arial" w:hAnsi="Arial" w:cs="Arial"/>
          </w:rPr>
          <w:t>Fawcett Society</w:t>
        </w:r>
      </w:hyperlink>
      <w:r>
        <w:rPr>
          <w:rFonts w:ascii="Arial" w:hAnsi="Arial" w:cs="Arial"/>
          <w:color w:val="000000"/>
        </w:rPr>
        <w:tab/>
      </w:r>
      <w:hyperlink r:id="rId32" w:history="1">
        <w:r w:rsidRPr="00ED3346">
          <w:rPr>
            <w:rStyle w:val="Hyperlink"/>
            <w:rFonts w:ascii="Arial" w:hAnsi="Arial" w:cs="Arial"/>
          </w:rPr>
          <w:t>Engender</w:t>
        </w:r>
      </w:hyperlink>
      <w:r>
        <w:rPr>
          <w:rFonts w:ascii="Arial" w:hAnsi="Arial" w:cs="Arial"/>
          <w:color w:val="000000"/>
        </w:rPr>
        <w:tab/>
      </w:r>
      <w:hyperlink r:id="rId33" w:history="1">
        <w:r w:rsidRPr="00ED3346">
          <w:rPr>
            <w:rStyle w:val="Hyperlink"/>
            <w:rFonts w:ascii="Arial" w:hAnsi="Arial" w:cs="Arial"/>
          </w:rPr>
          <w:t>Equality and Human Rights</w:t>
        </w:r>
      </w:hyperlink>
      <w:r>
        <w:rPr>
          <w:rFonts w:ascii="Arial" w:hAnsi="Arial" w:cs="Arial"/>
          <w:color w:val="000000"/>
        </w:rPr>
        <w:tab/>
      </w:r>
      <w:hyperlink r:id="rId34" w:history="1">
        <w:r w:rsidRPr="0074201B">
          <w:rPr>
            <w:rStyle w:val="Hyperlink"/>
            <w:rFonts w:ascii="Arial" w:hAnsi="Arial" w:cs="Arial"/>
          </w:rPr>
          <w:t>A Voice for Men</w:t>
        </w:r>
      </w:hyperlink>
    </w:p>
    <w:p w14:paraId="2912B2EE" w14:textId="713B9733" w:rsidR="0051289D" w:rsidRPr="0051289D" w:rsidRDefault="0051289D" w:rsidP="0051289D">
      <w:pPr>
        <w:rPr>
          <w:rStyle w:val="Hyperlink"/>
          <w:rFonts w:ascii="Arial" w:hAnsi="Arial" w:cs="Arial"/>
          <w:color w:val="auto"/>
          <w:u w:val="none"/>
        </w:rPr>
      </w:pPr>
      <w:hyperlink r:id="rId35" w:history="1">
        <w:r w:rsidRPr="0051289D">
          <w:rPr>
            <w:rStyle w:val="Hyperlink"/>
            <w:rFonts w:ascii="Arial" w:hAnsi="Arial" w:cs="Arial"/>
          </w:rPr>
          <w:t>DGMA International Women’s Group</w:t>
        </w:r>
      </w:hyperlink>
      <w:r>
        <w:rPr>
          <w:rStyle w:val="Hyperlink"/>
          <w:rFonts w:ascii="Arial" w:hAnsi="Arial" w:cs="Arial"/>
          <w:color w:val="auto"/>
          <w:u w:val="none"/>
        </w:rPr>
        <w:tab/>
      </w:r>
      <w:r>
        <w:rPr>
          <w:rStyle w:val="Hyperlink"/>
          <w:rFonts w:ascii="Arial" w:hAnsi="Arial" w:cs="Arial"/>
          <w:color w:val="auto"/>
          <w:u w:val="none"/>
        </w:rPr>
        <w:tab/>
      </w:r>
      <w:hyperlink r:id="rId36" w:history="1">
        <w:r w:rsidRPr="0051289D">
          <w:rPr>
            <w:rStyle w:val="Hyperlink"/>
            <w:rFonts w:ascii="Arial" w:hAnsi="Arial" w:cs="Arial"/>
          </w:rPr>
          <w:t>LGBT Youth</w:t>
        </w:r>
      </w:hyperlink>
      <w:r>
        <w:rPr>
          <w:rStyle w:val="Hyperlink"/>
          <w:rFonts w:ascii="Arial" w:hAnsi="Arial" w:cs="Arial"/>
          <w:color w:val="auto"/>
          <w:u w:val="none"/>
        </w:rPr>
        <w:tab/>
      </w:r>
      <w:r>
        <w:rPr>
          <w:rStyle w:val="Hyperlink"/>
          <w:rFonts w:ascii="Arial" w:hAnsi="Arial" w:cs="Arial"/>
          <w:color w:val="auto"/>
          <w:u w:val="none"/>
        </w:rPr>
        <w:tab/>
      </w:r>
      <w:hyperlink r:id="rId37" w:history="1">
        <w:r w:rsidRPr="0051289D">
          <w:rPr>
            <w:rStyle w:val="Hyperlink"/>
            <w:rFonts w:ascii="Arial" w:hAnsi="Arial" w:cs="Arial"/>
          </w:rPr>
          <w:t>LGBT Plus</w:t>
        </w:r>
      </w:hyperlink>
      <w:r>
        <w:rPr>
          <w:rStyle w:val="Hyperlink"/>
          <w:rFonts w:ascii="Arial" w:hAnsi="Arial" w:cs="Arial"/>
          <w:color w:val="auto"/>
          <w:u w:val="none"/>
        </w:rPr>
        <w:tab/>
      </w:r>
      <w:r>
        <w:rPr>
          <w:rStyle w:val="Hyperlink"/>
          <w:rFonts w:ascii="Arial" w:hAnsi="Arial" w:cs="Arial"/>
          <w:color w:val="auto"/>
          <w:u w:val="none"/>
        </w:rPr>
        <w:tab/>
      </w:r>
      <w:hyperlink r:id="rId38" w:history="1">
        <w:r w:rsidRPr="0051289D">
          <w:rPr>
            <w:rStyle w:val="Hyperlink"/>
            <w:rFonts w:ascii="Arial" w:hAnsi="Arial" w:cs="Arial"/>
          </w:rPr>
          <w:t>D</w:t>
        </w:r>
        <w:r>
          <w:rPr>
            <w:rStyle w:val="Hyperlink"/>
            <w:rFonts w:ascii="Arial" w:hAnsi="Arial" w:cs="Arial"/>
          </w:rPr>
          <w:t xml:space="preserve">umfries and </w:t>
        </w:r>
        <w:r w:rsidRPr="0051289D">
          <w:rPr>
            <w:rStyle w:val="Hyperlink"/>
            <w:rFonts w:ascii="Arial" w:hAnsi="Arial" w:cs="Arial"/>
          </w:rPr>
          <w:t>G</w:t>
        </w:r>
        <w:r>
          <w:rPr>
            <w:rStyle w:val="Hyperlink"/>
            <w:rFonts w:ascii="Arial" w:hAnsi="Arial" w:cs="Arial"/>
          </w:rPr>
          <w:t xml:space="preserve">alloway </w:t>
        </w:r>
        <w:r w:rsidRPr="0051289D">
          <w:rPr>
            <w:rStyle w:val="Hyperlink"/>
            <w:rFonts w:ascii="Arial" w:hAnsi="Arial" w:cs="Arial"/>
          </w:rPr>
          <w:t>C</w:t>
        </w:r>
        <w:r>
          <w:rPr>
            <w:rStyle w:val="Hyperlink"/>
            <w:rFonts w:ascii="Arial" w:hAnsi="Arial" w:cs="Arial"/>
          </w:rPr>
          <w:t>ouncil</w:t>
        </w:r>
        <w:r w:rsidRPr="0051289D">
          <w:rPr>
            <w:rStyle w:val="Hyperlink"/>
            <w:rFonts w:ascii="Arial" w:hAnsi="Arial" w:cs="Arial"/>
          </w:rPr>
          <w:t xml:space="preserve"> Equality Outcomes</w:t>
        </w:r>
      </w:hyperlink>
    </w:p>
    <w:p w14:paraId="7C6B1114" w14:textId="77777777" w:rsidR="0051289D" w:rsidRDefault="0051289D" w:rsidP="00CB2F2E">
      <w:pPr>
        <w:rPr>
          <w:rStyle w:val="Hyperlink"/>
          <w:rFonts w:ascii="Arial" w:hAnsi="Arial" w:cs="Arial"/>
        </w:rPr>
      </w:pPr>
    </w:p>
    <w:p w14:paraId="66657BDF" w14:textId="77777777" w:rsidR="00CB2F2E" w:rsidRPr="00E13C40" w:rsidRDefault="00CB2F2E" w:rsidP="00CB2F2E">
      <w:pPr>
        <w:rPr>
          <w:rFonts w:ascii="Arial" w:hAnsi="Arial" w:cs="Arial"/>
          <w:color w:val="000000"/>
          <w:sz w:val="16"/>
          <w:szCs w:val="16"/>
        </w:rPr>
      </w:pPr>
    </w:p>
    <w:p w14:paraId="5E4DF9FE" w14:textId="77777777" w:rsidR="00CB2F2E" w:rsidRDefault="00CB2F2E" w:rsidP="00CB2F2E">
      <w:pPr>
        <w:rPr>
          <w:rFonts w:ascii="Arial" w:hAnsi="Arial" w:cs="Arial"/>
        </w:rPr>
      </w:pPr>
      <w:r>
        <w:rPr>
          <w:rFonts w:ascii="Arial" w:hAnsi="Arial" w:cs="Arial"/>
        </w:rPr>
        <w:t>How does your policy affect this protected characteristic?</w:t>
      </w:r>
    </w:p>
    <w:p w14:paraId="707C7943" w14:textId="77777777" w:rsidR="00CB2F2E" w:rsidRPr="00E13C40" w:rsidRDefault="00CB2F2E" w:rsidP="00CB2F2E">
      <w:pPr>
        <w:rPr>
          <w:rFonts w:ascii="Arial" w:hAnsi="Arial" w:cs="Arial"/>
          <w:color w:val="000000"/>
          <w:sz w:val="16"/>
          <w:szCs w:val="16"/>
        </w:rPr>
      </w:pPr>
    </w:p>
    <w:tbl>
      <w:tblPr>
        <w:tblW w:w="15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8"/>
        <w:gridCol w:w="1350"/>
        <w:gridCol w:w="1350"/>
        <w:gridCol w:w="1440"/>
        <w:gridCol w:w="6660"/>
      </w:tblGrid>
      <w:tr w:rsidR="000A21BB" w:rsidRPr="00E66F2D" w14:paraId="108DBF4D" w14:textId="77777777" w:rsidTr="7C6603B8">
        <w:trPr>
          <w:trHeight w:val="578"/>
        </w:trPr>
        <w:tc>
          <w:tcPr>
            <w:tcW w:w="5058" w:type="dxa"/>
            <w:vAlign w:val="center"/>
          </w:tcPr>
          <w:p w14:paraId="7244E012" w14:textId="77777777" w:rsidR="000A21BB" w:rsidRPr="00E66F2D" w:rsidRDefault="000A21BB" w:rsidP="009E26D5">
            <w:pPr>
              <w:jc w:val="center"/>
              <w:rPr>
                <w:rFonts w:ascii="Arial" w:hAnsi="Arial" w:cs="Arial"/>
                <w:b/>
                <w:color w:val="000000"/>
              </w:rPr>
            </w:pPr>
            <w:r>
              <w:rPr>
                <w:rFonts w:ascii="Arial" w:hAnsi="Arial" w:cs="Arial"/>
                <w:color w:val="000000"/>
              </w:rPr>
              <w:t>Indicate if the impact is positive or negative or if there is no impact</w:t>
            </w:r>
          </w:p>
        </w:tc>
        <w:tc>
          <w:tcPr>
            <w:tcW w:w="1350" w:type="dxa"/>
            <w:vAlign w:val="center"/>
          </w:tcPr>
          <w:p w14:paraId="5754FF8F" w14:textId="77777777" w:rsidR="000A21BB" w:rsidRPr="00E66F2D" w:rsidRDefault="000A21BB" w:rsidP="009E26D5">
            <w:pPr>
              <w:jc w:val="center"/>
              <w:rPr>
                <w:rFonts w:ascii="Arial" w:hAnsi="Arial" w:cs="Arial"/>
                <w:b/>
                <w:color w:val="000000"/>
              </w:rPr>
            </w:pPr>
            <w:r w:rsidRPr="00E66F2D">
              <w:rPr>
                <w:rFonts w:ascii="Arial" w:hAnsi="Arial" w:cs="Arial"/>
                <w:b/>
                <w:color w:val="000000"/>
              </w:rPr>
              <w:t>Positive</w:t>
            </w:r>
            <w:r>
              <w:rPr>
                <w:rFonts w:ascii="Arial" w:hAnsi="Arial" w:cs="Arial"/>
                <w:b/>
                <w:color w:val="000000"/>
              </w:rPr>
              <w:t xml:space="preserve"> Impact</w:t>
            </w:r>
          </w:p>
        </w:tc>
        <w:tc>
          <w:tcPr>
            <w:tcW w:w="1350" w:type="dxa"/>
            <w:vAlign w:val="center"/>
          </w:tcPr>
          <w:p w14:paraId="72DCF5E0" w14:textId="77777777" w:rsidR="000A21BB" w:rsidRPr="00E66F2D" w:rsidRDefault="000A21BB" w:rsidP="009E26D5">
            <w:pPr>
              <w:jc w:val="center"/>
              <w:rPr>
                <w:rFonts w:ascii="Arial" w:hAnsi="Arial" w:cs="Arial"/>
                <w:b/>
                <w:color w:val="000000"/>
              </w:rPr>
            </w:pPr>
            <w:r>
              <w:rPr>
                <w:rFonts w:ascii="Arial" w:hAnsi="Arial" w:cs="Arial"/>
                <w:b/>
                <w:color w:val="000000"/>
              </w:rPr>
              <w:t>No Impact</w:t>
            </w:r>
          </w:p>
        </w:tc>
        <w:tc>
          <w:tcPr>
            <w:tcW w:w="1440" w:type="dxa"/>
            <w:vAlign w:val="center"/>
          </w:tcPr>
          <w:p w14:paraId="21D185EB" w14:textId="77777777" w:rsidR="000A21BB" w:rsidRPr="00E66F2D" w:rsidRDefault="000A21BB" w:rsidP="009E26D5">
            <w:pPr>
              <w:jc w:val="center"/>
              <w:rPr>
                <w:rFonts w:ascii="Arial" w:hAnsi="Arial" w:cs="Arial"/>
                <w:b/>
                <w:color w:val="000000"/>
              </w:rPr>
            </w:pPr>
            <w:r w:rsidRPr="00E66F2D">
              <w:rPr>
                <w:rFonts w:ascii="Arial" w:hAnsi="Arial" w:cs="Arial"/>
                <w:b/>
                <w:color w:val="000000"/>
              </w:rPr>
              <w:t>Negative Impact</w:t>
            </w:r>
          </w:p>
        </w:tc>
        <w:tc>
          <w:tcPr>
            <w:tcW w:w="6660" w:type="dxa"/>
            <w:vAlign w:val="center"/>
          </w:tcPr>
          <w:p w14:paraId="7E0B3F71" w14:textId="77777777" w:rsidR="000A21BB" w:rsidRPr="00E66F2D" w:rsidRDefault="000A21BB" w:rsidP="009E26D5">
            <w:pPr>
              <w:jc w:val="center"/>
              <w:rPr>
                <w:rFonts w:ascii="Arial" w:hAnsi="Arial" w:cs="Arial"/>
                <w:b/>
                <w:color w:val="000000"/>
              </w:rPr>
            </w:pPr>
            <w:r w:rsidRPr="00E66F2D">
              <w:rPr>
                <w:rFonts w:ascii="Arial" w:hAnsi="Arial" w:cs="Arial"/>
                <w:b/>
                <w:color w:val="000000"/>
              </w:rPr>
              <w:t>Comments</w:t>
            </w:r>
          </w:p>
        </w:tc>
      </w:tr>
      <w:tr w:rsidR="000A21BB" w:rsidRPr="00E66F2D" w14:paraId="2C096590" w14:textId="77777777" w:rsidTr="7C6603B8">
        <w:trPr>
          <w:trHeight w:val="3100"/>
        </w:trPr>
        <w:tc>
          <w:tcPr>
            <w:tcW w:w="5058" w:type="dxa"/>
          </w:tcPr>
          <w:p w14:paraId="28F09A28" w14:textId="77777777" w:rsidR="000A21BB" w:rsidRPr="009D7258" w:rsidRDefault="000A21BB" w:rsidP="009E26D5">
            <w:pPr>
              <w:autoSpaceDE w:val="0"/>
              <w:autoSpaceDN w:val="0"/>
              <w:adjustRightInd w:val="0"/>
              <w:ind w:left="66"/>
              <w:rPr>
                <w:rFonts w:ascii="Arial" w:hAnsi="Arial" w:cs="Arial"/>
                <w:color w:val="000000"/>
              </w:rPr>
            </w:pPr>
            <w:r w:rsidRPr="009D7258">
              <w:rPr>
                <w:rFonts w:ascii="Arial" w:hAnsi="Arial" w:cs="Arial"/>
                <w:b/>
                <w:bCs/>
                <w:color w:val="000000"/>
              </w:rPr>
              <w:t>Eliminate</w:t>
            </w:r>
            <w:r w:rsidRPr="009D7258">
              <w:rPr>
                <w:rFonts w:ascii="Arial" w:hAnsi="Arial" w:cs="Arial"/>
                <w:color w:val="000000"/>
              </w:rPr>
              <w:t xml:space="preserve"> discrimination, harassment, victimisation or any other prohibited conduct</w:t>
            </w:r>
          </w:p>
          <w:p w14:paraId="3156B850" w14:textId="77777777" w:rsidR="000A21BB" w:rsidRPr="009D7258" w:rsidRDefault="000A21BB" w:rsidP="009E26D5">
            <w:pPr>
              <w:autoSpaceDE w:val="0"/>
              <w:autoSpaceDN w:val="0"/>
              <w:adjustRightInd w:val="0"/>
              <w:ind w:left="66"/>
              <w:rPr>
                <w:rFonts w:ascii="Arial" w:hAnsi="Arial" w:cs="Arial"/>
                <w:color w:val="000000"/>
              </w:rPr>
            </w:pPr>
            <w:r w:rsidRPr="009D7258">
              <w:rPr>
                <w:rFonts w:ascii="Arial" w:hAnsi="Arial" w:cs="Arial"/>
                <w:b/>
                <w:bCs/>
                <w:color w:val="000000"/>
              </w:rPr>
              <w:t>Advance</w:t>
            </w:r>
            <w:r w:rsidRPr="009D7258">
              <w:rPr>
                <w:rFonts w:ascii="Arial" w:hAnsi="Arial" w:cs="Arial"/>
                <w:color w:val="000000"/>
              </w:rPr>
              <w:t xml:space="preserve"> equality of opportunity by having due regard to</w:t>
            </w:r>
            <w:r>
              <w:rPr>
                <w:rFonts w:ascii="Arial" w:hAnsi="Arial" w:cs="Arial"/>
                <w:color w:val="000000"/>
              </w:rPr>
              <w:t>:</w:t>
            </w:r>
          </w:p>
          <w:p w14:paraId="66E9AF59" w14:textId="77777777" w:rsidR="000A21BB" w:rsidRPr="009D7258" w:rsidRDefault="000A21BB" w:rsidP="008A66A9">
            <w:pPr>
              <w:numPr>
                <w:ilvl w:val="0"/>
                <w:numId w:val="11"/>
              </w:numPr>
              <w:autoSpaceDE w:val="0"/>
              <w:autoSpaceDN w:val="0"/>
              <w:adjustRightInd w:val="0"/>
              <w:ind w:left="426"/>
              <w:rPr>
                <w:rFonts w:ascii="Arial" w:hAnsi="Arial" w:cs="Arial"/>
                <w:color w:val="000000"/>
              </w:rPr>
            </w:pPr>
            <w:r w:rsidRPr="009D7258">
              <w:rPr>
                <w:rFonts w:ascii="Arial" w:hAnsi="Arial" w:cs="Arial"/>
                <w:color w:val="000000"/>
              </w:rPr>
              <w:t>removing or minimising disadvantage</w:t>
            </w:r>
          </w:p>
          <w:p w14:paraId="2DF8E4D1" w14:textId="77777777" w:rsidR="000A21BB" w:rsidRPr="009D7258" w:rsidRDefault="000A21BB" w:rsidP="008A66A9">
            <w:pPr>
              <w:numPr>
                <w:ilvl w:val="0"/>
                <w:numId w:val="11"/>
              </w:numPr>
              <w:autoSpaceDE w:val="0"/>
              <w:autoSpaceDN w:val="0"/>
              <w:adjustRightInd w:val="0"/>
              <w:ind w:left="426"/>
              <w:rPr>
                <w:rFonts w:ascii="Arial" w:hAnsi="Arial" w:cs="Arial"/>
                <w:color w:val="000000"/>
              </w:rPr>
            </w:pPr>
            <w:r w:rsidRPr="009D7258">
              <w:rPr>
                <w:rFonts w:ascii="Arial" w:hAnsi="Arial" w:cs="Arial"/>
                <w:color w:val="000000"/>
              </w:rPr>
              <w:t>meeting the needs of particular groups that are different from the needs of others</w:t>
            </w:r>
          </w:p>
          <w:p w14:paraId="406EE697" w14:textId="77777777" w:rsidR="000A21BB" w:rsidRDefault="000A21BB" w:rsidP="008A66A9">
            <w:pPr>
              <w:numPr>
                <w:ilvl w:val="0"/>
                <w:numId w:val="11"/>
              </w:numPr>
              <w:autoSpaceDE w:val="0"/>
              <w:autoSpaceDN w:val="0"/>
              <w:adjustRightInd w:val="0"/>
              <w:ind w:left="426"/>
              <w:rPr>
                <w:rFonts w:ascii="Arial" w:hAnsi="Arial" w:cs="Arial"/>
                <w:color w:val="000000"/>
              </w:rPr>
            </w:pPr>
            <w:r w:rsidRPr="009D7258">
              <w:rPr>
                <w:rFonts w:ascii="Arial" w:hAnsi="Arial" w:cs="Arial"/>
                <w:color w:val="000000"/>
              </w:rPr>
              <w:t>encouraging participation in public life</w:t>
            </w:r>
          </w:p>
          <w:p w14:paraId="7990FF53" w14:textId="77777777" w:rsidR="000A21BB" w:rsidRPr="00116300" w:rsidRDefault="000A21BB" w:rsidP="009E26D5">
            <w:pPr>
              <w:autoSpaceDE w:val="0"/>
              <w:autoSpaceDN w:val="0"/>
              <w:adjustRightInd w:val="0"/>
              <w:ind w:left="66"/>
              <w:rPr>
                <w:rFonts w:ascii="Arial" w:hAnsi="Arial" w:cs="Arial"/>
                <w:color w:val="000000"/>
              </w:rPr>
            </w:pPr>
            <w:r w:rsidRPr="00116300">
              <w:rPr>
                <w:rFonts w:ascii="Arial" w:hAnsi="Arial" w:cs="Arial"/>
                <w:b/>
                <w:bCs/>
                <w:color w:val="000000"/>
              </w:rPr>
              <w:t>Foster</w:t>
            </w:r>
            <w:r w:rsidRPr="00116300">
              <w:rPr>
                <w:rFonts w:ascii="Arial" w:hAnsi="Arial" w:cs="Arial"/>
                <w:color w:val="000000"/>
              </w:rPr>
              <w:t xml:space="preserve"> good relations – tackle p</w:t>
            </w:r>
            <w:r>
              <w:rPr>
                <w:rFonts w:ascii="Arial" w:hAnsi="Arial" w:cs="Arial"/>
                <w:color w:val="000000"/>
              </w:rPr>
              <w:t>rejudice, promote understanding</w:t>
            </w:r>
          </w:p>
          <w:p w14:paraId="4AA01680" w14:textId="77777777" w:rsidR="000A21BB" w:rsidRPr="009D7258" w:rsidRDefault="000A21BB" w:rsidP="009E26D5">
            <w:pPr>
              <w:rPr>
                <w:rFonts w:ascii="Arial" w:hAnsi="Arial" w:cs="Arial"/>
                <w:b/>
                <w:bCs/>
                <w:color w:val="000000"/>
              </w:rPr>
            </w:pPr>
          </w:p>
        </w:tc>
        <w:tc>
          <w:tcPr>
            <w:tcW w:w="1350" w:type="dxa"/>
          </w:tcPr>
          <w:p w14:paraId="7A8C165F" w14:textId="77777777" w:rsidR="000A21BB" w:rsidRPr="00E66F2D" w:rsidRDefault="000A21BB" w:rsidP="009E26D5">
            <w:pPr>
              <w:jc w:val="center"/>
              <w:rPr>
                <w:rFonts w:ascii="Arial" w:hAnsi="Arial" w:cs="Arial"/>
                <w:b/>
                <w:color w:val="000000"/>
              </w:rPr>
            </w:pPr>
          </w:p>
        </w:tc>
        <w:tc>
          <w:tcPr>
            <w:tcW w:w="1350" w:type="dxa"/>
          </w:tcPr>
          <w:p w14:paraId="6B432D99" w14:textId="0D9E21F7" w:rsidR="000A21BB" w:rsidRPr="00E66F2D" w:rsidRDefault="145DC432" w:rsidP="7C6603B8">
            <w:pPr>
              <w:jc w:val="center"/>
              <w:rPr>
                <w:rFonts w:ascii="Arial" w:hAnsi="Arial" w:cs="Arial"/>
                <w:b/>
                <w:bCs/>
                <w:color w:val="000000"/>
              </w:rPr>
            </w:pPr>
            <w:r w:rsidRPr="7C6603B8">
              <w:rPr>
                <w:rFonts w:ascii="Arial" w:hAnsi="Arial" w:cs="Arial"/>
                <w:b/>
                <w:bCs/>
                <w:color w:val="000000" w:themeColor="text1"/>
              </w:rPr>
              <w:t>x</w:t>
            </w:r>
          </w:p>
        </w:tc>
        <w:tc>
          <w:tcPr>
            <w:tcW w:w="1440" w:type="dxa"/>
          </w:tcPr>
          <w:p w14:paraId="0B3946CA" w14:textId="77777777" w:rsidR="000A21BB" w:rsidRPr="00E66F2D" w:rsidRDefault="000A21BB" w:rsidP="009E26D5">
            <w:pPr>
              <w:jc w:val="center"/>
              <w:rPr>
                <w:rFonts w:ascii="Arial" w:hAnsi="Arial" w:cs="Arial"/>
                <w:b/>
                <w:color w:val="000000"/>
              </w:rPr>
            </w:pPr>
          </w:p>
        </w:tc>
        <w:tc>
          <w:tcPr>
            <w:tcW w:w="6660" w:type="dxa"/>
          </w:tcPr>
          <w:p w14:paraId="512965F0" w14:textId="6B293E11" w:rsidR="000A21BB" w:rsidRPr="00E66F2D" w:rsidRDefault="09C7B65A" w:rsidP="7C6603B8">
            <w:pPr>
              <w:rPr>
                <w:rFonts w:ascii="Arial" w:hAnsi="Arial" w:cs="Arial"/>
                <w:color w:val="000000" w:themeColor="text1"/>
              </w:rPr>
            </w:pPr>
            <w:r w:rsidRPr="7C6603B8">
              <w:rPr>
                <w:rFonts w:ascii="Arial" w:hAnsi="Arial" w:cs="Arial"/>
                <w:color w:val="000000" w:themeColor="text1"/>
              </w:rPr>
              <w:t>This Strategy does not target any particular sex</w:t>
            </w:r>
            <w:r w:rsidR="40434DC2" w:rsidRPr="7C6603B8">
              <w:rPr>
                <w:rFonts w:ascii="Arial" w:hAnsi="Arial" w:cs="Arial"/>
                <w:color w:val="000000" w:themeColor="text1"/>
              </w:rPr>
              <w:t xml:space="preserve"> however the Guidance that supports the implementation of the Strategy recommends </w:t>
            </w:r>
            <w:r w:rsidR="1EC7F369" w:rsidRPr="7C6603B8">
              <w:rPr>
                <w:rFonts w:ascii="Arial" w:hAnsi="Arial" w:cs="Arial"/>
                <w:color w:val="000000" w:themeColor="text1"/>
              </w:rPr>
              <w:t>officers</w:t>
            </w:r>
            <w:r w:rsidR="40434DC2" w:rsidRPr="7C6603B8">
              <w:rPr>
                <w:rFonts w:ascii="Arial" w:hAnsi="Arial" w:cs="Arial"/>
                <w:color w:val="000000" w:themeColor="text1"/>
              </w:rPr>
              <w:t xml:space="preserve"> planning engagement activity carefully consider</w:t>
            </w:r>
            <w:r w:rsidR="41ABCBF9" w:rsidRPr="7C6603B8">
              <w:rPr>
                <w:rFonts w:ascii="Arial" w:hAnsi="Arial" w:cs="Arial"/>
                <w:color w:val="000000" w:themeColor="text1"/>
              </w:rPr>
              <w:t xml:space="preserve"> barriers to participation including those with protected characteristics. </w:t>
            </w:r>
          </w:p>
          <w:p w14:paraId="2F5D5EC5" w14:textId="4674B90F" w:rsidR="000A21BB" w:rsidRPr="00E66F2D" w:rsidRDefault="000A21BB" w:rsidP="7C6603B8">
            <w:pPr>
              <w:rPr>
                <w:rFonts w:ascii="Arial" w:hAnsi="Arial" w:cs="Arial"/>
                <w:b/>
                <w:bCs/>
                <w:color w:val="000000"/>
              </w:rPr>
            </w:pPr>
          </w:p>
        </w:tc>
      </w:tr>
    </w:tbl>
    <w:p w14:paraId="7F8A0F6A" w14:textId="7D98A267" w:rsidR="00CB2F2E" w:rsidRPr="0025730B" w:rsidRDefault="00CB2F2E" w:rsidP="00CB2F2E">
      <w:pPr>
        <w:tabs>
          <w:tab w:val="left" w:pos="4219"/>
          <w:tab w:val="left" w:pos="5495"/>
          <w:tab w:val="left" w:pos="6771"/>
          <w:tab w:val="left" w:pos="8188"/>
          <w:tab w:val="left" w:pos="14142"/>
        </w:tabs>
        <w:ind w:left="540" w:hanging="540"/>
        <w:rPr>
          <w:rFonts w:ascii="Arial" w:hAnsi="Arial" w:cs="Arial"/>
          <w:color w:val="000000"/>
        </w:rPr>
      </w:pPr>
      <w:r>
        <w:rPr>
          <w:rFonts w:ascii="Arial" w:hAnsi="Arial" w:cs="Arial"/>
          <w:b/>
          <w:i/>
          <w:color w:val="000000"/>
        </w:rPr>
        <w:br w:type="page"/>
      </w:r>
      <w:r w:rsidR="000C49DB" w:rsidRPr="000C49DB">
        <w:rPr>
          <w:rFonts w:ascii="Arial" w:hAnsi="Arial" w:cs="Arial"/>
          <w:b/>
          <w:bCs/>
          <w:color w:val="000000"/>
        </w:rPr>
        <w:lastRenderedPageBreak/>
        <w:t>1</w:t>
      </w:r>
      <w:r w:rsidR="00FF687D">
        <w:rPr>
          <w:rFonts w:ascii="Arial" w:hAnsi="Arial" w:cs="Arial"/>
          <w:b/>
          <w:bCs/>
          <w:color w:val="000000"/>
        </w:rPr>
        <w:t>6</w:t>
      </w:r>
      <w:r>
        <w:rPr>
          <w:rFonts w:ascii="Arial" w:hAnsi="Arial" w:cs="Arial"/>
          <w:i/>
          <w:color w:val="000000"/>
        </w:rPr>
        <w:tab/>
      </w:r>
      <w:r>
        <w:rPr>
          <w:rFonts w:ascii="Arial" w:hAnsi="Arial" w:cs="Arial"/>
          <w:b/>
          <w:color w:val="000000"/>
        </w:rPr>
        <w:t>GENDER REASSIGNMENT (T</w:t>
      </w:r>
      <w:r w:rsidRPr="0025730B">
        <w:rPr>
          <w:rFonts w:ascii="Arial" w:hAnsi="Arial" w:cs="Arial"/>
          <w:b/>
          <w:color w:val="000000"/>
        </w:rPr>
        <w:t>RANSGENDER</w:t>
      </w:r>
      <w:r>
        <w:rPr>
          <w:rFonts w:ascii="Arial" w:hAnsi="Arial" w:cs="Arial"/>
          <w:b/>
          <w:color w:val="000000"/>
        </w:rPr>
        <w:t xml:space="preserve"> IDENTITY)</w:t>
      </w:r>
    </w:p>
    <w:p w14:paraId="6E7E47FF" w14:textId="77777777" w:rsidR="00CB2F2E" w:rsidRPr="0001005E" w:rsidRDefault="00CB2F2E" w:rsidP="00CB2F2E">
      <w:pPr>
        <w:tabs>
          <w:tab w:val="left" w:pos="4219"/>
          <w:tab w:val="left" w:pos="5495"/>
          <w:tab w:val="left" w:pos="6771"/>
          <w:tab w:val="left" w:pos="8188"/>
          <w:tab w:val="left" w:pos="14142"/>
        </w:tabs>
        <w:ind w:left="540" w:hanging="540"/>
        <w:rPr>
          <w:rFonts w:ascii="Arial" w:hAnsi="Arial" w:cs="Arial"/>
          <w:b/>
          <w:i/>
          <w:color w:val="000000"/>
          <w:sz w:val="16"/>
          <w:szCs w:val="16"/>
        </w:rPr>
      </w:pPr>
    </w:p>
    <w:p w14:paraId="7D9CF074" w14:textId="77777777" w:rsidR="00CB2F2E" w:rsidRPr="004A0502" w:rsidRDefault="004A0502" w:rsidP="004A0502">
      <w:pPr>
        <w:tabs>
          <w:tab w:val="left" w:pos="4219"/>
          <w:tab w:val="left" w:pos="5495"/>
          <w:tab w:val="left" w:pos="6771"/>
          <w:tab w:val="left" w:pos="8188"/>
          <w:tab w:val="left" w:pos="14142"/>
        </w:tabs>
        <w:ind w:left="540" w:hanging="540"/>
        <w:rPr>
          <w:rFonts w:ascii="Arial" w:hAnsi="Arial" w:cs="Arial"/>
          <w:color w:val="000000"/>
        </w:rPr>
      </w:pPr>
      <w:r>
        <w:rPr>
          <w:rFonts w:ascii="Arial" w:hAnsi="Arial" w:cs="Arial"/>
          <w:color w:val="000000"/>
        </w:rPr>
        <w:t>This covers both:</w:t>
      </w:r>
    </w:p>
    <w:p w14:paraId="0312A300" w14:textId="783A3FB5" w:rsidR="004A0502" w:rsidRDefault="00CB2F2E" w:rsidP="004A0502">
      <w:pPr>
        <w:pStyle w:val="ListParagraph"/>
        <w:ind w:left="360"/>
        <w:rPr>
          <w:rFonts w:ascii="Arial" w:hAnsi="Arial" w:cs="Arial"/>
        </w:rPr>
      </w:pPr>
      <w:r w:rsidRPr="00332534">
        <w:rPr>
          <w:rFonts w:ascii="Arial" w:hAnsi="Arial" w:cs="Arial"/>
          <w:b/>
          <w:color w:val="000000"/>
        </w:rPr>
        <w:t>Gender reassignment</w:t>
      </w:r>
      <w:r w:rsidRPr="00332534">
        <w:rPr>
          <w:rFonts w:ascii="Arial" w:hAnsi="Arial" w:cs="Arial"/>
          <w:color w:val="000000"/>
        </w:rPr>
        <w:t>, which is the process of transitioning from one gender to another.  Individuals in this category are often termed transsexual</w:t>
      </w:r>
      <w:r w:rsidR="0075343C">
        <w:rPr>
          <w:rFonts w:ascii="Arial" w:hAnsi="Arial" w:cs="Arial"/>
          <w:color w:val="000000"/>
        </w:rPr>
        <w:t>, although this term in rejected by many transgender people, as it could lead to a false understanding of transgender identity bein</w:t>
      </w:r>
      <w:r w:rsidR="00CF768C">
        <w:rPr>
          <w:rFonts w:ascii="Arial" w:hAnsi="Arial" w:cs="Arial"/>
          <w:color w:val="000000"/>
        </w:rPr>
        <w:t>g</w:t>
      </w:r>
      <w:r w:rsidR="0075343C">
        <w:rPr>
          <w:rFonts w:ascii="Arial" w:hAnsi="Arial" w:cs="Arial"/>
          <w:color w:val="000000"/>
        </w:rPr>
        <w:t xml:space="preserve"> abou</w:t>
      </w:r>
      <w:r w:rsidR="00CF768C">
        <w:rPr>
          <w:rFonts w:ascii="Arial" w:hAnsi="Arial" w:cs="Arial"/>
          <w:color w:val="000000"/>
        </w:rPr>
        <w:t>t</w:t>
      </w:r>
      <w:r w:rsidR="0075343C">
        <w:rPr>
          <w:rFonts w:ascii="Arial" w:hAnsi="Arial" w:cs="Arial"/>
          <w:color w:val="000000"/>
        </w:rPr>
        <w:t xml:space="preserve"> sexuality</w:t>
      </w:r>
      <w:r w:rsidR="000C49DB" w:rsidRPr="000C49DB">
        <w:rPr>
          <w:rFonts w:ascii="Arial" w:hAnsi="Arial" w:cs="Arial"/>
          <w:color w:val="000000"/>
        </w:rPr>
        <w:t xml:space="preserve">.  </w:t>
      </w:r>
      <w:r w:rsidR="000C49DB" w:rsidRPr="000C49DB">
        <w:rPr>
          <w:rFonts w:ascii="Arial" w:hAnsi="Arial" w:cs="Arial"/>
        </w:rPr>
        <w:t xml:space="preserve">Gender reassignment does not need to involve any medical supervision or surgical procedures; it could simply involve a permanent change of the social gender role in which the person lives their life, (for example through a permanent change of name and the way they dress); and </w:t>
      </w:r>
      <w:r w:rsidR="000C49DB" w:rsidRPr="000C49DB">
        <w:rPr>
          <w:rFonts w:ascii="Arial" w:hAnsi="Arial" w:cs="Arial"/>
          <w:b/>
          <w:color w:val="000000"/>
        </w:rPr>
        <w:t>Other transgender identities</w:t>
      </w:r>
      <w:r w:rsidR="000C49DB" w:rsidRPr="000C49DB">
        <w:rPr>
          <w:rFonts w:ascii="Arial" w:hAnsi="Arial" w:cs="Arial"/>
          <w:color w:val="000000"/>
        </w:rPr>
        <w:t xml:space="preserve"> - such as polygender, androgyne, intersex</w:t>
      </w:r>
      <w:r w:rsidR="00CF768C">
        <w:rPr>
          <w:rFonts w:ascii="Arial" w:hAnsi="Arial" w:cs="Arial"/>
          <w:color w:val="000000"/>
        </w:rPr>
        <w:t xml:space="preserve"> and</w:t>
      </w:r>
      <w:r w:rsidR="000C49DB" w:rsidRPr="000C49DB">
        <w:rPr>
          <w:rFonts w:ascii="Arial" w:hAnsi="Arial" w:cs="Arial"/>
          <w:color w:val="000000"/>
        </w:rPr>
        <w:t xml:space="preserve"> cross-dressing</w:t>
      </w:r>
      <w:r w:rsidR="000F471B">
        <w:rPr>
          <w:rFonts w:ascii="Arial" w:hAnsi="Arial" w:cs="Arial"/>
          <w:color w:val="000000"/>
        </w:rPr>
        <w:t>.</w:t>
      </w:r>
    </w:p>
    <w:p w14:paraId="7D03D784" w14:textId="77777777" w:rsidR="00CB2F2E" w:rsidRPr="004A0502" w:rsidRDefault="00CB2F2E" w:rsidP="004A0502">
      <w:pPr>
        <w:pStyle w:val="ListParagraph"/>
        <w:ind w:left="360"/>
        <w:rPr>
          <w:rFonts w:ascii="Arial" w:hAnsi="Arial" w:cs="Arial"/>
          <w:color w:val="000000"/>
        </w:rPr>
      </w:pPr>
      <w:r w:rsidRPr="004A0502">
        <w:rPr>
          <w:rFonts w:ascii="Arial" w:hAnsi="Arial" w:cs="Arial"/>
        </w:rPr>
        <w:t xml:space="preserve">The terms </w:t>
      </w:r>
      <w:r w:rsidRPr="004A0502">
        <w:rPr>
          <w:rStyle w:val="Strong"/>
          <w:rFonts w:ascii="Arial" w:hAnsi="Arial" w:cs="Arial"/>
        </w:rPr>
        <w:t>transgender</w:t>
      </w:r>
      <w:r w:rsidRPr="004A0502">
        <w:rPr>
          <w:rFonts w:ascii="Arial" w:hAnsi="Arial" w:cs="Arial"/>
        </w:rPr>
        <w:t xml:space="preserve"> and </w:t>
      </w:r>
      <w:r w:rsidRPr="004A0502">
        <w:rPr>
          <w:rStyle w:val="Strong"/>
          <w:rFonts w:ascii="Arial" w:hAnsi="Arial" w:cs="Arial"/>
        </w:rPr>
        <w:t xml:space="preserve">trans </w:t>
      </w:r>
      <w:r w:rsidRPr="004A0502">
        <w:rPr>
          <w:rFonts w:ascii="Arial" w:hAnsi="Arial" w:cs="Arial"/>
        </w:rPr>
        <w:t xml:space="preserve">are both widely used by equality organisations to refer to a diverse range of people who find their gender identity does not fully correspond with the sex they were “assigned” at birth.  Although the term transgender does refer in part to transsexual people (see above), not all transgender people will undergo the process of gender </w:t>
      </w:r>
      <w:r w:rsidR="000B7AA7" w:rsidRPr="004A0502">
        <w:rPr>
          <w:rFonts w:ascii="Arial" w:hAnsi="Arial" w:cs="Arial"/>
        </w:rPr>
        <w:t>reassignment but</w:t>
      </w:r>
      <w:r w:rsidRPr="004A0502">
        <w:rPr>
          <w:rFonts w:ascii="Arial" w:hAnsi="Arial" w:cs="Arial"/>
        </w:rPr>
        <w:t xml:space="preserve"> may face similar barriers to access.  </w:t>
      </w:r>
    </w:p>
    <w:p w14:paraId="176FDCB7" w14:textId="77777777" w:rsidR="00CB2F2E" w:rsidRPr="00281757" w:rsidRDefault="00CB2F2E" w:rsidP="00CB2F2E">
      <w:pPr>
        <w:rPr>
          <w:rFonts w:ascii="Arial" w:hAnsi="Arial" w:cs="Arial"/>
          <w:color w:val="000000"/>
          <w:sz w:val="16"/>
          <w:szCs w:val="16"/>
        </w:rPr>
      </w:pPr>
    </w:p>
    <w:p w14:paraId="39732954" w14:textId="77777777" w:rsidR="004A0502" w:rsidRPr="004A0502" w:rsidRDefault="004A0502" w:rsidP="008A66A9">
      <w:pPr>
        <w:pStyle w:val="ListParagraph"/>
        <w:numPr>
          <w:ilvl w:val="0"/>
          <w:numId w:val="15"/>
        </w:numPr>
        <w:rPr>
          <w:rFonts w:ascii="Arial" w:hAnsi="Arial" w:cs="Arial"/>
          <w:color w:val="000000"/>
        </w:rPr>
      </w:pPr>
      <w:r w:rsidRPr="004A0502">
        <w:rPr>
          <w:rFonts w:ascii="Arial" w:hAnsi="Arial" w:cs="Arial"/>
          <w:color w:val="000000"/>
        </w:rPr>
        <w:t>D</w:t>
      </w:r>
      <w:r w:rsidR="00CB2F2E" w:rsidRPr="004A0502">
        <w:rPr>
          <w:rFonts w:ascii="Arial" w:hAnsi="Arial" w:cs="Arial"/>
          <w:color w:val="000000"/>
        </w:rPr>
        <w:t xml:space="preserve">oes your policy, function or service include people of different gender identities? </w:t>
      </w:r>
    </w:p>
    <w:p w14:paraId="120554FC" w14:textId="77777777" w:rsidR="00CB2F2E" w:rsidRPr="004A0502" w:rsidRDefault="00CB2F2E" w:rsidP="008A66A9">
      <w:pPr>
        <w:pStyle w:val="ListParagraph"/>
        <w:numPr>
          <w:ilvl w:val="0"/>
          <w:numId w:val="15"/>
        </w:numPr>
        <w:rPr>
          <w:rFonts w:ascii="Arial" w:hAnsi="Arial" w:cs="Arial"/>
          <w:color w:val="000000"/>
        </w:rPr>
      </w:pPr>
      <w:r w:rsidRPr="004A0502">
        <w:rPr>
          <w:rFonts w:ascii="Arial" w:hAnsi="Arial" w:cs="Arial"/>
          <w:color w:val="000000"/>
        </w:rPr>
        <w:t>Will your facilities impede transgender individuals in any way?</w:t>
      </w:r>
    </w:p>
    <w:p w14:paraId="7199F660" w14:textId="77777777" w:rsidR="00CB2F2E" w:rsidRPr="00816950" w:rsidRDefault="00CB2F2E" w:rsidP="00CB2F2E">
      <w:pPr>
        <w:ind w:left="360"/>
        <w:rPr>
          <w:rFonts w:ascii="Arial" w:hAnsi="Arial" w:cs="Arial"/>
          <w:color w:val="000000"/>
        </w:rPr>
      </w:pPr>
    </w:p>
    <w:p w14:paraId="3A8DAEDF" w14:textId="77777777" w:rsidR="00CB2F2E" w:rsidRDefault="00CB2F2E" w:rsidP="00CB2F2E">
      <w:pPr>
        <w:rPr>
          <w:rStyle w:val="Hyperlink"/>
          <w:rFonts w:ascii="Arial" w:hAnsi="Arial" w:cs="Arial"/>
        </w:rPr>
      </w:pPr>
      <w:r w:rsidRPr="005A62DA">
        <w:rPr>
          <w:rFonts w:ascii="Arial" w:hAnsi="Arial" w:cs="Arial"/>
          <w:color w:val="000000"/>
        </w:rPr>
        <w:t xml:space="preserve">Useful </w:t>
      </w:r>
      <w:r w:rsidR="0027463E">
        <w:rPr>
          <w:rFonts w:ascii="Arial" w:hAnsi="Arial" w:cs="Arial"/>
          <w:color w:val="000000"/>
        </w:rPr>
        <w:t>resources</w:t>
      </w:r>
      <w:r w:rsidRPr="005A62DA">
        <w:rPr>
          <w:rFonts w:ascii="Arial" w:hAnsi="Arial" w:cs="Arial"/>
          <w:color w:val="000000"/>
        </w:rPr>
        <w:t xml:space="preserve">: </w:t>
      </w:r>
      <w:hyperlink r:id="rId39" w:history="1">
        <w:r w:rsidRPr="00ED3346">
          <w:rPr>
            <w:rStyle w:val="Hyperlink"/>
            <w:rFonts w:ascii="Arial" w:hAnsi="Arial" w:cs="Arial"/>
          </w:rPr>
          <w:t>Equality and Human Rights</w:t>
        </w:r>
      </w:hyperlink>
      <w:r>
        <w:rPr>
          <w:rFonts w:ascii="Arial" w:hAnsi="Arial" w:cs="Arial"/>
          <w:color w:val="000000"/>
        </w:rPr>
        <w:tab/>
      </w:r>
      <w:hyperlink r:id="rId40" w:history="1">
        <w:r w:rsidRPr="0074201B">
          <w:rPr>
            <w:rStyle w:val="Hyperlink"/>
            <w:rFonts w:ascii="Arial" w:hAnsi="Arial" w:cs="Arial"/>
          </w:rPr>
          <w:t>Transgender Equality and Rights</w:t>
        </w:r>
      </w:hyperlink>
      <w:r>
        <w:rPr>
          <w:rFonts w:ascii="Arial" w:hAnsi="Arial" w:cs="Arial"/>
          <w:color w:val="000000"/>
        </w:rPr>
        <w:tab/>
        <w:t xml:space="preserve">  </w:t>
      </w:r>
      <w:hyperlink r:id="rId41" w:history="1">
        <w:r w:rsidRPr="0074201B">
          <w:rPr>
            <w:rStyle w:val="Hyperlink"/>
            <w:rFonts w:ascii="Arial" w:hAnsi="Arial" w:cs="Arial"/>
          </w:rPr>
          <w:t>Equality Network</w:t>
        </w:r>
      </w:hyperlink>
      <w:r>
        <w:rPr>
          <w:rFonts w:ascii="Arial" w:hAnsi="Arial" w:cs="Arial"/>
          <w:color w:val="000000"/>
        </w:rPr>
        <w:tab/>
      </w:r>
      <w:hyperlink r:id="rId42" w:history="1">
        <w:r w:rsidRPr="0074201B">
          <w:rPr>
            <w:rStyle w:val="Hyperlink"/>
            <w:rFonts w:ascii="Arial" w:hAnsi="Arial" w:cs="Arial"/>
          </w:rPr>
          <w:t>LGBT Youth</w:t>
        </w:r>
      </w:hyperlink>
      <w:r w:rsidR="00C90BD1" w:rsidRPr="0051289D">
        <w:rPr>
          <w:rStyle w:val="Hyperlink"/>
          <w:rFonts w:ascii="Arial" w:hAnsi="Arial" w:cs="Arial"/>
          <w:color w:val="auto"/>
          <w:u w:val="none"/>
        </w:rPr>
        <w:t xml:space="preserve">       </w:t>
      </w:r>
      <w:hyperlink r:id="rId43" w:history="1">
        <w:r w:rsidR="00C90BD1" w:rsidRPr="00C90BD1">
          <w:rPr>
            <w:rStyle w:val="Hyperlink"/>
            <w:rFonts w:ascii="Arial" w:hAnsi="Arial" w:cs="Arial"/>
          </w:rPr>
          <w:t>LGBT Plus</w:t>
        </w:r>
      </w:hyperlink>
    </w:p>
    <w:p w14:paraId="0CD9498C" w14:textId="06E73BE1" w:rsidR="0051289D" w:rsidRDefault="0051289D" w:rsidP="00CB2F2E">
      <w:pPr>
        <w:rPr>
          <w:rFonts w:ascii="Arial" w:hAnsi="Arial" w:cs="Arial"/>
          <w:color w:val="000000"/>
        </w:rPr>
      </w:pPr>
      <w:hyperlink r:id="rId44" w:history="1">
        <w:r w:rsidRPr="0051289D">
          <w:rPr>
            <w:rStyle w:val="Hyperlink"/>
            <w:rFonts w:ascii="Arial" w:hAnsi="Arial" w:cs="Arial"/>
          </w:rPr>
          <w:t>D</w:t>
        </w:r>
        <w:r>
          <w:rPr>
            <w:rStyle w:val="Hyperlink"/>
            <w:rFonts w:ascii="Arial" w:hAnsi="Arial" w:cs="Arial"/>
          </w:rPr>
          <w:t xml:space="preserve">umfries and </w:t>
        </w:r>
        <w:r w:rsidRPr="0051289D">
          <w:rPr>
            <w:rStyle w:val="Hyperlink"/>
            <w:rFonts w:ascii="Arial" w:hAnsi="Arial" w:cs="Arial"/>
          </w:rPr>
          <w:t>G</w:t>
        </w:r>
        <w:r>
          <w:rPr>
            <w:rStyle w:val="Hyperlink"/>
            <w:rFonts w:ascii="Arial" w:hAnsi="Arial" w:cs="Arial"/>
          </w:rPr>
          <w:t xml:space="preserve">alloway </w:t>
        </w:r>
        <w:r w:rsidRPr="0051289D">
          <w:rPr>
            <w:rStyle w:val="Hyperlink"/>
            <w:rFonts w:ascii="Arial" w:hAnsi="Arial" w:cs="Arial"/>
          </w:rPr>
          <w:t>C</w:t>
        </w:r>
        <w:r>
          <w:rPr>
            <w:rStyle w:val="Hyperlink"/>
            <w:rFonts w:ascii="Arial" w:hAnsi="Arial" w:cs="Arial"/>
          </w:rPr>
          <w:t>ouncil</w:t>
        </w:r>
        <w:r w:rsidRPr="0051289D">
          <w:rPr>
            <w:rStyle w:val="Hyperlink"/>
            <w:rFonts w:ascii="Arial" w:hAnsi="Arial" w:cs="Arial"/>
          </w:rPr>
          <w:t xml:space="preserve"> Equality Outcomes</w:t>
        </w:r>
      </w:hyperlink>
    </w:p>
    <w:p w14:paraId="687A6D5D" w14:textId="77777777" w:rsidR="00CB2F2E" w:rsidRDefault="00CB2F2E" w:rsidP="00CB2F2E">
      <w:pPr>
        <w:rPr>
          <w:rFonts w:ascii="Arial" w:hAnsi="Arial" w:cs="Arial"/>
        </w:rPr>
      </w:pPr>
    </w:p>
    <w:p w14:paraId="3BC26625" w14:textId="77777777" w:rsidR="00CB2F2E" w:rsidRDefault="00CB2F2E" w:rsidP="00CB2F2E">
      <w:pPr>
        <w:rPr>
          <w:rFonts w:ascii="Arial" w:hAnsi="Arial" w:cs="Arial"/>
        </w:rPr>
      </w:pPr>
      <w:r>
        <w:rPr>
          <w:rFonts w:ascii="Arial" w:hAnsi="Arial" w:cs="Arial"/>
        </w:rPr>
        <w:t>How does your policy affect this protected characteristic?</w:t>
      </w:r>
    </w:p>
    <w:p w14:paraId="2BD57FB8" w14:textId="77777777" w:rsidR="00CB2F2E" w:rsidRDefault="00CB2F2E" w:rsidP="00CB2F2E">
      <w:pPr>
        <w:rPr>
          <w:rFonts w:ascii="Arial" w:hAnsi="Arial" w:cs="Arial"/>
        </w:rPr>
      </w:pPr>
    </w:p>
    <w:tbl>
      <w:tblPr>
        <w:tblW w:w="15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8"/>
        <w:gridCol w:w="1350"/>
        <w:gridCol w:w="1350"/>
        <w:gridCol w:w="1440"/>
        <w:gridCol w:w="6660"/>
      </w:tblGrid>
      <w:tr w:rsidR="000A21BB" w:rsidRPr="00E66F2D" w14:paraId="753543C9" w14:textId="77777777" w:rsidTr="7C6603B8">
        <w:trPr>
          <w:trHeight w:val="578"/>
        </w:trPr>
        <w:tc>
          <w:tcPr>
            <w:tcW w:w="5058" w:type="dxa"/>
            <w:vAlign w:val="center"/>
          </w:tcPr>
          <w:p w14:paraId="38918D5C" w14:textId="77777777" w:rsidR="000A21BB" w:rsidRPr="00E66F2D" w:rsidRDefault="000A21BB" w:rsidP="009E26D5">
            <w:pPr>
              <w:jc w:val="center"/>
              <w:rPr>
                <w:rFonts w:ascii="Arial" w:hAnsi="Arial" w:cs="Arial"/>
                <w:b/>
                <w:color w:val="000000"/>
              </w:rPr>
            </w:pPr>
            <w:r>
              <w:rPr>
                <w:rFonts w:ascii="Arial" w:hAnsi="Arial" w:cs="Arial"/>
                <w:color w:val="000000"/>
              </w:rPr>
              <w:t>Indicate if the impact is positive or negative or if there is no impact</w:t>
            </w:r>
          </w:p>
        </w:tc>
        <w:tc>
          <w:tcPr>
            <w:tcW w:w="1350" w:type="dxa"/>
            <w:vAlign w:val="center"/>
          </w:tcPr>
          <w:p w14:paraId="42E8E241" w14:textId="77777777" w:rsidR="000A21BB" w:rsidRPr="00E66F2D" w:rsidRDefault="000A21BB" w:rsidP="009E26D5">
            <w:pPr>
              <w:jc w:val="center"/>
              <w:rPr>
                <w:rFonts w:ascii="Arial" w:hAnsi="Arial" w:cs="Arial"/>
                <w:b/>
                <w:color w:val="000000"/>
              </w:rPr>
            </w:pPr>
            <w:r w:rsidRPr="00E66F2D">
              <w:rPr>
                <w:rFonts w:ascii="Arial" w:hAnsi="Arial" w:cs="Arial"/>
                <w:b/>
                <w:color w:val="000000"/>
              </w:rPr>
              <w:t>Positive</w:t>
            </w:r>
            <w:r>
              <w:rPr>
                <w:rFonts w:ascii="Arial" w:hAnsi="Arial" w:cs="Arial"/>
                <w:b/>
                <w:color w:val="000000"/>
              </w:rPr>
              <w:t xml:space="preserve"> Impact</w:t>
            </w:r>
          </w:p>
        </w:tc>
        <w:tc>
          <w:tcPr>
            <w:tcW w:w="1350" w:type="dxa"/>
            <w:vAlign w:val="center"/>
          </w:tcPr>
          <w:p w14:paraId="7B3CBDAA" w14:textId="77777777" w:rsidR="000A21BB" w:rsidRPr="00E66F2D" w:rsidRDefault="000A21BB" w:rsidP="009E26D5">
            <w:pPr>
              <w:jc w:val="center"/>
              <w:rPr>
                <w:rFonts w:ascii="Arial" w:hAnsi="Arial" w:cs="Arial"/>
                <w:b/>
                <w:color w:val="000000"/>
              </w:rPr>
            </w:pPr>
            <w:r>
              <w:rPr>
                <w:rFonts w:ascii="Arial" w:hAnsi="Arial" w:cs="Arial"/>
                <w:b/>
                <w:color w:val="000000"/>
              </w:rPr>
              <w:t>No Impact</w:t>
            </w:r>
          </w:p>
        </w:tc>
        <w:tc>
          <w:tcPr>
            <w:tcW w:w="1440" w:type="dxa"/>
            <w:vAlign w:val="center"/>
          </w:tcPr>
          <w:p w14:paraId="64450BBB" w14:textId="77777777" w:rsidR="000A21BB" w:rsidRPr="00E66F2D" w:rsidRDefault="000A21BB" w:rsidP="009E26D5">
            <w:pPr>
              <w:jc w:val="center"/>
              <w:rPr>
                <w:rFonts w:ascii="Arial" w:hAnsi="Arial" w:cs="Arial"/>
                <w:b/>
                <w:color w:val="000000"/>
              </w:rPr>
            </w:pPr>
            <w:r w:rsidRPr="00E66F2D">
              <w:rPr>
                <w:rFonts w:ascii="Arial" w:hAnsi="Arial" w:cs="Arial"/>
                <w:b/>
                <w:color w:val="000000"/>
              </w:rPr>
              <w:t>Negative Impact</w:t>
            </w:r>
          </w:p>
        </w:tc>
        <w:tc>
          <w:tcPr>
            <w:tcW w:w="6660" w:type="dxa"/>
            <w:vAlign w:val="center"/>
          </w:tcPr>
          <w:p w14:paraId="47DFF134" w14:textId="77777777" w:rsidR="000A21BB" w:rsidRPr="00E66F2D" w:rsidRDefault="000A21BB" w:rsidP="009E26D5">
            <w:pPr>
              <w:jc w:val="center"/>
              <w:rPr>
                <w:rFonts w:ascii="Arial" w:hAnsi="Arial" w:cs="Arial"/>
                <w:b/>
                <w:color w:val="000000"/>
              </w:rPr>
            </w:pPr>
            <w:r w:rsidRPr="00E66F2D">
              <w:rPr>
                <w:rFonts w:ascii="Arial" w:hAnsi="Arial" w:cs="Arial"/>
                <w:b/>
                <w:color w:val="000000"/>
              </w:rPr>
              <w:t>Comments</w:t>
            </w:r>
          </w:p>
        </w:tc>
      </w:tr>
      <w:tr w:rsidR="000A21BB" w:rsidRPr="00E66F2D" w14:paraId="62A4F490" w14:textId="77777777" w:rsidTr="7C6603B8">
        <w:trPr>
          <w:trHeight w:val="3100"/>
        </w:trPr>
        <w:tc>
          <w:tcPr>
            <w:tcW w:w="5058" w:type="dxa"/>
          </w:tcPr>
          <w:p w14:paraId="17766571" w14:textId="77777777" w:rsidR="000A21BB" w:rsidRPr="009D7258" w:rsidRDefault="000A21BB" w:rsidP="009E26D5">
            <w:pPr>
              <w:autoSpaceDE w:val="0"/>
              <w:autoSpaceDN w:val="0"/>
              <w:adjustRightInd w:val="0"/>
              <w:ind w:left="66"/>
              <w:rPr>
                <w:rFonts w:ascii="Arial" w:hAnsi="Arial" w:cs="Arial"/>
                <w:color w:val="000000"/>
              </w:rPr>
            </w:pPr>
            <w:r w:rsidRPr="009D7258">
              <w:rPr>
                <w:rFonts w:ascii="Arial" w:hAnsi="Arial" w:cs="Arial"/>
                <w:b/>
                <w:bCs/>
                <w:color w:val="000000"/>
              </w:rPr>
              <w:t>Eliminate</w:t>
            </w:r>
            <w:r w:rsidRPr="009D7258">
              <w:rPr>
                <w:rFonts w:ascii="Arial" w:hAnsi="Arial" w:cs="Arial"/>
                <w:color w:val="000000"/>
              </w:rPr>
              <w:t xml:space="preserve"> discrimination, harassment, victimisation or any other prohibited conduct</w:t>
            </w:r>
          </w:p>
          <w:p w14:paraId="341E576D" w14:textId="77777777" w:rsidR="000A21BB" w:rsidRPr="009D7258" w:rsidRDefault="000A21BB" w:rsidP="009E26D5">
            <w:pPr>
              <w:autoSpaceDE w:val="0"/>
              <w:autoSpaceDN w:val="0"/>
              <w:adjustRightInd w:val="0"/>
              <w:ind w:left="66"/>
              <w:rPr>
                <w:rFonts w:ascii="Arial" w:hAnsi="Arial" w:cs="Arial"/>
                <w:color w:val="000000"/>
              </w:rPr>
            </w:pPr>
            <w:r w:rsidRPr="009D7258">
              <w:rPr>
                <w:rFonts w:ascii="Arial" w:hAnsi="Arial" w:cs="Arial"/>
                <w:b/>
                <w:bCs/>
                <w:color w:val="000000"/>
              </w:rPr>
              <w:t>Advance</w:t>
            </w:r>
            <w:r w:rsidRPr="009D7258">
              <w:rPr>
                <w:rFonts w:ascii="Arial" w:hAnsi="Arial" w:cs="Arial"/>
                <w:color w:val="000000"/>
              </w:rPr>
              <w:t xml:space="preserve"> equality of opportunity by having due regard to</w:t>
            </w:r>
            <w:r>
              <w:rPr>
                <w:rFonts w:ascii="Arial" w:hAnsi="Arial" w:cs="Arial"/>
                <w:color w:val="000000"/>
              </w:rPr>
              <w:t>:</w:t>
            </w:r>
          </w:p>
          <w:p w14:paraId="0B0CACFE" w14:textId="77777777" w:rsidR="000A21BB" w:rsidRPr="009D7258" w:rsidRDefault="000A21BB" w:rsidP="008A66A9">
            <w:pPr>
              <w:numPr>
                <w:ilvl w:val="0"/>
                <w:numId w:val="11"/>
              </w:numPr>
              <w:autoSpaceDE w:val="0"/>
              <w:autoSpaceDN w:val="0"/>
              <w:adjustRightInd w:val="0"/>
              <w:ind w:left="426"/>
              <w:rPr>
                <w:rFonts w:ascii="Arial" w:hAnsi="Arial" w:cs="Arial"/>
                <w:color w:val="000000"/>
              </w:rPr>
            </w:pPr>
            <w:r w:rsidRPr="009D7258">
              <w:rPr>
                <w:rFonts w:ascii="Arial" w:hAnsi="Arial" w:cs="Arial"/>
                <w:color w:val="000000"/>
              </w:rPr>
              <w:t>removing or minimising disadvantage</w:t>
            </w:r>
          </w:p>
          <w:p w14:paraId="00554F30" w14:textId="77777777" w:rsidR="000A21BB" w:rsidRPr="009D7258" w:rsidRDefault="000A21BB" w:rsidP="008A66A9">
            <w:pPr>
              <w:numPr>
                <w:ilvl w:val="0"/>
                <w:numId w:val="11"/>
              </w:numPr>
              <w:autoSpaceDE w:val="0"/>
              <w:autoSpaceDN w:val="0"/>
              <w:adjustRightInd w:val="0"/>
              <w:ind w:left="426"/>
              <w:rPr>
                <w:rFonts w:ascii="Arial" w:hAnsi="Arial" w:cs="Arial"/>
                <w:color w:val="000000"/>
              </w:rPr>
            </w:pPr>
            <w:r w:rsidRPr="009D7258">
              <w:rPr>
                <w:rFonts w:ascii="Arial" w:hAnsi="Arial" w:cs="Arial"/>
                <w:color w:val="000000"/>
              </w:rPr>
              <w:t>meeting the needs of particular groups that are different from the needs of others</w:t>
            </w:r>
          </w:p>
          <w:p w14:paraId="63CB9FC7" w14:textId="77777777" w:rsidR="000A21BB" w:rsidRDefault="000A21BB" w:rsidP="008A66A9">
            <w:pPr>
              <w:numPr>
                <w:ilvl w:val="0"/>
                <w:numId w:val="11"/>
              </w:numPr>
              <w:autoSpaceDE w:val="0"/>
              <w:autoSpaceDN w:val="0"/>
              <w:adjustRightInd w:val="0"/>
              <w:ind w:left="426"/>
              <w:rPr>
                <w:rFonts w:ascii="Arial" w:hAnsi="Arial" w:cs="Arial"/>
                <w:color w:val="000000"/>
              </w:rPr>
            </w:pPr>
            <w:r w:rsidRPr="009D7258">
              <w:rPr>
                <w:rFonts w:ascii="Arial" w:hAnsi="Arial" w:cs="Arial"/>
                <w:color w:val="000000"/>
              </w:rPr>
              <w:t>encouraging participation in public life</w:t>
            </w:r>
          </w:p>
          <w:p w14:paraId="15BD901B" w14:textId="77777777" w:rsidR="000A21BB" w:rsidRPr="00116300" w:rsidRDefault="000A21BB" w:rsidP="009E26D5">
            <w:pPr>
              <w:autoSpaceDE w:val="0"/>
              <w:autoSpaceDN w:val="0"/>
              <w:adjustRightInd w:val="0"/>
              <w:ind w:left="66"/>
              <w:rPr>
                <w:rFonts w:ascii="Arial" w:hAnsi="Arial" w:cs="Arial"/>
                <w:color w:val="000000"/>
              </w:rPr>
            </w:pPr>
            <w:r w:rsidRPr="00116300">
              <w:rPr>
                <w:rFonts w:ascii="Arial" w:hAnsi="Arial" w:cs="Arial"/>
                <w:b/>
                <w:bCs/>
                <w:color w:val="000000"/>
              </w:rPr>
              <w:t>Foster</w:t>
            </w:r>
            <w:r w:rsidRPr="00116300">
              <w:rPr>
                <w:rFonts w:ascii="Arial" w:hAnsi="Arial" w:cs="Arial"/>
                <w:color w:val="000000"/>
              </w:rPr>
              <w:t xml:space="preserve"> good relations – tackle p</w:t>
            </w:r>
            <w:r>
              <w:rPr>
                <w:rFonts w:ascii="Arial" w:hAnsi="Arial" w:cs="Arial"/>
                <w:color w:val="000000"/>
              </w:rPr>
              <w:t>rejudice, promote understanding</w:t>
            </w:r>
          </w:p>
          <w:p w14:paraId="244E1282" w14:textId="77777777" w:rsidR="000A21BB" w:rsidRPr="009D7258" w:rsidRDefault="000A21BB" w:rsidP="009E26D5">
            <w:pPr>
              <w:rPr>
                <w:rFonts w:ascii="Arial" w:hAnsi="Arial" w:cs="Arial"/>
                <w:b/>
                <w:bCs/>
                <w:color w:val="000000"/>
              </w:rPr>
            </w:pPr>
          </w:p>
        </w:tc>
        <w:tc>
          <w:tcPr>
            <w:tcW w:w="1350" w:type="dxa"/>
          </w:tcPr>
          <w:p w14:paraId="6228CFA1" w14:textId="77777777" w:rsidR="000A21BB" w:rsidRPr="00E66F2D" w:rsidRDefault="000A21BB" w:rsidP="009E26D5">
            <w:pPr>
              <w:jc w:val="center"/>
              <w:rPr>
                <w:rFonts w:ascii="Arial" w:hAnsi="Arial" w:cs="Arial"/>
                <w:b/>
                <w:color w:val="000000"/>
              </w:rPr>
            </w:pPr>
          </w:p>
        </w:tc>
        <w:tc>
          <w:tcPr>
            <w:tcW w:w="1350" w:type="dxa"/>
          </w:tcPr>
          <w:p w14:paraId="52B23B7D" w14:textId="406CF953" w:rsidR="000A21BB" w:rsidRPr="00E66F2D" w:rsidRDefault="24575A83" w:rsidP="7C6603B8">
            <w:pPr>
              <w:jc w:val="center"/>
              <w:rPr>
                <w:rFonts w:ascii="Arial" w:hAnsi="Arial" w:cs="Arial"/>
                <w:b/>
                <w:bCs/>
                <w:color w:val="000000"/>
              </w:rPr>
            </w:pPr>
            <w:r w:rsidRPr="7C6603B8">
              <w:rPr>
                <w:rFonts w:ascii="Arial" w:hAnsi="Arial" w:cs="Arial"/>
                <w:b/>
                <w:bCs/>
                <w:color w:val="000000" w:themeColor="text1"/>
              </w:rPr>
              <w:t>x</w:t>
            </w:r>
          </w:p>
        </w:tc>
        <w:tc>
          <w:tcPr>
            <w:tcW w:w="1440" w:type="dxa"/>
          </w:tcPr>
          <w:p w14:paraId="1AA108BF" w14:textId="77777777" w:rsidR="000A21BB" w:rsidRPr="00E66F2D" w:rsidRDefault="000A21BB" w:rsidP="009E26D5">
            <w:pPr>
              <w:jc w:val="center"/>
              <w:rPr>
                <w:rFonts w:ascii="Arial" w:hAnsi="Arial" w:cs="Arial"/>
                <w:b/>
                <w:color w:val="000000"/>
              </w:rPr>
            </w:pPr>
          </w:p>
        </w:tc>
        <w:tc>
          <w:tcPr>
            <w:tcW w:w="6660" w:type="dxa"/>
          </w:tcPr>
          <w:p w14:paraId="7B39A257" w14:textId="5DDF75BD" w:rsidR="000A21BB" w:rsidRPr="00E66F2D" w:rsidRDefault="674393B3" w:rsidP="7C6603B8">
            <w:pPr>
              <w:rPr>
                <w:rFonts w:ascii="Arial" w:hAnsi="Arial" w:cs="Arial"/>
                <w:color w:val="000000" w:themeColor="text1"/>
              </w:rPr>
            </w:pPr>
            <w:r w:rsidRPr="7C6603B8">
              <w:rPr>
                <w:rFonts w:ascii="Arial" w:hAnsi="Arial" w:cs="Arial"/>
                <w:color w:val="000000" w:themeColor="text1"/>
              </w:rPr>
              <w:t>This Strategy does not target any particular Gender however the Guidance that supports the implementation of the Strategy recommends officers planning engagement activity carefully consider barriers to participation including those with protected characteristics.</w:t>
            </w:r>
          </w:p>
          <w:p w14:paraId="2ED9552A" w14:textId="4B7DF862" w:rsidR="000A21BB" w:rsidRPr="00E66F2D" w:rsidRDefault="000A21BB" w:rsidP="7C6603B8">
            <w:pPr>
              <w:rPr>
                <w:rFonts w:ascii="Arial" w:hAnsi="Arial" w:cs="Arial"/>
                <w:b/>
                <w:bCs/>
                <w:color w:val="000000"/>
              </w:rPr>
            </w:pPr>
          </w:p>
        </w:tc>
      </w:tr>
    </w:tbl>
    <w:p w14:paraId="6D471D04" w14:textId="57DCE513" w:rsidR="00CB2F2E" w:rsidRPr="00F4559F" w:rsidRDefault="00CB2F2E" w:rsidP="00CB2F2E">
      <w:pPr>
        <w:tabs>
          <w:tab w:val="left" w:pos="4219"/>
          <w:tab w:val="left" w:pos="5495"/>
          <w:tab w:val="left" w:pos="6771"/>
          <w:tab w:val="left" w:pos="8188"/>
          <w:tab w:val="left" w:pos="14142"/>
        </w:tabs>
        <w:ind w:left="540" w:hanging="540"/>
        <w:rPr>
          <w:rFonts w:ascii="Arial" w:hAnsi="Arial" w:cs="Arial"/>
          <w:b/>
          <w:color w:val="000000"/>
        </w:rPr>
      </w:pPr>
      <w:r>
        <w:rPr>
          <w:rFonts w:ascii="Arial" w:hAnsi="Arial" w:cs="Arial"/>
        </w:rPr>
        <w:br w:type="page"/>
      </w:r>
      <w:r w:rsidR="000C49DB" w:rsidRPr="000C49DB">
        <w:rPr>
          <w:rFonts w:ascii="Arial" w:hAnsi="Arial" w:cs="Arial"/>
          <w:b/>
          <w:bCs/>
          <w:color w:val="000000"/>
        </w:rPr>
        <w:lastRenderedPageBreak/>
        <w:t>1</w:t>
      </w:r>
      <w:r w:rsidR="00FF687D">
        <w:rPr>
          <w:rFonts w:ascii="Arial" w:hAnsi="Arial" w:cs="Arial"/>
          <w:b/>
          <w:bCs/>
          <w:color w:val="000000"/>
        </w:rPr>
        <w:t>7</w:t>
      </w:r>
      <w:r>
        <w:rPr>
          <w:rFonts w:ascii="Arial" w:hAnsi="Arial" w:cs="Arial"/>
          <w:b/>
          <w:color w:val="000000"/>
        </w:rPr>
        <w:tab/>
      </w:r>
      <w:r w:rsidRPr="00F4559F">
        <w:rPr>
          <w:rFonts w:ascii="Arial" w:hAnsi="Arial" w:cs="Arial"/>
          <w:b/>
          <w:color w:val="000000"/>
        </w:rPr>
        <w:t>MARRIAGE AND CIVIL PARTNERSHIP</w:t>
      </w:r>
    </w:p>
    <w:p w14:paraId="5C310116" w14:textId="349EE1C5" w:rsidR="00CB2F2E" w:rsidRPr="00581AD3" w:rsidRDefault="00CB2F2E" w:rsidP="00CB2F2E">
      <w:pPr>
        <w:pStyle w:val="NormalWeb"/>
        <w:rPr>
          <w:rFonts w:ascii="Arial" w:hAnsi="Arial" w:cs="Arial"/>
        </w:rPr>
      </w:pPr>
      <w:r>
        <w:rPr>
          <w:rFonts w:ascii="Arial" w:hAnsi="Arial" w:cs="Arial"/>
        </w:rPr>
        <w:t>T</w:t>
      </w:r>
      <w:r w:rsidRPr="00581AD3">
        <w:rPr>
          <w:rFonts w:ascii="Arial" w:hAnsi="Arial" w:cs="Arial"/>
        </w:rPr>
        <w:t>he rights and responsibilities that come with marriage and civil pa</w:t>
      </w:r>
      <w:r>
        <w:rPr>
          <w:rFonts w:ascii="Arial" w:hAnsi="Arial" w:cs="Arial"/>
        </w:rPr>
        <w:t>rtnership are almost identical</w:t>
      </w:r>
      <w:r w:rsidR="003111DF">
        <w:rPr>
          <w:rFonts w:ascii="Arial" w:hAnsi="Arial" w:cs="Arial"/>
        </w:rPr>
        <w:t>.</w:t>
      </w:r>
    </w:p>
    <w:p w14:paraId="5F0392B7" w14:textId="77777777" w:rsidR="00CB2F2E" w:rsidRPr="00581AD3" w:rsidRDefault="00CB2F2E" w:rsidP="00CB2F2E">
      <w:pPr>
        <w:pStyle w:val="NormalWeb"/>
        <w:rPr>
          <w:rFonts w:ascii="Arial" w:hAnsi="Arial" w:cs="Arial"/>
        </w:rPr>
      </w:pPr>
      <w:r w:rsidRPr="00581AD3">
        <w:rPr>
          <w:rFonts w:ascii="Arial" w:hAnsi="Arial" w:cs="Arial"/>
        </w:rPr>
        <w:t>Under the Equality Act 2010 it is unlawful discrimination for people who are married or in a civil partnership to be treated less favourably in employment than people who are not married or in a civil partnership.</w:t>
      </w:r>
    </w:p>
    <w:p w14:paraId="27205BA3" w14:textId="77777777" w:rsidR="00CB2F2E" w:rsidRDefault="00CB2F2E" w:rsidP="00CB2F2E">
      <w:pPr>
        <w:pStyle w:val="NormalWeb"/>
        <w:spacing w:before="0" w:beforeAutospacing="0" w:after="0" w:afterAutospacing="0"/>
        <w:rPr>
          <w:rFonts w:ascii="Arial" w:hAnsi="Arial" w:cs="Arial"/>
        </w:rPr>
      </w:pPr>
      <w:r w:rsidRPr="00581AD3">
        <w:rPr>
          <w:rFonts w:ascii="Arial" w:hAnsi="Arial" w:cs="Arial"/>
        </w:rPr>
        <w:t>Equality legislation also protects people in relation to sexual orientation, which means that you cannot be treated less fairly as a same-sex couple than a mixed-sex couple would be treated.</w:t>
      </w:r>
    </w:p>
    <w:p w14:paraId="1F6837EF" w14:textId="77777777" w:rsidR="00CB2F2E" w:rsidRDefault="00CB2F2E" w:rsidP="00CB2F2E">
      <w:pPr>
        <w:pStyle w:val="NormalWeb"/>
        <w:spacing w:before="0" w:beforeAutospacing="0" w:after="0" w:afterAutospacing="0"/>
        <w:rPr>
          <w:rFonts w:ascii="Arial" w:hAnsi="Arial" w:cs="Arial"/>
        </w:rPr>
      </w:pPr>
    </w:p>
    <w:p w14:paraId="7C369CBE" w14:textId="77777777" w:rsidR="00CB2F2E" w:rsidRDefault="00CB2F2E" w:rsidP="00CB2F2E">
      <w:pPr>
        <w:pStyle w:val="NormalWeb"/>
        <w:spacing w:before="0" w:beforeAutospacing="0" w:after="0" w:afterAutospacing="0"/>
        <w:rPr>
          <w:rFonts w:ascii="Arial" w:hAnsi="Arial" w:cs="Arial"/>
        </w:rPr>
      </w:pPr>
      <w:r>
        <w:rPr>
          <w:rFonts w:ascii="Arial" w:hAnsi="Arial" w:cs="Arial"/>
        </w:rPr>
        <w:t xml:space="preserve">Useful </w:t>
      </w:r>
      <w:r w:rsidR="0027463E">
        <w:rPr>
          <w:rFonts w:ascii="Arial" w:hAnsi="Arial" w:cs="Arial"/>
        </w:rPr>
        <w:t>resources</w:t>
      </w:r>
      <w:r>
        <w:rPr>
          <w:rFonts w:ascii="Arial" w:hAnsi="Arial" w:cs="Arial"/>
        </w:rPr>
        <w:t>:</w:t>
      </w:r>
    </w:p>
    <w:p w14:paraId="56282BD2" w14:textId="23E05D19" w:rsidR="00CB2F2E" w:rsidRPr="000B7AA7" w:rsidRDefault="00CB2F2E" w:rsidP="00CB2F2E">
      <w:pPr>
        <w:pStyle w:val="NormalWeb"/>
        <w:spacing w:before="0" w:beforeAutospacing="0" w:after="0" w:afterAutospacing="0"/>
        <w:rPr>
          <w:rStyle w:val="Hyperlink"/>
          <w:rFonts w:ascii="Arial" w:hAnsi="Arial" w:cs="Arial"/>
        </w:rPr>
      </w:pPr>
      <w:hyperlink r:id="rId45" w:history="1">
        <w:r w:rsidRPr="002E63D4">
          <w:rPr>
            <w:rStyle w:val="Hyperlink"/>
            <w:rFonts w:ascii="Arial" w:hAnsi="Arial" w:cs="Arial"/>
          </w:rPr>
          <w:t>Registration – Getting Married or Registering a Civil Partnership in Scotland</w:t>
        </w:r>
        <w:r w:rsidR="000B7AA7" w:rsidRPr="002E63D4">
          <w:rPr>
            <w:rStyle w:val="Hyperlink"/>
          </w:rPr>
          <w:t xml:space="preserve">     </w:t>
        </w:r>
      </w:hyperlink>
      <w:r w:rsidR="000B7AA7">
        <w:t xml:space="preserve"> </w:t>
      </w:r>
      <w:r w:rsidR="000C49DB">
        <w:rPr>
          <w:rFonts w:ascii="Arial" w:hAnsi="Arial" w:cs="Arial"/>
        </w:rPr>
        <w:fldChar w:fldCharType="begin"/>
      </w:r>
      <w:r w:rsidR="000B7AA7">
        <w:rPr>
          <w:rFonts w:ascii="Arial" w:hAnsi="Arial" w:cs="Arial"/>
        </w:rPr>
        <w:instrText xml:space="preserve"> HYPERLINK "https://www.equality-network.org/wp-content/uploads/2014/12/Marriage-and-Civil-Partnership-in-Scotland.pdf" </w:instrText>
      </w:r>
      <w:r w:rsidR="000C49DB">
        <w:rPr>
          <w:rFonts w:ascii="Arial" w:hAnsi="Arial" w:cs="Arial"/>
        </w:rPr>
      </w:r>
      <w:r w:rsidR="000C49DB">
        <w:rPr>
          <w:rFonts w:ascii="Arial" w:hAnsi="Arial" w:cs="Arial"/>
        </w:rPr>
        <w:fldChar w:fldCharType="separate"/>
      </w:r>
      <w:r w:rsidRPr="000B7AA7">
        <w:rPr>
          <w:rStyle w:val="Hyperlink"/>
          <w:rFonts w:ascii="Arial" w:hAnsi="Arial" w:cs="Arial"/>
        </w:rPr>
        <w:t>Marriage and Civil Partnership in Scotland</w:t>
      </w:r>
    </w:p>
    <w:p w14:paraId="5E25E86F" w14:textId="68AA2378" w:rsidR="00CB2F2E" w:rsidRDefault="000C49DB" w:rsidP="00CB2F2E">
      <w:pPr>
        <w:pStyle w:val="NormalWeb"/>
        <w:spacing w:before="0" w:beforeAutospacing="0" w:after="0" w:afterAutospacing="0"/>
        <w:rPr>
          <w:rFonts w:ascii="Arial" w:hAnsi="Arial" w:cs="Arial"/>
        </w:rPr>
      </w:pPr>
      <w:r>
        <w:rPr>
          <w:rFonts w:ascii="Arial" w:hAnsi="Arial" w:cs="Arial"/>
        </w:rPr>
        <w:fldChar w:fldCharType="end"/>
      </w:r>
      <w:hyperlink r:id="rId46" w:history="1">
        <w:r w:rsidR="0051289D" w:rsidRPr="0051289D">
          <w:rPr>
            <w:rStyle w:val="Hyperlink"/>
            <w:rFonts w:ascii="Arial" w:hAnsi="Arial" w:cs="Arial"/>
          </w:rPr>
          <w:t>D</w:t>
        </w:r>
        <w:r w:rsidR="0051289D">
          <w:rPr>
            <w:rStyle w:val="Hyperlink"/>
            <w:rFonts w:ascii="Arial" w:hAnsi="Arial" w:cs="Arial"/>
          </w:rPr>
          <w:t xml:space="preserve">umfries and </w:t>
        </w:r>
        <w:r w:rsidR="0051289D" w:rsidRPr="0051289D">
          <w:rPr>
            <w:rStyle w:val="Hyperlink"/>
            <w:rFonts w:ascii="Arial" w:hAnsi="Arial" w:cs="Arial"/>
          </w:rPr>
          <w:t>G</w:t>
        </w:r>
        <w:r w:rsidR="0051289D">
          <w:rPr>
            <w:rStyle w:val="Hyperlink"/>
            <w:rFonts w:ascii="Arial" w:hAnsi="Arial" w:cs="Arial"/>
          </w:rPr>
          <w:t xml:space="preserve">alloway </w:t>
        </w:r>
        <w:r w:rsidR="0051289D" w:rsidRPr="0051289D">
          <w:rPr>
            <w:rStyle w:val="Hyperlink"/>
            <w:rFonts w:ascii="Arial" w:hAnsi="Arial" w:cs="Arial"/>
          </w:rPr>
          <w:t>C</w:t>
        </w:r>
        <w:r w:rsidR="0051289D">
          <w:rPr>
            <w:rStyle w:val="Hyperlink"/>
            <w:rFonts w:ascii="Arial" w:hAnsi="Arial" w:cs="Arial"/>
          </w:rPr>
          <w:t>ouncil</w:t>
        </w:r>
        <w:r w:rsidR="0051289D" w:rsidRPr="0051289D">
          <w:rPr>
            <w:rStyle w:val="Hyperlink"/>
            <w:rFonts w:ascii="Arial" w:hAnsi="Arial" w:cs="Arial"/>
          </w:rPr>
          <w:t xml:space="preserve"> Equality Outcomes</w:t>
        </w:r>
      </w:hyperlink>
    </w:p>
    <w:p w14:paraId="08C780F0" w14:textId="77777777" w:rsidR="0051289D" w:rsidRDefault="0051289D" w:rsidP="00CB2F2E">
      <w:pPr>
        <w:pStyle w:val="NormalWeb"/>
        <w:spacing w:before="0" w:beforeAutospacing="0" w:after="0" w:afterAutospacing="0"/>
        <w:rPr>
          <w:rFonts w:ascii="Arial" w:hAnsi="Arial" w:cs="Arial"/>
        </w:rPr>
      </w:pPr>
    </w:p>
    <w:p w14:paraId="6F52DFA9" w14:textId="77777777" w:rsidR="00CB2F2E" w:rsidRDefault="00CB2F2E" w:rsidP="00CB2F2E">
      <w:pPr>
        <w:pStyle w:val="NormalWeb"/>
        <w:spacing w:before="0" w:beforeAutospacing="0" w:after="0" w:afterAutospacing="0"/>
        <w:rPr>
          <w:rFonts w:ascii="Arial" w:hAnsi="Arial" w:cs="Arial"/>
        </w:rPr>
      </w:pPr>
      <w:r>
        <w:rPr>
          <w:rFonts w:ascii="Arial" w:hAnsi="Arial" w:cs="Arial"/>
        </w:rPr>
        <w:t>How does your policy affect this protected characteristic?</w:t>
      </w:r>
    </w:p>
    <w:p w14:paraId="595B4177" w14:textId="77777777" w:rsidR="00CB2F2E" w:rsidRPr="006D39D2" w:rsidRDefault="00CB2F2E" w:rsidP="00CB2F2E">
      <w:pPr>
        <w:pStyle w:val="NormalWeb"/>
        <w:spacing w:before="0" w:beforeAutospacing="0" w:after="0" w:afterAutospacing="0"/>
        <w:rPr>
          <w:rFonts w:ascii="Arial" w:hAnsi="Arial" w:cs="Arial"/>
        </w:rPr>
      </w:pPr>
    </w:p>
    <w:tbl>
      <w:tblPr>
        <w:tblW w:w="15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8"/>
        <w:gridCol w:w="1350"/>
        <w:gridCol w:w="1350"/>
        <w:gridCol w:w="1440"/>
        <w:gridCol w:w="6660"/>
      </w:tblGrid>
      <w:tr w:rsidR="000A21BB" w:rsidRPr="00E66F2D" w14:paraId="3922648A" w14:textId="77777777" w:rsidTr="7C6603B8">
        <w:trPr>
          <w:trHeight w:val="578"/>
        </w:trPr>
        <w:tc>
          <w:tcPr>
            <w:tcW w:w="5058" w:type="dxa"/>
            <w:vAlign w:val="center"/>
          </w:tcPr>
          <w:p w14:paraId="1CEB61CD" w14:textId="77777777" w:rsidR="000A21BB" w:rsidRPr="00E66F2D" w:rsidRDefault="000A21BB" w:rsidP="009E26D5">
            <w:pPr>
              <w:jc w:val="center"/>
              <w:rPr>
                <w:rFonts w:ascii="Arial" w:hAnsi="Arial" w:cs="Arial"/>
                <w:b/>
                <w:color w:val="000000"/>
              </w:rPr>
            </w:pPr>
            <w:r>
              <w:rPr>
                <w:rFonts w:ascii="Arial" w:hAnsi="Arial" w:cs="Arial"/>
                <w:color w:val="000000"/>
              </w:rPr>
              <w:t>Indicate if the impact is positive or negative or if there is no impact</w:t>
            </w:r>
          </w:p>
        </w:tc>
        <w:tc>
          <w:tcPr>
            <w:tcW w:w="1350" w:type="dxa"/>
            <w:vAlign w:val="center"/>
          </w:tcPr>
          <w:p w14:paraId="0D13BAB6" w14:textId="77777777" w:rsidR="000A21BB" w:rsidRPr="00E66F2D" w:rsidRDefault="000A21BB" w:rsidP="009E26D5">
            <w:pPr>
              <w:jc w:val="center"/>
              <w:rPr>
                <w:rFonts w:ascii="Arial" w:hAnsi="Arial" w:cs="Arial"/>
                <w:b/>
                <w:color w:val="000000"/>
              </w:rPr>
            </w:pPr>
            <w:r w:rsidRPr="00E66F2D">
              <w:rPr>
                <w:rFonts w:ascii="Arial" w:hAnsi="Arial" w:cs="Arial"/>
                <w:b/>
                <w:color w:val="000000"/>
              </w:rPr>
              <w:t>Positive</w:t>
            </w:r>
            <w:r>
              <w:rPr>
                <w:rFonts w:ascii="Arial" w:hAnsi="Arial" w:cs="Arial"/>
                <w:b/>
                <w:color w:val="000000"/>
              </w:rPr>
              <w:t xml:space="preserve"> Impact</w:t>
            </w:r>
          </w:p>
        </w:tc>
        <w:tc>
          <w:tcPr>
            <w:tcW w:w="1350" w:type="dxa"/>
            <w:vAlign w:val="center"/>
          </w:tcPr>
          <w:p w14:paraId="48EE854C" w14:textId="77777777" w:rsidR="000A21BB" w:rsidRPr="00E66F2D" w:rsidRDefault="000A21BB" w:rsidP="009E26D5">
            <w:pPr>
              <w:jc w:val="center"/>
              <w:rPr>
                <w:rFonts w:ascii="Arial" w:hAnsi="Arial" w:cs="Arial"/>
                <w:b/>
                <w:color w:val="000000"/>
              </w:rPr>
            </w:pPr>
            <w:r>
              <w:rPr>
                <w:rFonts w:ascii="Arial" w:hAnsi="Arial" w:cs="Arial"/>
                <w:b/>
                <w:color w:val="000000"/>
              </w:rPr>
              <w:t>No Impact</w:t>
            </w:r>
          </w:p>
        </w:tc>
        <w:tc>
          <w:tcPr>
            <w:tcW w:w="1440" w:type="dxa"/>
            <w:vAlign w:val="center"/>
          </w:tcPr>
          <w:p w14:paraId="017CA2C2" w14:textId="77777777" w:rsidR="000A21BB" w:rsidRPr="00E66F2D" w:rsidRDefault="000A21BB" w:rsidP="009E26D5">
            <w:pPr>
              <w:jc w:val="center"/>
              <w:rPr>
                <w:rFonts w:ascii="Arial" w:hAnsi="Arial" w:cs="Arial"/>
                <w:b/>
                <w:color w:val="000000"/>
              </w:rPr>
            </w:pPr>
            <w:r w:rsidRPr="00E66F2D">
              <w:rPr>
                <w:rFonts w:ascii="Arial" w:hAnsi="Arial" w:cs="Arial"/>
                <w:b/>
                <w:color w:val="000000"/>
              </w:rPr>
              <w:t>Negative Impact</w:t>
            </w:r>
          </w:p>
        </w:tc>
        <w:tc>
          <w:tcPr>
            <w:tcW w:w="6660" w:type="dxa"/>
            <w:vAlign w:val="center"/>
          </w:tcPr>
          <w:p w14:paraId="257CA067" w14:textId="77777777" w:rsidR="000A21BB" w:rsidRPr="00E66F2D" w:rsidRDefault="000A21BB" w:rsidP="009E26D5">
            <w:pPr>
              <w:jc w:val="center"/>
              <w:rPr>
                <w:rFonts w:ascii="Arial" w:hAnsi="Arial" w:cs="Arial"/>
                <w:b/>
                <w:color w:val="000000"/>
              </w:rPr>
            </w:pPr>
            <w:r w:rsidRPr="00E66F2D">
              <w:rPr>
                <w:rFonts w:ascii="Arial" w:hAnsi="Arial" w:cs="Arial"/>
                <w:b/>
                <w:color w:val="000000"/>
              </w:rPr>
              <w:t>Comments</w:t>
            </w:r>
          </w:p>
        </w:tc>
      </w:tr>
      <w:tr w:rsidR="000A21BB" w:rsidRPr="00E66F2D" w14:paraId="52001050" w14:textId="77777777" w:rsidTr="7C6603B8">
        <w:trPr>
          <w:trHeight w:val="3100"/>
        </w:trPr>
        <w:tc>
          <w:tcPr>
            <w:tcW w:w="5058" w:type="dxa"/>
          </w:tcPr>
          <w:p w14:paraId="7777CE4B" w14:textId="77777777" w:rsidR="000A21BB" w:rsidRPr="009D7258" w:rsidRDefault="000A21BB" w:rsidP="009E26D5">
            <w:pPr>
              <w:autoSpaceDE w:val="0"/>
              <w:autoSpaceDN w:val="0"/>
              <w:adjustRightInd w:val="0"/>
              <w:ind w:left="66"/>
              <w:rPr>
                <w:rFonts w:ascii="Arial" w:hAnsi="Arial" w:cs="Arial"/>
                <w:color w:val="000000"/>
              </w:rPr>
            </w:pPr>
            <w:r w:rsidRPr="009D7258">
              <w:rPr>
                <w:rFonts w:ascii="Arial" w:hAnsi="Arial" w:cs="Arial"/>
                <w:b/>
                <w:bCs/>
                <w:color w:val="000000"/>
              </w:rPr>
              <w:t>Eliminate</w:t>
            </w:r>
            <w:r w:rsidRPr="009D7258">
              <w:rPr>
                <w:rFonts w:ascii="Arial" w:hAnsi="Arial" w:cs="Arial"/>
                <w:color w:val="000000"/>
              </w:rPr>
              <w:t xml:space="preserve"> discrimination, harassment, victimisation or any other prohibited conduct</w:t>
            </w:r>
          </w:p>
          <w:p w14:paraId="4A3218C5" w14:textId="77777777" w:rsidR="000A21BB" w:rsidRPr="009D7258" w:rsidRDefault="000A21BB" w:rsidP="009E26D5">
            <w:pPr>
              <w:autoSpaceDE w:val="0"/>
              <w:autoSpaceDN w:val="0"/>
              <w:adjustRightInd w:val="0"/>
              <w:ind w:left="66"/>
              <w:rPr>
                <w:rFonts w:ascii="Arial" w:hAnsi="Arial" w:cs="Arial"/>
                <w:color w:val="000000"/>
              </w:rPr>
            </w:pPr>
            <w:r w:rsidRPr="009D7258">
              <w:rPr>
                <w:rFonts w:ascii="Arial" w:hAnsi="Arial" w:cs="Arial"/>
                <w:b/>
                <w:bCs/>
                <w:color w:val="000000"/>
              </w:rPr>
              <w:t>Advance</w:t>
            </w:r>
            <w:r w:rsidRPr="009D7258">
              <w:rPr>
                <w:rFonts w:ascii="Arial" w:hAnsi="Arial" w:cs="Arial"/>
                <w:color w:val="000000"/>
              </w:rPr>
              <w:t xml:space="preserve"> equality of opportunity by having due regard to</w:t>
            </w:r>
            <w:r>
              <w:rPr>
                <w:rFonts w:ascii="Arial" w:hAnsi="Arial" w:cs="Arial"/>
                <w:color w:val="000000"/>
              </w:rPr>
              <w:t>:</w:t>
            </w:r>
          </w:p>
          <w:p w14:paraId="7EED0B6A" w14:textId="77777777" w:rsidR="000A21BB" w:rsidRPr="009D7258" w:rsidRDefault="000A21BB" w:rsidP="008A66A9">
            <w:pPr>
              <w:numPr>
                <w:ilvl w:val="0"/>
                <w:numId w:val="11"/>
              </w:numPr>
              <w:autoSpaceDE w:val="0"/>
              <w:autoSpaceDN w:val="0"/>
              <w:adjustRightInd w:val="0"/>
              <w:ind w:left="426"/>
              <w:rPr>
                <w:rFonts w:ascii="Arial" w:hAnsi="Arial" w:cs="Arial"/>
                <w:color w:val="000000"/>
              </w:rPr>
            </w:pPr>
            <w:r w:rsidRPr="009D7258">
              <w:rPr>
                <w:rFonts w:ascii="Arial" w:hAnsi="Arial" w:cs="Arial"/>
                <w:color w:val="000000"/>
              </w:rPr>
              <w:t>removing or minimising disadvantage</w:t>
            </w:r>
          </w:p>
          <w:p w14:paraId="66DBD725" w14:textId="77777777" w:rsidR="000A21BB" w:rsidRPr="009D7258" w:rsidRDefault="000A21BB" w:rsidP="008A66A9">
            <w:pPr>
              <w:numPr>
                <w:ilvl w:val="0"/>
                <w:numId w:val="11"/>
              </w:numPr>
              <w:autoSpaceDE w:val="0"/>
              <w:autoSpaceDN w:val="0"/>
              <w:adjustRightInd w:val="0"/>
              <w:ind w:left="426"/>
              <w:rPr>
                <w:rFonts w:ascii="Arial" w:hAnsi="Arial" w:cs="Arial"/>
                <w:color w:val="000000"/>
              </w:rPr>
            </w:pPr>
            <w:r w:rsidRPr="009D7258">
              <w:rPr>
                <w:rFonts w:ascii="Arial" w:hAnsi="Arial" w:cs="Arial"/>
                <w:color w:val="000000"/>
              </w:rPr>
              <w:t>meeting the needs of particular groups that are different from the needs of others</w:t>
            </w:r>
          </w:p>
          <w:p w14:paraId="1AD9872D" w14:textId="77777777" w:rsidR="000A21BB" w:rsidRDefault="000A21BB" w:rsidP="008A66A9">
            <w:pPr>
              <w:numPr>
                <w:ilvl w:val="0"/>
                <w:numId w:val="11"/>
              </w:numPr>
              <w:autoSpaceDE w:val="0"/>
              <w:autoSpaceDN w:val="0"/>
              <w:adjustRightInd w:val="0"/>
              <w:ind w:left="426"/>
              <w:rPr>
                <w:rFonts w:ascii="Arial" w:hAnsi="Arial" w:cs="Arial"/>
                <w:color w:val="000000"/>
              </w:rPr>
            </w:pPr>
            <w:r w:rsidRPr="009D7258">
              <w:rPr>
                <w:rFonts w:ascii="Arial" w:hAnsi="Arial" w:cs="Arial"/>
                <w:color w:val="000000"/>
              </w:rPr>
              <w:t>encouraging participation in public life</w:t>
            </w:r>
          </w:p>
          <w:p w14:paraId="26238FEF" w14:textId="77777777" w:rsidR="000A21BB" w:rsidRPr="00116300" w:rsidRDefault="000A21BB" w:rsidP="009E26D5">
            <w:pPr>
              <w:autoSpaceDE w:val="0"/>
              <w:autoSpaceDN w:val="0"/>
              <w:adjustRightInd w:val="0"/>
              <w:ind w:left="66"/>
              <w:rPr>
                <w:rFonts w:ascii="Arial" w:hAnsi="Arial" w:cs="Arial"/>
                <w:color w:val="000000"/>
              </w:rPr>
            </w:pPr>
            <w:r w:rsidRPr="00116300">
              <w:rPr>
                <w:rFonts w:ascii="Arial" w:hAnsi="Arial" w:cs="Arial"/>
                <w:b/>
                <w:bCs/>
                <w:color w:val="000000"/>
              </w:rPr>
              <w:t>Foster</w:t>
            </w:r>
            <w:r w:rsidRPr="00116300">
              <w:rPr>
                <w:rFonts w:ascii="Arial" w:hAnsi="Arial" w:cs="Arial"/>
                <w:color w:val="000000"/>
              </w:rPr>
              <w:t xml:space="preserve"> good relations – tackle p</w:t>
            </w:r>
            <w:r>
              <w:rPr>
                <w:rFonts w:ascii="Arial" w:hAnsi="Arial" w:cs="Arial"/>
                <w:color w:val="000000"/>
              </w:rPr>
              <w:t>rejudice, promote understanding</w:t>
            </w:r>
          </w:p>
          <w:p w14:paraId="3D557B59" w14:textId="77777777" w:rsidR="000A21BB" w:rsidRPr="009D7258" w:rsidRDefault="000A21BB" w:rsidP="009E26D5">
            <w:pPr>
              <w:rPr>
                <w:rFonts w:ascii="Arial" w:hAnsi="Arial" w:cs="Arial"/>
                <w:b/>
                <w:bCs/>
                <w:color w:val="000000"/>
              </w:rPr>
            </w:pPr>
          </w:p>
        </w:tc>
        <w:tc>
          <w:tcPr>
            <w:tcW w:w="1350" w:type="dxa"/>
          </w:tcPr>
          <w:p w14:paraId="1369CFAA" w14:textId="77777777" w:rsidR="000A21BB" w:rsidRPr="00E66F2D" w:rsidRDefault="000A21BB" w:rsidP="009E26D5">
            <w:pPr>
              <w:jc w:val="center"/>
              <w:rPr>
                <w:rFonts w:ascii="Arial" w:hAnsi="Arial" w:cs="Arial"/>
                <w:b/>
                <w:color w:val="000000"/>
              </w:rPr>
            </w:pPr>
          </w:p>
        </w:tc>
        <w:tc>
          <w:tcPr>
            <w:tcW w:w="1350" w:type="dxa"/>
          </w:tcPr>
          <w:p w14:paraId="5D50676D" w14:textId="4FCD4F74" w:rsidR="000A21BB" w:rsidRPr="00E66F2D" w:rsidRDefault="5FFAD97A" w:rsidP="7C6603B8">
            <w:pPr>
              <w:jc w:val="center"/>
              <w:rPr>
                <w:rFonts w:ascii="Arial" w:hAnsi="Arial" w:cs="Arial"/>
                <w:b/>
                <w:bCs/>
                <w:color w:val="000000"/>
              </w:rPr>
            </w:pPr>
            <w:r w:rsidRPr="7C6603B8">
              <w:rPr>
                <w:rFonts w:ascii="Arial" w:hAnsi="Arial" w:cs="Arial"/>
                <w:b/>
                <w:bCs/>
                <w:color w:val="000000" w:themeColor="text1"/>
              </w:rPr>
              <w:t>x</w:t>
            </w:r>
          </w:p>
        </w:tc>
        <w:tc>
          <w:tcPr>
            <w:tcW w:w="1440" w:type="dxa"/>
          </w:tcPr>
          <w:p w14:paraId="709CA30D" w14:textId="77777777" w:rsidR="000A21BB" w:rsidRPr="00E66F2D" w:rsidRDefault="000A21BB" w:rsidP="009E26D5">
            <w:pPr>
              <w:jc w:val="center"/>
              <w:rPr>
                <w:rFonts w:ascii="Arial" w:hAnsi="Arial" w:cs="Arial"/>
                <w:b/>
                <w:color w:val="000000"/>
              </w:rPr>
            </w:pPr>
          </w:p>
        </w:tc>
        <w:tc>
          <w:tcPr>
            <w:tcW w:w="6660" w:type="dxa"/>
          </w:tcPr>
          <w:p w14:paraId="0F3D2983" w14:textId="53FD8DD5" w:rsidR="000A21BB" w:rsidRPr="00E66F2D" w:rsidRDefault="01D3BD0A" w:rsidP="7C6603B8">
            <w:pPr>
              <w:rPr>
                <w:rFonts w:ascii="Arial" w:hAnsi="Arial" w:cs="Arial"/>
                <w:color w:val="000000" w:themeColor="text1"/>
              </w:rPr>
            </w:pPr>
            <w:r w:rsidRPr="7C6603B8">
              <w:rPr>
                <w:rFonts w:ascii="Arial" w:hAnsi="Arial" w:cs="Arial"/>
                <w:color w:val="000000" w:themeColor="text1"/>
              </w:rPr>
              <w:t>Guidance that supports the implementation of the Strategy recommends officers planning engagement activity carefully consider barriers to participation including those with protected characteristics.</w:t>
            </w:r>
          </w:p>
          <w:p w14:paraId="44281D7D" w14:textId="46732472" w:rsidR="000A21BB" w:rsidRPr="00E66F2D" w:rsidRDefault="000A21BB" w:rsidP="7C6603B8">
            <w:pPr>
              <w:rPr>
                <w:rFonts w:ascii="Arial" w:hAnsi="Arial" w:cs="Arial"/>
                <w:b/>
                <w:bCs/>
                <w:color w:val="000000"/>
              </w:rPr>
            </w:pPr>
          </w:p>
        </w:tc>
      </w:tr>
    </w:tbl>
    <w:p w14:paraId="677EA6F9" w14:textId="3492761D" w:rsidR="00CB2F2E" w:rsidRDefault="00CB2F2E" w:rsidP="00CB2F2E">
      <w:pPr>
        <w:pStyle w:val="NormalWeb"/>
        <w:spacing w:before="0" w:beforeAutospacing="0" w:after="0" w:afterAutospacing="0"/>
        <w:ind w:left="540" w:hanging="540"/>
        <w:rPr>
          <w:rFonts w:ascii="Arial" w:hAnsi="Arial" w:cs="Arial"/>
          <w:bCs/>
          <w:color w:val="000000"/>
        </w:rPr>
      </w:pPr>
      <w:r>
        <w:rPr>
          <w:rFonts w:ascii="Arial" w:hAnsi="Arial" w:cs="Arial"/>
          <w:b/>
          <w:color w:val="000000"/>
        </w:rPr>
        <w:br w:type="page"/>
      </w:r>
      <w:r w:rsidR="00763292">
        <w:rPr>
          <w:rFonts w:ascii="Arial" w:hAnsi="Arial" w:cs="Arial"/>
          <w:b/>
          <w:bCs/>
          <w:color w:val="000000"/>
        </w:rPr>
        <w:lastRenderedPageBreak/>
        <w:t>1</w:t>
      </w:r>
      <w:r w:rsidR="00FF687D">
        <w:rPr>
          <w:rFonts w:ascii="Arial" w:hAnsi="Arial" w:cs="Arial"/>
          <w:b/>
          <w:bCs/>
          <w:color w:val="000000"/>
        </w:rPr>
        <w:t>8</w:t>
      </w:r>
      <w:r w:rsidR="0036092D" w:rsidRPr="0022392D">
        <w:rPr>
          <w:rFonts w:ascii="Arial" w:hAnsi="Arial" w:cs="Arial"/>
          <w:color w:val="000000"/>
        </w:rPr>
        <w:t xml:space="preserve"> </w:t>
      </w:r>
      <w:r>
        <w:rPr>
          <w:rFonts w:ascii="Arial" w:hAnsi="Arial" w:cs="Arial"/>
          <w:b/>
          <w:color w:val="000000"/>
        </w:rPr>
        <w:tab/>
      </w:r>
      <w:r w:rsidRPr="00B525A0">
        <w:rPr>
          <w:rFonts w:ascii="Arial" w:hAnsi="Arial" w:cs="Arial"/>
          <w:b/>
          <w:color w:val="000000"/>
        </w:rPr>
        <w:t>PREGNANCY AND MATERNITY</w:t>
      </w:r>
    </w:p>
    <w:p w14:paraId="00D89D77" w14:textId="77777777" w:rsidR="00CB2F2E" w:rsidRDefault="00CB2F2E" w:rsidP="00CB2F2E">
      <w:pPr>
        <w:pStyle w:val="NormalWeb"/>
        <w:spacing w:before="0" w:beforeAutospacing="0" w:after="0" w:afterAutospacing="0"/>
        <w:rPr>
          <w:rFonts w:ascii="Arial" w:hAnsi="Arial" w:cs="Arial"/>
        </w:rPr>
      </w:pPr>
    </w:p>
    <w:p w14:paraId="111D8D24" w14:textId="77777777" w:rsidR="00CB2F2E" w:rsidRDefault="00CB2F2E" w:rsidP="00CB2F2E">
      <w:pPr>
        <w:pStyle w:val="NormalWeb"/>
        <w:spacing w:before="0" w:beforeAutospacing="0" w:after="0" w:afterAutospacing="0"/>
        <w:rPr>
          <w:rFonts w:ascii="Arial" w:hAnsi="Arial" w:cs="Arial"/>
        </w:rPr>
      </w:pPr>
      <w:r>
        <w:rPr>
          <w:rFonts w:ascii="Arial" w:hAnsi="Arial" w:cs="Arial"/>
        </w:rPr>
        <w:t>P</w:t>
      </w:r>
      <w:r w:rsidRPr="006D39D2">
        <w:rPr>
          <w:rFonts w:ascii="Arial" w:hAnsi="Arial" w:cs="Arial"/>
        </w:rPr>
        <w:t xml:space="preserve">regnancy is </w:t>
      </w:r>
      <w:r>
        <w:rPr>
          <w:rFonts w:ascii="Arial" w:hAnsi="Arial" w:cs="Arial"/>
        </w:rPr>
        <w:t>the condition of being pregnant/</w:t>
      </w:r>
      <w:r w:rsidRPr="006D39D2">
        <w:rPr>
          <w:rFonts w:ascii="Arial" w:hAnsi="Arial" w:cs="Arial"/>
        </w:rPr>
        <w:t xml:space="preserve">expecting a baby. </w:t>
      </w:r>
      <w:r>
        <w:rPr>
          <w:rFonts w:ascii="Arial" w:hAnsi="Arial" w:cs="Arial"/>
        </w:rPr>
        <w:t xml:space="preserve"> </w:t>
      </w:r>
      <w:r w:rsidRPr="006D39D2">
        <w:rPr>
          <w:rFonts w:ascii="Arial" w:hAnsi="Arial" w:cs="Arial"/>
        </w:rPr>
        <w:t>Maternity refers to the period after the birth</w:t>
      </w:r>
      <w:r>
        <w:rPr>
          <w:rFonts w:ascii="Arial" w:hAnsi="Arial" w:cs="Arial"/>
        </w:rPr>
        <w:t xml:space="preserve">. </w:t>
      </w:r>
      <w:r w:rsidRPr="006D39D2">
        <w:rPr>
          <w:rFonts w:ascii="Arial" w:hAnsi="Arial" w:cs="Arial"/>
        </w:rPr>
        <w:t xml:space="preserve"> </w:t>
      </w:r>
      <w:r>
        <w:rPr>
          <w:rFonts w:ascii="Arial" w:hAnsi="Arial" w:cs="Arial"/>
        </w:rPr>
        <w:t>P</w:t>
      </w:r>
      <w:r w:rsidRPr="006D39D2">
        <w:rPr>
          <w:rFonts w:ascii="Arial" w:hAnsi="Arial" w:cs="Arial"/>
        </w:rPr>
        <w:t xml:space="preserve">rotection against maternity discrimination </w:t>
      </w:r>
      <w:r>
        <w:rPr>
          <w:rFonts w:ascii="Arial" w:hAnsi="Arial" w:cs="Arial"/>
        </w:rPr>
        <w:t>covers</w:t>
      </w:r>
      <w:r w:rsidRPr="006D39D2">
        <w:rPr>
          <w:rFonts w:ascii="Arial" w:hAnsi="Arial" w:cs="Arial"/>
        </w:rPr>
        <w:t xml:space="preserve"> 26 weeks after giving birth, and this includes treating a </w:t>
      </w:r>
      <w:r w:rsidR="006E2105">
        <w:rPr>
          <w:rFonts w:ascii="Arial" w:hAnsi="Arial" w:cs="Arial"/>
        </w:rPr>
        <w:t>person</w:t>
      </w:r>
      <w:r w:rsidR="006E2105" w:rsidRPr="006D39D2">
        <w:rPr>
          <w:rFonts w:ascii="Arial" w:hAnsi="Arial" w:cs="Arial"/>
        </w:rPr>
        <w:t xml:space="preserve"> </w:t>
      </w:r>
      <w:r w:rsidRPr="006D39D2">
        <w:rPr>
          <w:rFonts w:ascii="Arial" w:hAnsi="Arial" w:cs="Arial"/>
        </w:rPr>
        <w:t xml:space="preserve">unfavourably because </w:t>
      </w:r>
      <w:r w:rsidR="006E2105">
        <w:rPr>
          <w:rFonts w:ascii="Arial" w:hAnsi="Arial" w:cs="Arial"/>
        </w:rPr>
        <w:t>they are</w:t>
      </w:r>
      <w:r w:rsidRPr="006D39D2">
        <w:rPr>
          <w:rFonts w:ascii="Arial" w:hAnsi="Arial" w:cs="Arial"/>
        </w:rPr>
        <w:t xml:space="preserve"> breastfeeding.</w:t>
      </w:r>
      <w:r w:rsidR="004A0502">
        <w:rPr>
          <w:rFonts w:ascii="Arial" w:hAnsi="Arial" w:cs="Arial"/>
        </w:rPr>
        <w:t xml:space="preserve"> For example:</w:t>
      </w:r>
    </w:p>
    <w:p w14:paraId="35BC4651" w14:textId="77777777" w:rsidR="004A0502" w:rsidRDefault="004A0502" w:rsidP="00CB2F2E">
      <w:pPr>
        <w:pStyle w:val="NormalWeb"/>
        <w:spacing w:before="0" w:beforeAutospacing="0" w:after="0" w:afterAutospacing="0"/>
        <w:rPr>
          <w:rFonts w:ascii="Arial" w:hAnsi="Arial" w:cs="Arial"/>
        </w:rPr>
      </w:pPr>
    </w:p>
    <w:p w14:paraId="12E26529" w14:textId="77777777" w:rsidR="00CB2F2E" w:rsidRDefault="00CB2F2E" w:rsidP="008A66A9">
      <w:pPr>
        <w:pStyle w:val="NormalWeb"/>
        <w:numPr>
          <w:ilvl w:val="0"/>
          <w:numId w:val="22"/>
        </w:numPr>
        <w:spacing w:before="0" w:beforeAutospacing="0" w:after="0" w:afterAutospacing="0"/>
        <w:rPr>
          <w:rFonts w:ascii="Arial" w:hAnsi="Arial" w:cs="Arial"/>
        </w:rPr>
      </w:pPr>
      <w:r>
        <w:rPr>
          <w:rFonts w:ascii="Arial" w:hAnsi="Arial" w:cs="Arial"/>
        </w:rPr>
        <w:t xml:space="preserve">Do you provide facilities for </w:t>
      </w:r>
      <w:r w:rsidR="006E2105">
        <w:rPr>
          <w:rFonts w:ascii="Arial" w:hAnsi="Arial" w:cs="Arial"/>
        </w:rPr>
        <w:t xml:space="preserve">anyone </w:t>
      </w:r>
      <w:r>
        <w:rPr>
          <w:rFonts w:ascii="Arial" w:hAnsi="Arial" w:cs="Arial"/>
        </w:rPr>
        <w:t>breastfeeding?</w:t>
      </w:r>
    </w:p>
    <w:p w14:paraId="124F9BE1" w14:textId="77777777" w:rsidR="004A0502" w:rsidRDefault="004A0502" w:rsidP="008A66A9">
      <w:pPr>
        <w:pStyle w:val="NormalWeb"/>
        <w:numPr>
          <w:ilvl w:val="0"/>
          <w:numId w:val="22"/>
        </w:numPr>
        <w:spacing w:before="0" w:beforeAutospacing="0" w:after="0" w:afterAutospacing="0"/>
        <w:rPr>
          <w:rFonts w:ascii="Arial" w:hAnsi="Arial" w:cs="Arial"/>
        </w:rPr>
      </w:pPr>
      <w:r>
        <w:rPr>
          <w:rFonts w:ascii="Arial" w:hAnsi="Arial" w:cs="Arial"/>
        </w:rPr>
        <w:t xml:space="preserve">Does your policy provide flexibility and privacy for </w:t>
      </w:r>
      <w:r w:rsidR="006E2105">
        <w:rPr>
          <w:rFonts w:ascii="Arial" w:hAnsi="Arial" w:cs="Arial"/>
        </w:rPr>
        <w:t xml:space="preserve">those who are </w:t>
      </w:r>
      <w:r>
        <w:rPr>
          <w:rFonts w:ascii="Arial" w:hAnsi="Arial" w:cs="Arial"/>
        </w:rPr>
        <w:t>pregnant and breastfeeding?</w:t>
      </w:r>
    </w:p>
    <w:p w14:paraId="131BD33E" w14:textId="77777777" w:rsidR="00CB2F2E" w:rsidRDefault="00CB2F2E" w:rsidP="00CB2F2E">
      <w:pPr>
        <w:pStyle w:val="NormalWeb"/>
        <w:spacing w:before="0" w:beforeAutospacing="0" w:after="0" w:afterAutospacing="0"/>
        <w:rPr>
          <w:rFonts w:ascii="Arial" w:hAnsi="Arial" w:cs="Arial"/>
        </w:rPr>
      </w:pPr>
    </w:p>
    <w:p w14:paraId="2D83B675" w14:textId="21A54405" w:rsidR="000B7AA7" w:rsidRPr="0051289D" w:rsidRDefault="00CB2F2E" w:rsidP="00CB2F2E">
      <w:pPr>
        <w:pStyle w:val="NormalWeb"/>
        <w:spacing w:before="0" w:beforeAutospacing="0" w:after="0" w:afterAutospacing="0"/>
        <w:rPr>
          <w:rFonts w:ascii="Arial" w:hAnsi="Arial" w:cs="Arial"/>
        </w:rPr>
      </w:pPr>
      <w:r>
        <w:rPr>
          <w:rFonts w:ascii="Arial" w:hAnsi="Arial" w:cs="Arial"/>
        </w:rPr>
        <w:t xml:space="preserve">Useful </w:t>
      </w:r>
      <w:r w:rsidR="0027463E">
        <w:rPr>
          <w:rFonts w:ascii="Arial" w:hAnsi="Arial" w:cs="Arial"/>
        </w:rPr>
        <w:t>resources</w:t>
      </w:r>
      <w:r>
        <w:rPr>
          <w:rFonts w:ascii="Arial" w:hAnsi="Arial" w:cs="Arial"/>
        </w:rPr>
        <w:t>:</w:t>
      </w:r>
      <w:r w:rsidR="0027463E">
        <w:t xml:space="preserve">     </w:t>
      </w:r>
      <w:hyperlink r:id="rId47" w:history="1">
        <w:r w:rsidRPr="00D53C96">
          <w:rPr>
            <w:rStyle w:val="Hyperlink"/>
            <w:rFonts w:ascii="Arial" w:hAnsi="Arial" w:cs="Arial"/>
          </w:rPr>
          <w:t>Maternity Pay and Leave</w:t>
        </w:r>
      </w:hyperlink>
      <w:r w:rsidR="000B7AA7">
        <w:rPr>
          <w:rStyle w:val="Hyperlink"/>
          <w:rFonts w:ascii="Arial" w:hAnsi="Arial" w:cs="Arial"/>
        </w:rPr>
        <w:t xml:space="preserve">   </w:t>
      </w:r>
      <w:r w:rsidR="000B7AA7">
        <w:rPr>
          <w:rStyle w:val="Hyperlink"/>
          <w:rFonts w:ascii="Arial" w:hAnsi="Arial" w:cs="Arial"/>
          <w:u w:val="none"/>
        </w:rPr>
        <w:t xml:space="preserve">    </w:t>
      </w:r>
      <w:hyperlink r:id="rId48" w:history="1">
        <w:r w:rsidR="000B7AA7" w:rsidRPr="000B7AA7">
          <w:rPr>
            <w:rStyle w:val="Hyperlink"/>
            <w:rFonts w:ascii="Arial" w:hAnsi="Arial" w:cs="Arial"/>
          </w:rPr>
          <w:t>Maternity Leave and Pay - ACAS</w:t>
        </w:r>
      </w:hyperlink>
      <w:r w:rsidR="0051289D">
        <w:rPr>
          <w:rStyle w:val="Hyperlink"/>
          <w:rFonts w:ascii="Arial" w:hAnsi="Arial" w:cs="Arial"/>
        </w:rPr>
        <w:t xml:space="preserve"> </w:t>
      </w:r>
      <w:r w:rsidR="0051289D">
        <w:rPr>
          <w:rStyle w:val="Hyperlink"/>
          <w:rFonts w:ascii="Arial" w:hAnsi="Arial" w:cs="Arial"/>
          <w:color w:val="auto"/>
          <w:u w:val="none"/>
        </w:rPr>
        <w:tab/>
      </w:r>
      <w:r w:rsidR="0051289D">
        <w:rPr>
          <w:rStyle w:val="Hyperlink"/>
          <w:rFonts w:ascii="Arial" w:hAnsi="Arial" w:cs="Arial"/>
          <w:color w:val="auto"/>
          <w:u w:val="none"/>
        </w:rPr>
        <w:tab/>
      </w:r>
      <w:hyperlink r:id="rId49" w:history="1">
        <w:r w:rsidR="0051289D" w:rsidRPr="0051289D">
          <w:rPr>
            <w:rStyle w:val="Hyperlink"/>
            <w:rFonts w:ascii="Arial" w:hAnsi="Arial" w:cs="Arial"/>
          </w:rPr>
          <w:t>D</w:t>
        </w:r>
        <w:r w:rsidR="0051289D">
          <w:rPr>
            <w:rStyle w:val="Hyperlink"/>
            <w:rFonts w:ascii="Arial" w:hAnsi="Arial" w:cs="Arial"/>
          </w:rPr>
          <w:t xml:space="preserve">umfries and </w:t>
        </w:r>
        <w:r w:rsidR="0051289D" w:rsidRPr="0051289D">
          <w:rPr>
            <w:rStyle w:val="Hyperlink"/>
            <w:rFonts w:ascii="Arial" w:hAnsi="Arial" w:cs="Arial"/>
          </w:rPr>
          <w:t>G</w:t>
        </w:r>
        <w:r w:rsidR="0051289D">
          <w:rPr>
            <w:rStyle w:val="Hyperlink"/>
            <w:rFonts w:ascii="Arial" w:hAnsi="Arial" w:cs="Arial"/>
          </w:rPr>
          <w:t xml:space="preserve">alloway </w:t>
        </w:r>
        <w:r w:rsidR="0051289D" w:rsidRPr="0051289D">
          <w:rPr>
            <w:rStyle w:val="Hyperlink"/>
            <w:rFonts w:ascii="Arial" w:hAnsi="Arial" w:cs="Arial"/>
          </w:rPr>
          <w:t>C</w:t>
        </w:r>
        <w:r w:rsidR="0051289D">
          <w:rPr>
            <w:rStyle w:val="Hyperlink"/>
            <w:rFonts w:ascii="Arial" w:hAnsi="Arial" w:cs="Arial"/>
          </w:rPr>
          <w:t>ouncil</w:t>
        </w:r>
        <w:r w:rsidR="0051289D" w:rsidRPr="0051289D">
          <w:rPr>
            <w:rStyle w:val="Hyperlink"/>
            <w:rFonts w:ascii="Arial" w:hAnsi="Arial" w:cs="Arial"/>
          </w:rPr>
          <w:t xml:space="preserve"> Equality Outcomes</w:t>
        </w:r>
      </w:hyperlink>
    </w:p>
    <w:p w14:paraId="30FB848A" w14:textId="77777777" w:rsidR="00CB2F2E" w:rsidRDefault="00CB2F2E">
      <w:pPr>
        <w:pStyle w:val="NormalWeb"/>
        <w:spacing w:before="0" w:beforeAutospacing="0" w:after="0" w:afterAutospacing="0"/>
        <w:rPr>
          <w:rFonts w:ascii="Arial" w:hAnsi="Arial" w:cs="Arial"/>
        </w:rPr>
      </w:pPr>
    </w:p>
    <w:p w14:paraId="3C187A66" w14:textId="77777777" w:rsidR="00CB2F2E" w:rsidRDefault="00CB2F2E" w:rsidP="00CB2F2E">
      <w:pPr>
        <w:pStyle w:val="NormalWeb"/>
        <w:spacing w:before="0" w:beforeAutospacing="0" w:after="0" w:afterAutospacing="0"/>
        <w:rPr>
          <w:rFonts w:ascii="Arial" w:hAnsi="Arial" w:cs="Arial"/>
        </w:rPr>
      </w:pPr>
      <w:r>
        <w:rPr>
          <w:rFonts w:ascii="Arial" w:hAnsi="Arial" w:cs="Arial"/>
        </w:rPr>
        <w:t>How does your policy affect this protected characteristic?</w:t>
      </w:r>
    </w:p>
    <w:p w14:paraId="121C73D9" w14:textId="77777777" w:rsidR="00CB2F2E" w:rsidRPr="006D39D2" w:rsidRDefault="00CB2F2E" w:rsidP="00CB2F2E">
      <w:pPr>
        <w:pStyle w:val="NormalWeb"/>
        <w:spacing w:before="0" w:beforeAutospacing="0" w:after="0" w:afterAutospacing="0"/>
        <w:rPr>
          <w:rFonts w:ascii="Arial" w:hAnsi="Arial" w:cs="Arial"/>
        </w:rPr>
      </w:pPr>
    </w:p>
    <w:tbl>
      <w:tblPr>
        <w:tblW w:w="15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8"/>
        <w:gridCol w:w="1350"/>
        <w:gridCol w:w="1350"/>
        <w:gridCol w:w="1440"/>
        <w:gridCol w:w="6660"/>
      </w:tblGrid>
      <w:tr w:rsidR="000A21BB" w:rsidRPr="00E66F2D" w14:paraId="0B6B0073" w14:textId="77777777" w:rsidTr="7C6603B8">
        <w:trPr>
          <w:trHeight w:val="578"/>
        </w:trPr>
        <w:tc>
          <w:tcPr>
            <w:tcW w:w="5058" w:type="dxa"/>
            <w:vAlign w:val="center"/>
          </w:tcPr>
          <w:p w14:paraId="689508AC" w14:textId="77777777" w:rsidR="000A21BB" w:rsidRPr="00E66F2D" w:rsidRDefault="000A21BB" w:rsidP="009E26D5">
            <w:pPr>
              <w:jc w:val="center"/>
              <w:rPr>
                <w:rFonts w:ascii="Arial" w:hAnsi="Arial" w:cs="Arial"/>
                <w:b/>
                <w:color w:val="000000"/>
              </w:rPr>
            </w:pPr>
            <w:r>
              <w:rPr>
                <w:rFonts w:ascii="Arial" w:hAnsi="Arial" w:cs="Arial"/>
                <w:color w:val="000000"/>
              </w:rPr>
              <w:t>Indicate if the impact is positive or negative or if there is no impact</w:t>
            </w:r>
          </w:p>
        </w:tc>
        <w:tc>
          <w:tcPr>
            <w:tcW w:w="1350" w:type="dxa"/>
            <w:vAlign w:val="center"/>
          </w:tcPr>
          <w:p w14:paraId="387A9B35" w14:textId="77777777" w:rsidR="000A21BB" w:rsidRPr="00E66F2D" w:rsidRDefault="000A21BB" w:rsidP="009E26D5">
            <w:pPr>
              <w:jc w:val="center"/>
              <w:rPr>
                <w:rFonts w:ascii="Arial" w:hAnsi="Arial" w:cs="Arial"/>
                <w:b/>
                <w:color w:val="000000"/>
              </w:rPr>
            </w:pPr>
            <w:r w:rsidRPr="00E66F2D">
              <w:rPr>
                <w:rFonts w:ascii="Arial" w:hAnsi="Arial" w:cs="Arial"/>
                <w:b/>
                <w:color w:val="000000"/>
              </w:rPr>
              <w:t>Positive</w:t>
            </w:r>
            <w:r>
              <w:rPr>
                <w:rFonts w:ascii="Arial" w:hAnsi="Arial" w:cs="Arial"/>
                <w:b/>
                <w:color w:val="000000"/>
              </w:rPr>
              <w:t xml:space="preserve"> Impact</w:t>
            </w:r>
          </w:p>
        </w:tc>
        <w:tc>
          <w:tcPr>
            <w:tcW w:w="1350" w:type="dxa"/>
            <w:vAlign w:val="center"/>
          </w:tcPr>
          <w:p w14:paraId="52A1093C" w14:textId="77777777" w:rsidR="000A21BB" w:rsidRPr="00E66F2D" w:rsidRDefault="000A21BB" w:rsidP="009E26D5">
            <w:pPr>
              <w:jc w:val="center"/>
              <w:rPr>
                <w:rFonts w:ascii="Arial" w:hAnsi="Arial" w:cs="Arial"/>
                <w:b/>
                <w:color w:val="000000"/>
              </w:rPr>
            </w:pPr>
            <w:r>
              <w:rPr>
                <w:rFonts w:ascii="Arial" w:hAnsi="Arial" w:cs="Arial"/>
                <w:b/>
                <w:color w:val="000000"/>
              </w:rPr>
              <w:t>No Impact</w:t>
            </w:r>
          </w:p>
        </w:tc>
        <w:tc>
          <w:tcPr>
            <w:tcW w:w="1440" w:type="dxa"/>
            <w:vAlign w:val="center"/>
          </w:tcPr>
          <w:p w14:paraId="06EC197E" w14:textId="77777777" w:rsidR="000A21BB" w:rsidRPr="00E66F2D" w:rsidRDefault="000A21BB" w:rsidP="009E26D5">
            <w:pPr>
              <w:jc w:val="center"/>
              <w:rPr>
                <w:rFonts w:ascii="Arial" w:hAnsi="Arial" w:cs="Arial"/>
                <w:b/>
                <w:color w:val="000000"/>
              </w:rPr>
            </w:pPr>
            <w:r w:rsidRPr="00E66F2D">
              <w:rPr>
                <w:rFonts w:ascii="Arial" w:hAnsi="Arial" w:cs="Arial"/>
                <w:b/>
                <w:color w:val="000000"/>
              </w:rPr>
              <w:t>Negative Impact</w:t>
            </w:r>
          </w:p>
        </w:tc>
        <w:tc>
          <w:tcPr>
            <w:tcW w:w="6660" w:type="dxa"/>
            <w:vAlign w:val="center"/>
          </w:tcPr>
          <w:p w14:paraId="2A9AB052" w14:textId="77777777" w:rsidR="000A21BB" w:rsidRPr="00E66F2D" w:rsidRDefault="000A21BB" w:rsidP="009E26D5">
            <w:pPr>
              <w:jc w:val="center"/>
              <w:rPr>
                <w:rFonts w:ascii="Arial" w:hAnsi="Arial" w:cs="Arial"/>
                <w:b/>
                <w:color w:val="000000"/>
              </w:rPr>
            </w:pPr>
            <w:r w:rsidRPr="00E66F2D">
              <w:rPr>
                <w:rFonts w:ascii="Arial" w:hAnsi="Arial" w:cs="Arial"/>
                <w:b/>
                <w:color w:val="000000"/>
              </w:rPr>
              <w:t>Comments</w:t>
            </w:r>
          </w:p>
        </w:tc>
      </w:tr>
      <w:tr w:rsidR="000A21BB" w:rsidRPr="00E66F2D" w14:paraId="19439C63" w14:textId="77777777" w:rsidTr="7C6603B8">
        <w:trPr>
          <w:trHeight w:val="3100"/>
        </w:trPr>
        <w:tc>
          <w:tcPr>
            <w:tcW w:w="5058" w:type="dxa"/>
          </w:tcPr>
          <w:p w14:paraId="22FCFA45" w14:textId="77777777" w:rsidR="000A21BB" w:rsidRPr="009D7258" w:rsidRDefault="000A21BB" w:rsidP="009E26D5">
            <w:pPr>
              <w:autoSpaceDE w:val="0"/>
              <w:autoSpaceDN w:val="0"/>
              <w:adjustRightInd w:val="0"/>
              <w:ind w:left="66"/>
              <w:rPr>
                <w:rFonts w:ascii="Arial" w:hAnsi="Arial" w:cs="Arial"/>
                <w:color w:val="000000"/>
              </w:rPr>
            </w:pPr>
            <w:r w:rsidRPr="009D7258">
              <w:rPr>
                <w:rFonts w:ascii="Arial" w:hAnsi="Arial" w:cs="Arial"/>
                <w:b/>
                <w:bCs/>
                <w:color w:val="000000"/>
              </w:rPr>
              <w:t>Eliminate</w:t>
            </w:r>
            <w:r w:rsidRPr="009D7258">
              <w:rPr>
                <w:rFonts w:ascii="Arial" w:hAnsi="Arial" w:cs="Arial"/>
                <w:color w:val="000000"/>
              </w:rPr>
              <w:t xml:space="preserve"> discrimination, harassment, victimisation or any other prohibited conduct</w:t>
            </w:r>
          </w:p>
          <w:p w14:paraId="5E19EF46" w14:textId="77777777" w:rsidR="000A21BB" w:rsidRPr="009D7258" w:rsidRDefault="000A21BB" w:rsidP="009E26D5">
            <w:pPr>
              <w:autoSpaceDE w:val="0"/>
              <w:autoSpaceDN w:val="0"/>
              <w:adjustRightInd w:val="0"/>
              <w:ind w:left="66"/>
              <w:rPr>
                <w:rFonts w:ascii="Arial" w:hAnsi="Arial" w:cs="Arial"/>
                <w:color w:val="000000"/>
              </w:rPr>
            </w:pPr>
            <w:r w:rsidRPr="009D7258">
              <w:rPr>
                <w:rFonts w:ascii="Arial" w:hAnsi="Arial" w:cs="Arial"/>
                <w:b/>
                <w:bCs/>
                <w:color w:val="000000"/>
              </w:rPr>
              <w:t>Advance</w:t>
            </w:r>
            <w:r w:rsidRPr="009D7258">
              <w:rPr>
                <w:rFonts w:ascii="Arial" w:hAnsi="Arial" w:cs="Arial"/>
                <w:color w:val="000000"/>
              </w:rPr>
              <w:t xml:space="preserve"> equality of opportunity by having due regard to</w:t>
            </w:r>
            <w:r>
              <w:rPr>
                <w:rFonts w:ascii="Arial" w:hAnsi="Arial" w:cs="Arial"/>
                <w:color w:val="000000"/>
              </w:rPr>
              <w:t>:</w:t>
            </w:r>
          </w:p>
          <w:p w14:paraId="23FD31D7" w14:textId="77777777" w:rsidR="000A21BB" w:rsidRPr="009D7258" w:rsidRDefault="000A21BB" w:rsidP="008A66A9">
            <w:pPr>
              <w:numPr>
                <w:ilvl w:val="0"/>
                <w:numId w:val="11"/>
              </w:numPr>
              <w:autoSpaceDE w:val="0"/>
              <w:autoSpaceDN w:val="0"/>
              <w:adjustRightInd w:val="0"/>
              <w:ind w:left="426"/>
              <w:rPr>
                <w:rFonts w:ascii="Arial" w:hAnsi="Arial" w:cs="Arial"/>
                <w:color w:val="000000"/>
              </w:rPr>
            </w:pPr>
            <w:r w:rsidRPr="009D7258">
              <w:rPr>
                <w:rFonts w:ascii="Arial" w:hAnsi="Arial" w:cs="Arial"/>
                <w:color w:val="000000"/>
              </w:rPr>
              <w:t>removing or minimising disadvantage</w:t>
            </w:r>
          </w:p>
          <w:p w14:paraId="436DBDAD" w14:textId="77777777" w:rsidR="000A21BB" w:rsidRPr="009D7258" w:rsidRDefault="000A21BB" w:rsidP="008A66A9">
            <w:pPr>
              <w:numPr>
                <w:ilvl w:val="0"/>
                <w:numId w:val="11"/>
              </w:numPr>
              <w:autoSpaceDE w:val="0"/>
              <w:autoSpaceDN w:val="0"/>
              <w:adjustRightInd w:val="0"/>
              <w:ind w:left="426"/>
              <w:rPr>
                <w:rFonts w:ascii="Arial" w:hAnsi="Arial" w:cs="Arial"/>
                <w:color w:val="000000"/>
              </w:rPr>
            </w:pPr>
            <w:r w:rsidRPr="009D7258">
              <w:rPr>
                <w:rFonts w:ascii="Arial" w:hAnsi="Arial" w:cs="Arial"/>
                <w:color w:val="000000"/>
              </w:rPr>
              <w:t>meeting the needs of particular groups that are different from the needs of others</w:t>
            </w:r>
          </w:p>
          <w:p w14:paraId="64127501" w14:textId="77777777" w:rsidR="000A21BB" w:rsidRDefault="000A21BB" w:rsidP="008A66A9">
            <w:pPr>
              <w:numPr>
                <w:ilvl w:val="0"/>
                <w:numId w:val="11"/>
              </w:numPr>
              <w:autoSpaceDE w:val="0"/>
              <w:autoSpaceDN w:val="0"/>
              <w:adjustRightInd w:val="0"/>
              <w:ind w:left="426"/>
              <w:rPr>
                <w:rFonts w:ascii="Arial" w:hAnsi="Arial" w:cs="Arial"/>
                <w:color w:val="000000"/>
              </w:rPr>
            </w:pPr>
            <w:r w:rsidRPr="009D7258">
              <w:rPr>
                <w:rFonts w:ascii="Arial" w:hAnsi="Arial" w:cs="Arial"/>
                <w:color w:val="000000"/>
              </w:rPr>
              <w:t>encouraging participation in public life</w:t>
            </w:r>
          </w:p>
          <w:p w14:paraId="331F9B6E" w14:textId="77777777" w:rsidR="000A21BB" w:rsidRPr="00116300" w:rsidRDefault="000A21BB" w:rsidP="009E26D5">
            <w:pPr>
              <w:autoSpaceDE w:val="0"/>
              <w:autoSpaceDN w:val="0"/>
              <w:adjustRightInd w:val="0"/>
              <w:ind w:left="66"/>
              <w:rPr>
                <w:rFonts w:ascii="Arial" w:hAnsi="Arial" w:cs="Arial"/>
                <w:color w:val="000000"/>
              </w:rPr>
            </w:pPr>
            <w:r w:rsidRPr="00116300">
              <w:rPr>
                <w:rFonts w:ascii="Arial" w:hAnsi="Arial" w:cs="Arial"/>
                <w:b/>
                <w:bCs/>
                <w:color w:val="000000"/>
              </w:rPr>
              <w:t>Foster</w:t>
            </w:r>
            <w:r w:rsidRPr="00116300">
              <w:rPr>
                <w:rFonts w:ascii="Arial" w:hAnsi="Arial" w:cs="Arial"/>
                <w:color w:val="000000"/>
              </w:rPr>
              <w:t xml:space="preserve"> good relations – tackle p</w:t>
            </w:r>
            <w:r>
              <w:rPr>
                <w:rFonts w:ascii="Arial" w:hAnsi="Arial" w:cs="Arial"/>
                <w:color w:val="000000"/>
              </w:rPr>
              <w:t>rejudice, promote understanding</w:t>
            </w:r>
          </w:p>
          <w:p w14:paraId="5E9A8C4C" w14:textId="77777777" w:rsidR="000A21BB" w:rsidRPr="009D7258" w:rsidRDefault="000A21BB" w:rsidP="009E26D5">
            <w:pPr>
              <w:rPr>
                <w:rFonts w:ascii="Arial" w:hAnsi="Arial" w:cs="Arial"/>
                <w:b/>
                <w:bCs/>
                <w:color w:val="000000"/>
              </w:rPr>
            </w:pPr>
          </w:p>
        </w:tc>
        <w:tc>
          <w:tcPr>
            <w:tcW w:w="1350" w:type="dxa"/>
          </w:tcPr>
          <w:p w14:paraId="6A05286F" w14:textId="77777777" w:rsidR="000A21BB" w:rsidRPr="00E66F2D" w:rsidRDefault="000A21BB" w:rsidP="009E26D5">
            <w:pPr>
              <w:jc w:val="center"/>
              <w:rPr>
                <w:rFonts w:ascii="Arial" w:hAnsi="Arial" w:cs="Arial"/>
                <w:b/>
                <w:color w:val="000000"/>
              </w:rPr>
            </w:pPr>
          </w:p>
        </w:tc>
        <w:tc>
          <w:tcPr>
            <w:tcW w:w="1350" w:type="dxa"/>
          </w:tcPr>
          <w:p w14:paraId="62ED0895" w14:textId="68D2D32D" w:rsidR="000A21BB" w:rsidRPr="00E66F2D" w:rsidRDefault="11ADD8CE" w:rsidP="7C6603B8">
            <w:pPr>
              <w:jc w:val="center"/>
              <w:rPr>
                <w:rFonts w:ascii="Arial" w:hAnsi="Arial" w:cs="Arial"/>
                <w:b/>
                <w:bCs/>
                <w:color w:val="000000"/>
              </w:rPr>
            </w:pPr>
            <w:r w:rsidRPr="7C6603B8">
              <w:rPr>
                <w:rFonts w:ascii="Arial" w:hAnsi="Arial" w:cs="Arial"/>
                <w:b/>
                <w:bCs/>
                <w:color w:val="000000" w:themeColor="text1"/>
              </w:rPr>
              <w:t>x</w:t>
            </w:r>
          </w:p>
        </w:tc>
        <w:tc>
          <w:tcPr>
            <w:tcW w:w="1440" w:type="dxa"/>
          </w:tcPr>
          <w:p w14:paraId="3A6F294D" w14:textId="77777777" w:rsidR="000A21BB" w:rsidRPr="00E66F2D" w:rsidRDefault="000A21BB" w:rsidP="009E26D5">
            <w:pPr>
              <w:jc w:val="center"/>
              <w:rPr>
                <w:rFonts w:ascii="Arial" w:hAnsi="Arial" w:cs="Arial"/>
                <w:b/>
                <w:color w:val="000000"/>
              </w:rPr>
            </w:pPr>
          </w:p>
        </w:tc>
        <w:tc>
          <w:tcPr>
            <w:tcW w:w="6660" w:type="dxa"/>
          </w:tcPr>
          <w:p w14:paraId="0326EC92" w14:textId="53FD8DD5" w:rsidR="000A21BB" w:rsidRPr="00E66F2D" w:rsidRDefault="38D95CC1" w:rsidP="7C6603B8">
            <w:pPr>
              <w:rPr>
                <w:rFonts w:ascii="Arial" w:hAnsi="Arial" w:cs="Arial"/>
                <w:color w:val="000000" w:themeColor="text1"/>
              </w:rPr>
            </w:pPr>
            <w:r w:rsidRPr="7C6603B8">
              <w:rPr>
                <w:rFonts w:ascii="Arial" w:hAnsi="Arial" w:cs="Arial"/>
                <w:color w:val="000000" w:themeColor="text1"/>
              </w:rPr>
              <w:t>Guidance that supports the implementation of the Strategy recommends officers planning engagement activity carefully consider barriers to participation including those with protected characteristics.</w:t>
            </w:r>
          </w:p>
          <w:p w14:paraId="55903B66" w14:textId="629EEA12" w:rsidR="000A21BB" w:rsidRPr="00E66F2D" w:rsidRDefault="000A21BB" w:rsidP="7C6603B8">
            <w:pPr>
              <w:rPr>
                <w:rFonts w:ascii="Arial" w:hAnsi="Arial" w:cs="Arial"/>
                <w:b/>
                <w:bCs/>
                <w:color w:val="000000"/>
              </w:rPr>
            </w:pPr>
          </w:p>
        </w:tc>
      </w:tr>
    </w:tbl>
    <w:p w14:paraId="51D33DC2" w14:textId="6EA9B2A4" w:rsidR="00CB2F2E" w:rsidRPr="00B525A0" w:rsidRDefault="00CB2F2E" w:rsidP="00CB2F2E">
      <w:pPr>
        <w:pStyle w:val="NormalWeb"/>
        <w:spacing w:before="0" w:beforeAutospacing="0" w:after="0" w:afterAutospacing="0"/>
        <w:ind w:left="540" w:hanging="540"/>
        <w:rPr>
          <w:rFonts w:ascii="Arial" w:hAnsi="Arial" w:cs="Arial"/>
          <w:bCs/>
          <w:color w:val="000000"/>
        </w:rPr>
      </w:pPr>
      <w:r>
        <w:rPr>
          <w:rFonts w:ascii="Arial" w:hAnsi="Arial" w:cs="Arial"/>
          <w:b/>
          <w:color w:val="000000"/>
        </w:rPr>
        <w:br w:type="page"/>
      </w:r>
      <w:r w:rsidR="00763292">
        <w:rPr>
          <w:rFonts w:ascii="Arial" w:hAnsi="Arial" w:cs="Arial"/>
          <w:b/>
          <w:bCs/>
          <w:color w:val="000000"/>
        </w:rPr>
        <w:lastRenderedPageBreak/>
        <w:t>1</w:t>
      </w:r>
      <w:r w:rsidR="00FF687D">
        <w:rPr>
          <w:rFonts w:ascii="Arial" w:hAnsi="Arial" w:cs="Arial"/>
          <w:b/>
          <w:bCs/>
          <w:color w:val="000000"/>
        </w:rPr>
        <w:t>9</w:t>
      </w:r>
      <w:r w:rsidRPr="0022392D">
        <w:rPr>
          <w:rFonts w:ascii="Arial" w:hAnsi="Arial" w:cs="Arial"/>
          <w:color w:val="000000"/>
        </w:rPr>
        <w:tab/>
      </w:r>
      <w:r w:rsidRPr="00B525A0">
        <w:rPr>
          <w:rFonts w:ascii="Arial" w:hAnsi="Arial" w:cs="Arial"/>
          <w:b/>
          <w:color w:val="000000"/>
        </w:rPr>
        <w:t>RACE</w:t>
      </w:r>
    </w:p>
    <w:p w14:paraId="2FF5135E" w14:textId="77777777" w:rsidR="00CB2F2E" w:rsidRDefault="00CB2F2E" w:rsidP="00CB2F2E">
      <w:pPr>
        <w:pStyle w:val="NormalWeb"/>
        <w:spacing w:before="0" w:beforeAutospacing="0" w:after="0" w:afterAutospacing="0"/>
        <w:rPr>
          <w:rFonts w:ascii="Arial" w:hAnsi="Arial" w:cs="Arial"/>
        </w:rPr>
      </w:pPr>
    </w:p>
    <w:p w14:paraId="67F4D975" w14:textId="77777777" w:rsidR="00CB2F2E" w:rsidRDefault="00CB2F2E" w:rsidP="004A0502">
      <w:pPr>
        <w:pStyle w:val="NormalWeb"/>
        <w:spacing w:before="0" w:beforeAutospacing="0" w:after="0" w:afterAutospacing="0"/>
        <w:rPr>
          <w:rFonts w:ascii="Arial" w:hAnsi="Arial" w:cs="Arial"/>
          <w:color w:val="000000"/>
        </w:rPr>
      </w:pPr>
      <w:r w:rsidRPr="00B525A0">
        <w:rPr>
          <w:rFonts w:ascii="Arial" w:hAnsi="Arial" w:cs="Arial"/>
        </w:rPr>
        <w:t>This refers to a group of people defined by their ethnic or national origins</w:t>
      </w:r>
      <w:r>
        <w:rPr>
          <w:rFonts w:ascii="Arial" w:hAnsi="Arial" w:cs="Arial"/>
        </w:rPr>
        <w:t xml:space="preserve">, </w:t>
      </w:r>
      <w:r w:rsidRPr="00B525A0">
        <w:rPr>
          <w:rFonts w:ascii="Arial" w:hAnsi="Arial" w:cs="Arial"/>
        </w:rPr>
        <w:t>race and nationality (including citize</w:t>
      </w:r>
      <w:r>
        <w:rPr>
          <w:rFonts w:ascii="Arial" w:hAnsi="Arial" w:cs="Arial"/>
        </w:rPr>
        <w:t>nship)</w:t>
      </w:r>
      <w:r w:rsidRPr="00B525A0">
        <w:rPr>
          <w:rFonts w:ascii="Arial" w:hAnsi="Arial" w:cs="Arial"/>
        </w:rPr>
        <w:t xml:space="preserve">.  </w:t>
      </w:r>
      <w:r w:rsidRPr="00B525A0">
        <w:rPr>
          <w:rFonts w:ascii="Arial" w:hAnsi="Arial" w:cs="Arial"/>
          <w:color w:val="000000"/>
        </w:rPr>
        <w:t xml:space="preserve">All minority race </w:t>
      </w:r>
      <w:r>
        <w:rPr>
          <w:rFonts w:ascii="Arial" w:hAnsi="Arial" w:cs="Arial"/>
          <w:color w:val="000000"/>
        </w:rPr>
        <w:t xml:space="preserve">and ethnic </w:t>
      </w:r>
      <w:r w:rsidRPr="00B525A0">
        <w:rPr>
          <w:rFonts w:ascii="Arial" w:hAnsi="Arial" w:cs="Arial"/>
          <w:color w:val="000000"/>
        </w:rPr>
        <w:t xml:space="preserve">groups are covered including, for example, gypsies and travellers </w:t>
      </w:r>
      <w:r w:rsidR="00AD0405">
        <w:rPr>
          <w:rFonts w:ascii="Arial" w:hAnsi="Arial" w:cs="Arial"/>
          <w:color w:val="000000"/>
        </w:rPr>
        <w:t>and</w:t>
      </w:r>
      <w:r w:rsidRPr="00B525A0">
        <w:rPr>
          <w:rFonts w:ascii="Arial" w:hAnsi="Arial" w:cs="Arial"/>
          <w:color w:val="000000"/>
        </w:rPr>
        <w:t xml:space="preserve"> minority groups like African, Caribbean and Asian.</w:t>
      </w:r>
    </w:p>
    <w:p w14:paraId="37475551" w14:textId="77777777" w:rsidR="004F5AD6" w:rsidRPr="004A0502" w:rsidRDefault="004F5AD6" w:rsidP="004A0502">
      <w:pPr>
        <w:pStyle w:val="NormalWeb"/>
        <w:spacing w:before="0" w:beforeAutospacing="0" w:after="0" w:afterAutospacing="0"/>
        <w:rPr>
          <w:rFonts w:ascii="Arial" w:hAnsi="Arial" w:cs="Arial"/>
        </w:rPr>
      </w:pPr>
    </w:p>
    <w:p w14:paraId="46A0C8E9" w14:textId="77777777" w:rsidR="00CB2F2E" w:rsidRDefault="00CB2F2E" w:rsidP="00CB2F2E">
      <w:pPr>
        <w:rPr>
          <w:rFonts w:ascii="Arial" w:hAnsi="Arial" w:cs="Arial"/>
          <w:color w:val="000000"/>
        </w:rPr>
      </w:pPr>
      <w:r w:rsidRPr="00B525A0">
        <w:rPr>
          <w:rFonts w:ascii="Arial" w:hAnsi="Arial" w:cs="Arial"/>
          <w:color w:val="000000"/>
        </w:rPr>
        <w:t xml:space="preserve">Consider the impact your function or policy has on someone </w:t>
      </w:r>
      <w:r>
        <w:rPr>
          <w:rFonts w:ascii="Arial" w:hAnsi="Arial" w:cs="Arial"/>
          <w:color w:val="000000"/>
        </w:rPr>
        <w:t>from a minority ethnic group.  R</w:t>
      </w:r>
      <w:r w:rsidRPr="00B525A0">
        <w:rPr>
          <w:rFonts w:ascii="Arial" w:hAnsi="Arial" w:cs="Arial"/>
          <w:color w:val="000000"/>
        </w:rPr>
        <w:t xml:space="preserve">emember the impact may differ depending on the gender, disability, faith, sexual orientation or age of the person as different cultures have different views on what is acceptable.  </w:t>
      </w:r>
      <w:r w:rsidR="004A0502">
        <w:rPr>
          <w:rFonts w:ascii="Arial" w:hAnsi="Arial" w:cs="Arial"/>
          <w:color w:val="000000"/>
        </w:rPr>
        <w:t>For example:</w:t>
      </w:r>
    </w:p>
    <w:p w14:paraId="21486D3C" w14:textId="77777777" w:rsidR="00757C11" w:rsidRPr="00B525A0" w:rsidRDefault="00757C11" w:rsidP="00CB2F2E">
      <w:pPr>
        <w:rPr>
          <w:rFonts w:ascii="Arial" w:hAnsi="Arial" w:cs="Arial"/>
          <w:color w:val="000000"/>
        </w:rPr>
      </w:pPr>
    </w:p>
    <w:p w14:paraId="7293616C" w14:textId="77777777" w:rsidR="004A0502" w:rsidRPr="004A0502" w:rsidRDefault="00CB2F2E" w:rsidP="008A66A9">
      <w:pPr>
        <w:pStyle w:val="ListParagraph"/>
        <w:numPr>
          <w:ilvl w:val="0"/>
          <w:numId w:val="23"/>
        </w:numPr>
        <w:rPr>
          <w:rFonts w:ascii="Arial" w:hAnsi="Arial" w:cs="Arial"/>
          <w:color w:val="000000"/>
        </w:rPr>
      </w:pPr>
      <w:r w:rsidRPr="004A0502">
        <w:rPr>
          <w:rFonts w:ascii="Arial" w:hAnsi="Arial" w:cs="Arial"/>
          <w:color w:val="000000"/>
        </w:rPr>
        <w:t xml:space="preserve">What about language and information?  </w:t>
      </w:r>
    </w:p>
    <w:p w14:paraId="1B0D6924" w14:textId="77777777" w:rsidR="00CB2F2E" w:rsidRPr="004A0502" w:rsidRDefault="00CB2F2E" w:rsidP="008A66A9">
      <w:pPr>
        <w:pStyle w:val="ListParagraph"/>
        <w:numPr>
          <w:ilvl w:val="0"/>
          <w:numId w:val="23"/>
        </w:numPr>
        <w:rPr>
          <w:rFonts w:ascii="Arial" w:hAnsi="Arial" w:cs="Arial"/>
          <w:color w:val="000000"/>
        </w:rPr>
      </w:pPr>
      <w:r w:rsidRPr="004A0502">
        <w:rPr>
          <w:rFonts w:ascii="Arial" w:hAnsi="Arial" w:cs="Arial"/>
          <w:color w:val="000000"/>
        </w:rPr>
        <w:t>Is it in the right format?</w:t>
      </w:r>
    </w:p>
    <w:p w14:paraId="6C875C1F" w14:textId="77777777" w:rsidR="004A0502" w:rsidRPr="004A0502" w:rsidRDefault="004A0502" w:rsidP="008A66A9">
      <w:pPr>
        <w:pStyle w:val="ListParagraph"/>
        <w:numPr>
          <w:ilvl w:val="0"/>
          <w:numId w:val="23"/>
        </w:numPr>
        <w:rPr>
          <w:rFonts w:ascii="Arial" w:hAnsi="Arial" w:cs="Arial"/>
          <w:color w:val="000000"/>
        </w:rPr>
      </w:pPr>
      <w:r>
        <w:rPr>
          <w:rFonts w:ascii="Arial" w:hAnsi="Arial" w:cs="Arial"/>
          <w:color w:val="000000"/>
        </w:rPr>
        <w:t xml:space="preserve">Does your policy appear to be inclusive to all people regardless of their </w:t>
      </w:r>
      <w:r w:rsidR="00AD0405">
        <w:rPr>
          <w:rFonts w:ascii="Arial" w:hAnsi="Arial" w:cs="Arial"/>
          <w:color w:val="000000"/>
        </w:rPr>
        <w:t>race</w:t>
      </w:r>
      <w:r>
        <w:rPr>
          <w:rFonts w:ascii="Arial" w:hAnsi="Arial" w:cs="Arial"/>
          <w:color w:val="000000"/>
        </w:rPr>
        <w:t xml:space="preserve"> and background? </w:t>
      </w:r>
    </w:p>
    <w:p w14:paraId="1FE60D7F" w14:textId="77777777" w:rsidR="00CB2F2E" w:rsidRPr="00B525A0" w:rsidRDefault="00CB2F2E" w:rsidP="00CB2F2E">
      <w:pPr>
        <w:rPr>
          <w:rFonts w:ascii="Arial" w:hAnsi="Arial" w:cs="Arial"/>
          <w:color w:val="000000"/>
        </w:rPr>
      </w:pPr>
    </w:p>
    <w:p w14:paraId="57A07AE8" w14:textId="77777777" w:rsidR="000B5DBA" w:rsidRDefault="00CB2F2E" w:rsidP="00CB2F2E">
      <w:pPr>
        <w:rPr>
          <w:rFonts w:ascii="Arial" w:hAnsi="Arial" w:cs="Arial"/>
          <w:color w:val="000000"/>
        </w:rPr>
      </w:pPr>
      <w:r w:rsidRPr="00B525A0">
        <w:rPr>
          <w:rFonts w:ascii="Arial" w:hAnsi="Arial" w:cs="Arial"/>
          <w:color w:val="000000"/>
        </w:rPr>
        <w:t xml:space="preserve">Useful </w:t>
      </w:r>
      <w:r w:rsidR="0027463E">
        <w:rPr>
          <w:rFonts w:ascii="Arial" w:hAnsi="Arial" w:cs="Arial"/>
          <w:color w:val="000000"/>
        </w:rPr>
        <w:t>resources</w:t>
      </w:r>
      <w:r w:rsidRPr="00B525A0">
        <w:rPr>
          <w:rFonts w:ascii="Arial" w:hAnsi="Arial" w:cs="Arial"/>
          <w:color w:val="000000"/>
        </w:rPr>
        <w:t xml:space="preserve">: </w:t>
      </w:r>
      <w:hyperlink r:id="rId50" w:history="1">
        <w:r w:rsidRPr="00ED3346">
          <w:rPr>
            <w:rStyle w:val="Hyperlink"/>
            <w:rFonts w:ascii="Arial" w:hAnsi="Arial" w:cs="Arial"/>
          </w:rPr>
          <w:t>Equality and Human Rights</w:t>
        </w:r>
      </w:hyperlink>
      <w:r>
        <w:rPr>
          <w:rFonts w:ascii="Arial" w:hAnsi="Arial" w:cs="Arial"/>
          <w:color w:val="000000"/>
        </w:rPr>
        <w:tab/>
      </w:r>
      <w:hyperlink r:id="rId51" w:history="1">
        <w:r w:rsidRPr="00D32A5E">
          <w:rPr>
            <w:rStyle w:val="Hyperlink"/>
            <w:rFonts w:ascii="Arial" w:hAnsi="Arial" w:cs="Arial"/>
          </w:rPr>
          <w:t>BEMIS – Scotland’s Ethnic &amp; Cultural Minority Communities</w:t>
        </w:r>
      </w:hyperlink>
      <w:r>
        <w:rPr>
          <w:rFonts w:ascii="Arial" w:hAnsi="Arial" w:cs="Arial"/>
          <w:color w:val="000000"/>
        </w:rPr>
        <w:t xml:space="preserve">  </w:t>
      </w:r>
      <w:hyperlink r:id="rId52" w:history="1">
        <w:r w:rsidRPr="00D32A5E">
          <w:rPr>
            <w:rStyle w:val="Hyperlink"/>
            <w:rFonts w:ascii="Arial" w:hAnsi="Arial" w:cs="Arial"/>
          </w:rPr>
          <w:t>CEMVO</w:t>
        </w:r>
      </w:hyperlink>
      <w:r>
        <w:rPr>
          <w:rFonts w:ascii="Arial" w:hAnsi="Arial" w:cs="Arial"/>
          <w:color w:val="000000"/>
        </w:rPr>
        <w:t xml:space="preserve"> </w:t>
      </w:r>
      <w:r w:rsidR="000B5DBA">
        <w:rPr>
          <w:rFonts w:ascii="Arial" w:hAnsi="Arial" w:cs="Arial"/>
          <w:color w:val="000000"/>
        </w:rPr>
        <w:t xml:space="preserve"> </w:t>
      </w:r>
    </w:p>
    <w:p w14:paraId="4297F1D8" w14:textId="0EEB6C0C" w:rsidR="00CB2F2E" w:rsidRPr="0051289D" w:rsidRDefault="000B5DBA" w:rsidP="00CB2F2E">
      <w:pPr>
        <w:rPr>
          <w:rFonts w:ascii="Arial" w:hAnsi="Arial" w:cs="Arial"/>
        </w:rPr>
      </w:pPr>
      <w:hyperlink r:id="rId53" w:history="1">
        <w:r w:rsidRPr="000B5DBA">
          <w:rPr>
            <w:rStyle w:val="Hyperlink"/>
            <w:rFonts w:ascii="Arial" w:hAnsi="Arial" w:cs="Arial"/>
          </w:rPr>
          <w:t>Dumfries &amp; Galloway Multicultural Association (DGMA)</w:t>
        </w:r>
      </w:hyperlink>
      <w:r w:rsidR="0051289D">
        <w:rPr>
          <w:rStyle w:val="Hyperlink"/>
          <w:rFonts w:ascii="Arial" w:hAnsi="Arial" w:cs="Arial"/>
        </w:rPr>
        <w:t xml:space="preserve"> </w:t>
      </w:r>
      <w:r w:rsidR="0051289D">
        <w:rPr>
          <w:rStyle w:val="Hyperlink"/>
          <w:rFonts w:ascii="Arial" w:hAnsi="Arial" w:cs="Arial"/>
          <w:color w:val="auto"/>
          <w:u w:val="none"/>
        </w:rPr>
        <w:tab/>
      </w:r>
      <w:hyperlink r:id="rId54" w:history="1">
        <w:r w:rsidR="0051289D" w:rsidRPr="0051289D">
          <w:rPr>
            <w:rStyle w:val="Hyperlink"/>
            <w:rFonts w:ascii="Arial" w:hAnsi="Arial" w:cs="Arial"/>
          </w:rPr>
          <w:t>D</w:t>
        </w:r>
        <w:r w:rsidR="0051289D">
          <w:rPr>
            <w:rStyle w:val="Hyperlink"/>
            <w:rFonts w:ascii="Arial" w:hAnsi="Arial" w:cs="Arial"/>
          </w:rPr>
          <w:t xml:space="preserve">umfries and </w:t>
        </w:r>
        <w:r w:rsidR="0051289D" w:rsidRPr="0051289D">
          <w:rPr>
            <w:rStyle w:val="Hyperlink"/>
            <w:rFonts w:ascii="Arial" w:hAnsi="Arial" w:cs="Arial"/>
          </w:rPr>
          <w:t>G</w:t>
        </w:r>
        <w:r w:rsidR="0051289D">
          <w:rPr>
            <w:rStyle w:val="Hyperlink"/>
            <w:rFonts w:ascii="Arial" w:hAnsi="Arial" w:cs="Arial"/>
          </w:rPr>
          <w:t xml:space="preserve">alloway </w:t>
        </w:r>
        <w:r w:rsidR="0051289D" w:rsidRPr="0051289D">
          <w:rPr>
            <w:rStyle w:val="Hyperlink"/>
            <w:rFonts w:ascii="Arial" w:hAnsi="Arial" w:cs="Arial"/>
          </w:rPr>
          <w:t>C</w:t>
        </w:r>
        <w:r w:rsidR="0051289D">
          <w:rPr>
            <w:rStyle w:val="Hyperlink"/>
            <w:rFonts w:ascii="Arial" w:hAnsi="Arial" w:cs="Arial"/>
          </w:rPr>
          <w:t>ouncil</w:t>
        </w:r>
        <w:r w:rsidR="0051289D" w:rsidRPr="0051289D">
          <w:rPr>
            <w:rStyle w:val="Hyperlink"/>
            <w:rFonts w:ascii="Arial" w:hAnsi="Arial" w:cs="Arial"/>
          </w:rPr>
          <w:t xml:space="preserve"> Equality Outcomes</w:t>
        </w:r>
      </w:hyperlink>
    </w:p>
    <w:p w14:paraId="5A25C3F5" w14:textId="77777777" w:rsidR="00CB2F2E" w:rsidRPr="00A27934" w:rsidRDefault="00CB2F2E" w:rsidP="00CB2F2E">
      <w:pPr>
        <w:rPr>
          <w:rFonts w:ascii="Arial" w:hAnsi="Arial" w:cs="Arial"/>
          <w:color w:val="000000"/>
        </w:rPr>
      </w:pPr>
      <w:r w:rsidRPr="00605717">
        <w:rPr>
          <w:rFonts w:ascii="Arial" w:hAnsi="Arial" w:cs="Arial"/>
        </w:rPr>
        <w:t xml:space="preserve"> </w:t>
      </w:r>
    </w:p>
    <w:p w14:paraId="75DB7BB2" w14:textId="77777777" w:rsidR="00CB2F2E" w:rsidRPr="00B525A0" w:rsidRDefault="00CB2F2E" w:rsidP="00CB2F2E">
      <w:pPr>
        <w:rPr>
          <w:rFonts w:ascii="Arial" w:hAnsi="Arial" w:cs="Arial"/>
          <w:color w:val="000000"/>
        </w:rPr>
      </w:pPr>
      <w:r>
        <w:rPr>
          <w:rFonts w:ascii="Arial" w:hAnsi="Arial" w:cs="Arial"/>
        </w:rPr>
        <w:t>How does your policy affect this protected characteristic?</w:t>
      </w:r>
    </w:p>
    <w:p w14:paraId="002558E0" w14:textId="77777777" w:rsidR="00CB2F2E" w:rsidRPr="00E66F2D" w:rsidRDefault="00CB2F2E" w:rsidP="00CB2F2E">
      <w:pPr>
        <w:tabs>
          <w:tab w:val="left" w:pos="2331"/>
          <w:tab w:val="left" w:pos="3493"/>
          <w:tab w:val="left" w:pos="4705"/>
          <w:tab w:val="left" w:pos="6006"/>
          <w:tab w:val="left" w:pos="9321"/>
        </w:tabs>
        <w:rPr>
          <w:rFonts w:ascii="Arial" w:hAnsi="Arial" w:cs="Arial"/>
          <w:i/>
          <w:color w:val="000000"/>
        </w:rPr>
      </w:pPr>
    </w:p>
    <w:tbl>
      <w:tblPr>
        <w:tblW w:w="15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8"/>
        <w:gridCol w:w="1350"/>
        <w:gridCol w:w="1350"/>
        <w:gridCol w:w="1440"/>
        <w:gridCol w:w="6660"/>
      </w:tblGrid>
      <w:tr w:rsidR="000A21BB" w:rsidRPr="00E66F2D" w14:paraId="32D7C4A9" w14:textId="77777777" w:rsidTr="7C6603B8">
        <w:trPr>
          <w:trHeight w:val="578"/>
        </w:trPr>
        <w:tc>
          <w:tcPr>
            <w:tcW w:w="5058" w:type="dxa"/>
            <w:vAlign w:val="center"/>
          </w:tcPr>
          <w:p w14:paraId="33CF2A92" w14:textId="77777777" w:rsidR="000A21BB" w:rsidRPr="00E66F2D" w:rsidRDefault="000A21BB" w:rsidP="009E26D5">
            <w:pPr>
              <w:jc w:val="center"/>
              <w:rPr>
                <w:rFonts w:ascii="Arial" w:hAnsi="Arial" w:cs="Arial"/>
                <w:b/>
                <w:color w:val="000000"/>
              </w:rPr>
            </w:pPr>
            <w:r>
              <w:rPr>
                <w:rFonts w:ascii="Arial" w:hAnsi="Arial" w:cs="Arial"/>
                <w:color w:val="000000"/>
              </w:rPr>
              <w:t>Indicate if the impact is positive or negative or if there is no impact</w:t>
            </w:r>
          </w:p>
        </w:tc>
        <w:tc>
          <w:tcPr>
            <w:tcW w:w="1350" w:type="dxa"/>
            <w:vAlign w:val="center"/>
          </w:tcPr>
          <w:p w14:paraId="2DA0E86D" w14:textId="77777777" w:rsidR="000A21BB" w:rsidRPr="00E66F2D" w:rsidRDefault="000A21BB" w:rsidP="009E26D5">
            <w:pPr>
              <w:jc w:val="center"/>
              <w:rPr>
                <w:rFonts w:ascii="Arial" w:hAnsi="Arial" w:cs="Arial"/>
                <w:b/>
                <w:color w:val="000000"/>
              </w:rPr>
            </w:pPr>
            <w:r w:rsidRPr="00E66F2D">
              <w:rPr>
                <w:rFonts w:ascii="Arial" w:hAnsi="Arial" w:cs="Arial"/>
                <w:b/>
                <w:color w:val="000000"/>
              </w:rPr>
              <w:t>Positive</w:t>
            </w:r>
            <w:r>
              <w:rPr>
                <w:rFonts w:ascii="Arial" w:hAnsi="Arial" w:cs="Arial"/>
                <w:b/>
                <w:color w:val="000000"/>
              </w:rPr>
              <w:t xml:space="preserve"> Impact</w:t>
            </w:r>
          </w:p>
        </w:tc>
        <w:tc>
          <w:tcPr>
            <w:tcW w:w="1350" w:type="dxa"/>
            <w:vAlign w:val="center"/>
          </w:tcPr>
          <w:p w14:paraId="1101671B" w14:textId="77777777" w:rsidR="000A21BB" w:rsidRPr="00E66F2D" w:rsidRDefault="000A21BB" w:rsidP="009E26D5">
            <w:pPr>
              <w:jc w:val="center"/>
              <w:rPr>
                <w:rFonts w:ascii="Arial" w:hAnsi="Arial" w:cs="Arial"/>
                <w:b/>
                <w:color w:val="000000"/>
              </w:rPr>
            </w:pPr>
            <w:r>
              <w:rPr>
                <w:rFonts w:ascii="Arial" w:hAnsi="Arial" w:cs="Arial"/>
                <w:b/>
                <w:color w:val="000000"/>
              </w:rPr>
              <w:t>No Impact</w:t>
            </w:r>
          </w:p>
        </w:tc>
        <w:tc>
          <w:tcPr>
            <w:tcW w:w="1440" w:type="dxa"/>
            <w:vAlign w:val="center"/>
          </w:tcPr>
          <w:p w14:paraId="7DDD318D" w14:textId="77777777" w:rsidR="000A21BB" w:rsidRPr="00E66F2D" w:rsidRDefault="000A21BB" w:rsidP="009E26D5">
            <w:pPr>
              <w:jc w:val="center"/>
              <w:rPr>
                <w:rFonts w:ascii="Arial" w:hAnsi="Arial" w:cs="Arial"/>
                <w:b/>
                <w:color w:val="000000"/>
              </w:rPr>
            </w:pPr>
            <w:r w:rsidRPr="00E66F2D">
              <w:rPr>
                <w:rFonts w:ascii="Arial" w:hAnsi="Arial" w:cs="Arial"/>
                <w:b/>
                <w:color w:val="000000"/>
              </w:rPr>
              <w:t>Negative Impact</w:t>
            </w:r>
          </w:p>
        </w:tc>
        <w:tc>
          <w:tcPr>
            <w:tcW w:w="6660" w:type="dxa"/>
            <w:vAlign w:val="center"/>
          </w:tcPr>
          <w:p w14:paraId="29C2D7A6" w14:textId="77777777" w:rsidR="000A21BB" w:rsidRPr="00E66F2D" w:rsidRDefault="000A21BB" w:rsidP="009E26D5">
            <w:pPr>
              <w:jc w:val="center"/>
              <w:rPr>
                <w:rFonts w:ascii="Arial" w:hAnsi="Arial" w:cs="Arial"/>
                <w:b/>
                <w:color w:val="000000"/>
              </w:rPr>
            </w:pPr>
            <w:r w:rsidRPr="00E66F2D">
              <w:rPr>
                <w:rFonts w:ascii="Arial" w:hAnsi="Arial" w:cs="Arial"/>
                <w:b/>
                <w:color w:val="000000"/>
              </w:rPr>
              <w:t>Comments</w:t>
            </w:r>
          </w:p>
        </w:tc>
      </w:tr>
      <w:tr w:rsidR="000A21BB" w:rsidRPr="00E66F2D" w14:paraId="39ADAA5F" w14:textId="77777777" w:rsidTr="7C6603B8">
        <w:trPr>
          <w:trHeight w:val="3100"/>
        </w:trPr>
        <w:tc>
          <w:tcPr>
            <w:tcW w:w="5058" w:type="dxa"/>
          </w:tcPr>
          <w:p w14:paraId="1AA05A91" w14:textId="77777777" w:rsidR="000A21BB" w:rsidRPr="009D7258" w:rsidRDefault="000A21BB" w:rsidP="009E26D5">
            <w:pPr>
              <w:autoSpaceDE w:val="0"/>
              <w:autoSpaceDN w:val="0"/>
              <w:adjustRightInd w:val="0"/>
              <w:ind w:left="66"/>
              <w:rPr>
                <w:rFonts w:ascii="Arial" w:hAnsi="Arial" w:cs="Arial"/>
                <w:color w:val="000000"/>
              </w:rPr>
            </w:pPr>
            <w:r w:rsidRPr="009D7258">
              <w:rPr>
                <w:rFonts w:ascii="Arial" w:hAnsi="Arial" w:cs="Arial"/>
                <w:b/>
                <w:bCs/>
                <w:color w:val="000000"/>
              </w:rPr>
              <w:t>Eliminate</w:t>
            </w:r>
            <w:r w:rsidRPr="009D7258">
              <w:rPr>
                <w:rFonts w:ascii="Arial" w:hAnsi="Arial" w:cs="Arial"/>
                <w:color w:val="000000"/>
              </w:rPr>
              <w:t xml:space="preserve"> discrimination, harassment, victimisation or any other prohibited conduct</w:t>
            </w:r>
          </w:p>
          <w:p w14:paraId="14BF37FB" w14:textId="77777777" w:rsidR="000A21BB" w:rsidRPr="009D7258" w:rsidRDefault="000A21BB" w:rsidP="009E26D5">
            <w:pPr>
              <w:autoSpaceDE w:val="0"/>
              <w:autoSpaceDN w:val="0"/>
              <w:adjustRightInd w:val="0"/>
              <w:ind w:left="66"/>
              <w:rPr>
                <w:rFonts w:ascii="Arial" w:hAnsi="Arial" w:cs="Arial"/>
                <w:color w:val="000000"/>
              </w:rPr>
            </w:pPr>
            <w:r w:rsidRPr="009D7258">
              <w:rPr>
                <w:rFonts w:ascii="Arial" w:hAnsi="Arial" w:cs="Arial"/>
                <w:b/>
                <w:bCs/>
                <w:color w:val="000000"/>
              </w:rPr>
              <w:t>Advance</w:t>
            </w:r>
            <w:r w:rsidRPr="009D7258">
              <w:rPr>
                <w:rFonts w:ascii="Arial" w:hAnsi="Arial" w:cs="Arial"/>
                <w:color w:val="000000"/>
              </w:rPr>
              <w:t xml:space="preserve"> equality of opportunity by having due regard to</w:t>
            </w:r>
            <w:r>
              <w:rPr>
                <w:rFonts w:ascii="Arial" w:hAnsi="Arial" w:cs="Arial"/>
                <w:color w:val="000000"/>
              </w:rPr>
              <w:t>:</w:t>
            </w:r>
          </w:p>
          <w:p w14:paraId="06D360B8" w14:textId="77777777" w:rsidR="000A21BB" w:rsidRPr="009D7258" w:rsidRDefault="000A21BB" w:rsidP="008A66A9">
            <w:pPr>
              <w:numPr>
                <w:ilvl w:val="0"/>
                <w:numId w:val="11"/>
              </w:numPr>
              <w:autoSpaceDE w:val="0"/>
              <w:autoSpaceDN w:val="0"/>
              <w:adjustRightInd w:val="0"/>
              <w:ind w:left="426"/>
              <w:rPr>
                <w:rFonts w:ascii="Arial" w:hAnsi="Arial" w:cs="Arial"/>
                <w:color w:val="000000"/>
              </w:rPr>
            </w:pPr>
            <w:r w:rsidRPr="009D7258">
              <w:rPr>
                <w:rFonts w:ascii="Arial" w:hAnsi="Arial" w:cs="Arial"/>
                <w:color w:val="000000"/>
              </w:rPr>
              <w:t>removing or minimising disadvantage</w:t>
            </w:r>
          </w:p>
          <w:p w14:paraId="76321FB9" w14:textId="77777777" w:rsidR="000A21BB" w:rsidRPr="009D7258" w:rsidRDefault="000A21BB" w:rsidP="008A66A9">
            <w:pPr>
              <w:numPr>
                <w:ilvl w:val="0"/>
                <w:numId w:val="11"/>
              </w:numPr>
              <w:autoSpaceDE w:val="0"/>
              <w:autoSpaceDN w:val="0"/>
              <w:adjustRightInd w:val="0"/>
              <w:ind w:left="426"/>
              <w:rPr>
                <w:rFonts w:ascii="Arial" w:hAnsi="Arial" w:cs="Arial"/>
                <w:color w:val="000000"/>
              </w:rPr>
            </w:pPr>
            <w:r w:rsidRPr="009D7258">
              <w:rPr>
                <w:rFonts w:ascii="Arial" w:hAnsi="Arial" w:cs="Arial"/>
                <w:color w:val="000000"/>
              </w:rPr>
              <w:t>meeting the needs of particular groups that are different from the needs of others</w:t>
            </w:r>
          </w:p>
          <w:p w14:paraId="7BF7F4D7" w14:textId="77777777" w:rsidR="000A21BB" w:rsidRDefault="000A21BB" w:rsidP="008A66A9">
            <w:pPr>
              <w:numPr>
                <w:ilvl w:val="0"/>
                <w:numId w:val="11"/>
              </w:numPr>
              <w:autoSpaceDE w:val="0"/>
              <w:autoSpaceDN w:val="0"/>
              <w:adjustRightInd w:val="0"/>
              <w:ind w:left="426"/>
              <w:rPr>
                <w:rFonts w:ascii="Arial" w:hAnsi="Arial" w:cs="Arial"/>
                <w:color w:val="000000"/>
              </w:rPr>
            </w:pPr>
            <w:r w:rsidRPr="009D7258">
              <w:rPr>
                <w:rFonts w:ascii="Arial" w:hAnsi="Arial" w:cs="Arial"/>
                <w:color w:val="000000"/>
              </w:rPr>
              <w:t>encouraging participation in public life</w:t>
            </w:r>
          </w:p>
          <w:p w14:paraId="7278C707" w14:textId="77777777" w:rsidR="000A21BB" w:rsidRPr="00116300" w:rsidRDefault="000A21BB" w:rsidP="009E26D5">
            <w:pPr>
              <w:autoSpaceDE w:val="0"/>
              <w:autoSpaceDN w:val="0"/>
              <w:adjustRightInd w:val="0"/>
              <w:ind w:left="66"/>
              <w:rPr>
                <w:rFonts w:ascii="Arial" w:hAnsi="Arial" w:cs="Arial"/>
                <w:color w:val="000000"/>
              </w:rPr>
            </w:pPr>
            <w:r w:rsidRPr="00116300">
              <w:rPr>
                <w:rFonts w:ascii="Arial" w:hAnsi="Arial" w:cs="Arial"/>
                <w:b/>
                <w:bCs/>
                <w:color w:val="000000"/>
              </w:rPr>
              <w:t>Foster</w:t>
            </w:r>
            <w:r w:rsidRPr="00116300">
              <w:rPr>
                <w:rFonts w:ascii="Arial" w:hAnsi="Arial" w:cs="Arial"/>
                <w:color w:val="000000"/>
              </w:rPr>
              <w:t xml:space="preserve"> good relations – tackle p</w:t>
            </w:r>
            <w:r>
              <w:rPr>
                <w:rFonts w:ascii="Arial" w:hAnsi="Arial" w:cs="Arial"/>
                <w:color w:val="000000"/>
              </w:rPr>
              <w:t>rejudice, promote understanding</w:t>
            </w:r>
          </w:p>
          <w:p w14:paraId="1E78392D" w14:textId="77777777" w:rsidR="000A21BB" w:rsidRPr="009D7258" w:rsidRDefault="000A21BB" w:rsidP="009E26D5">
            <w:pPr>
              <w:rPr>
                <w:rFonts w:ascii="Arial" w:hAnsi="Arial" w:cs="Arial"/>
                <w:b/>
                <w:bCs/>
                <w:color w:val="000000"/>
              </w:rPr>
            </w:pPr>
          </w:p>
        </w:tc>
        <w:tc>
          <w:tcPr>
            <w:tcW w:w="1350" w:type="dxa"/>
          </w:tcPr>
          <w:p w14:paraId="053640E7" w14:textId="76F3C351" w:rsidR="000A21BB" w:rsidRPr="00E66F2D" w:rsidRDefault="6B3C1DFD" w:rsidP="7C6603B8">
            <w:pPr>
              <w:jc w:val="center"/>
              <w:rPr>
                <w:rFonts w:ascii="Arial" w:hAnsi="Arial" w:cs="Arial"/>
                <w:b/>
                <w:bCs/>
                <w:color w:val="000000"/>
              </w:rPr>
            </w:pPr>
            <w:r w:rsidRPr="7C6603B8">
              <w:rPr>
                <w:rFonts w:ascii="Arial" w:hAnsi="Arial" w:cs="Arial"/>
                <w:b/>
                <w:bCs/>
                <w:color w:val="000000" w:themeColor="text1"/>
              </w:rPr>
              <w:t>x</w:t>
            </w:r>
          </w:p>
        </w:tc>
        <w:tc>
          <w:tcPr>
            <w:tcW w:w="1350" w:type="dxa"/>
          </w:tcPr>
          <w:p w14:paraId="0D649152" w14:textId="77777777" w:rsidR="000A21BB" w:rsidRPr="00E66F2D" w:rsidRDefault="000A21BB" w:rsidP="009E26D5">
            <w:pPr>
              <w:jc w:val="center"/>
              <w:rPr>
                <w:rFonts w:ascii="Arial" w:hAnsi="Arial" w:cs="Arial"/>
                <w:b/>
                <w:color w:val="000000"/>
              </w:rPr>
            </w:pPr>
          </w:p>
        </w:tc>
        <w:tc>
          <w:tcPr>
            <w:tcW w:w="1440" w:type="dxa"/>
          </w:tcPr>
          <w:p w14:paraId="6627C17E" w14:textId="77777777" w:rsidR="000A21BB" w:rsidRPr="00E66F2D" w:rsidRDefault="000A21BB" w:rsidP="009E26D5">
            <w:pPr>
              <w:jc w:val="center"/>
              <w:rPr>
                <w:rFonts w:ascii="Arial" w:hAnsi="Arial" w:cs="Arial"/>
                <w:b/>
                <w:color w:val="000000"/>
              </w:rPr>
            </w:pPr>
          </w:p>
        </w:tc>
        <w:tc>
          <w:tcPr>
            <w:tcW w:w="6660" w:type="dxa"/>
          </w:tcPr>
          <w:p w14:paraId="46BFD94E" w14:textId="426BECF9" w:rsidR="000A21BB" w:rsidRPr="00E66F2D" w:rsidRDefault="183AA6F6" w:rsidP="7C6603B8">
            <w:pPr>
              <w:spacing w:line="259" w:lineRule="auto"/>
              <w:rPr>
                <w:rFonts w:ascii="Arial" w:hAnsi="Arial" w:cs="Arial"/>
                <w:color w:val="000000" w:themeColor="text1"/>
              </w:rPr>
            </w:pPr>
            <w:r w:rsidRPr="7C6603B8">
              <w:rPr>
                <w:rFonts w:ascii="Arial" w:hAnsi="Arial" w:cs="Arial"/>
                <w:color w:val="000000" w:themeColor="text1"/>
              </w:rPr>
              <w:t>The Strategy includes 7 Principles 1 of which seeks to “support inclusive participation for seldom heard groups” and includes an Objective to “Provide inclusive, meaningful opportunities for people and communities to participate in and influence Council services, policies and projects, with targeted support for seldom</w:t>
            </w:r>
            <w:r w:rsidR="000A21BB">
              <w:noBreakHyphen/>
            </w:r>
            <w:r w:rsidRPr="7C6603B8">
              <w:rPr>
                <w:rFonts w:ascii="Arial" w:hAnsi="Arial" w:cs="Arial"/>
                <w:color w:val="000000" w:themeColor="text1"/>
              </w:rPr>
              <w:t>heard and under</w:t>
            </w:r>
            <w:r w:rsidR="000A21BB">
              <w:noBreakHyphen/>
            </w:r>
            <w:r w:rsidRPr="7C6603B8">
              <w:rPr>
                <w:rFonts w:ascii="Arial" w:hAnsi="Arial" w:cs="Arial"/>
                <w:color w:val="000000" w:themeColor="text1"/>
              </w:rPr>
              <w:t>represented groups.”</w:t>
            </w:r>
          </w:p>
          <w:p w14:paraId="41B1E281" w14:textId="6897561F" w:rsidR="000A21BB" w:rsidRPr="00E66F2D" w:rsidRDefault="000A21BB" w:rsidP="7C6603B8">
            <w:pPr>
              <w:spacing w:line="259" w:lineRule="auto"/>
              <w:rPr>
                <w:rFonts w:ascii="Arial" w:hAnsi="Arial" w:cs="Arial"/>
                <w:color w:val="000000" w:themeColor="text1"/>
              </w:rPr>
            </w:pPr>
          </w:p>
          <w:p w14:paraId="6B570396" w14:textId="6178EE10" w:rsidR="000A21BB" w:rsidRPr="00E66F2D" w:rsidRDefault="183AA6F6" w:rsidP="7C6603B8">
            <w:pPr>
              <w:spacing w:line="259" w:lineRule="auto"/>
              <w:rPr>
                <w:rFonts w:ascii="Arial" w:hAnsi="Arial" w:cs="Arial"/>
                <w:color w:val="000000" w:themeColor="text1"/>
              </w:rPr>
            </w:pPr>
            <w:r w:rsidRPr="7C6603B8">
              <w:rPr>
                <w:rFonts w:ascii="Arial" w:hAnsi="Arial" w:cs="Arial"/>
                <w:color w:val="000000" w:themeColor="text1"/>
              </w:rPr>
              <w:t>The Strategy Action Plan includes an action to Develop a clear and consistent approach to involving people with Lived and Living Experience through the various forums that exist across the council.  This will seek to ensure that barriers to participation – especially those with protected characteristics – are fully considered.</w:t>
            </w:r>
          </w:p>
          <w:p w14:paraId="0815AA08" w14:textId="7EA69F98" w:rsidR="000A21BB" w:rsidRPr="00E66F2D" w:rsidRDefault="000A21BB" w:rsidP="7C6603B8">
            <w:pPr>
              <w:spacing w:line="259" w:lineRule="auto"/>
              <w:rPr>
                <w:rFonts w:ascii="Arial" w:hAnsi="Arial" w:cs="Arial"/>
                <w:color w:val="000000" w:themeColor="text1"/>
              </w:rPr>
            </w:pPr>
          </w:p>
          <w:p w14:paraId="2E8C7340" w14:textId="6E56F782" w:rsidR="000A21BB" w:rsidRPr="00E66F2D" w:rsidRDefault="183AA6F6" w:rsidP="7C6603B8">
            <w:pPr>
              <w:rPr>
                <w:rFonts w:ascii="Arial" w:hAnsi="Arial" w:cs="Arial"/>
                <w:color w:val="000000" w:themeColor="text1"/>
              </w:rPr>
            </w:pPr>
            <w:r w:rsidRPr="7C6603B8">
              <w:rPr>
                <w:rFonts w:ascii="Arial" w:hAnsi="Arial" w:cs="Arial"/>
                <w:color w:val="000000" w:themeColor="text1"/>
              </w:rPr>
              <w:lastRenderedPageBreak/>
              <w:t xml:space="preserve">The </w:t>
            </w:r>
            <w:r w:rsidR="426BC773" w:rsidRPr="7C6603B8">
              <w:rPr>
                <w:rFonts w:ascii="Arial" w:hAnsi="Arial" w:cs="Arial"/>
                <w:color w:val="000000" w:themeColor="text1"/>
              </w:rPr>
              <w:t>Strategy</w:t>
            </w:r>
            <w:r w:rsidRPr="7C6603B8">
              <w:rPr>
                <w:rFonts w:ascii="Arial" w:hAnsi="Arial" w:cs="Arial"/>
                <w:color w:val="000000" w:themeColor="text1"/>
              </w:rPr>
              <w:t xml:space="preserve"> Objectives have been updated to reflect the need for a greater emphasis on activity around inclusion and digital with a view to making our community participation more accessible for all.</w:t>
            </w:r>
          </w:p>
          <w:p w14:paraId="1E36DC49" w14:textId="3C89CF66" w:rsidR="000A21BB" w:rsidRPr="00E66F2D" w:rsidRDefault="000A21BB" w:rsidP="7C6603B8">
            <w:pPr>
              <w:rPr>
                <w:rFonts w:ascii="Arial" w:hAnsi="Arial" w:cs="Arial"/>
                <w:b/>
                <w:bCs/>
                <w:color w:val="000000"/>
              </w:rPr>
            </w:pPr>
          </w:p>
        </w:tc>
      </w:tr>
    </w:tbl>
    <w:p w14:paraId="566DCDC9" w14:textId="77777777" w:rsidR="00CB2F2E" w:rsidRDefault="00CB2F2E" w:rsidP="00CB2F2E">
      <w:pPr>
        <w:pStyle w:val="NormalWeb"/>
        <w:spacing w:before="0" w:beforeAutospacing="0" w:after="0" w:afterAutospacing="0"/>
        <w:rPr>
          <w:rFonts w:ascii="Arial" w:hAnsi="Arial" w:cs="Arial"/>
          <w:b/>
          <w:bCs/>
          <w:color w:val="000000"/>
        </w:rPr>
      </w:pPr>
    </w:p>
    <w:p w14:paraId="4D7C789A" w14:textId="38BEBB0B" w:rsidR="00CB2F2E" w:rsidRDefault="00CB2F2E" w:rsidP="00CB2F2E">
      <w:pPr>
        <w:pStyle w:val="NormalWeb"/>
        <w:spacing w:before="0" w:beforeAutospacing="0" w:after="0" w:afterAutospacing="0"/>
        <w:ind w:left="540" w:hanging="540"/>
        <w:rPr>
          <w:rFonts w:ascii="Arial" w:hAnsi="Arial" w:cs="Arial"/>
          <w:bCs/>
          <w:color w:val="000000"/>
        </w:rPr>
      </w:pPr>
      <w:r>
        <w:rPr>
          <w:rFonts w:ascii="Arial" w:hAnsi="Arial" w:cs="Arial"/>
          <w:b/>
          <w:bCs/>
          <w:color w:val="000000"/>
        </w:rPr>
        <w:br w:type="page"/>
      </w:r>
      <w:r w:rsidR="00FF687D">
        <w:rPr>
          <w:rFonts w:ascii="Arial" w:hAnsi="Arial" w:cs="Arial"/>
          <w:b/>
          <w:color w:val="000000"/>
        </w:rPr>
        <w:lastRenderedPageBreak/>
        <w:t>20</w:t>
      </w:r>
      <w:r>
        <w:rPr>
          <w:rFonts w:ascii="Arial" w:hAnsi="Arial" w:cs="Arial"/>
          <w:b/>
          <w:bCs/>
          <w:color w:val="000000"/>
        </w:rPr>
        <w:tab/>
      </w:r>
      <w:r w:rsidRPr="00B525A0">
        <w:rPr>
          <w:rFonts w:ascii="Arial" w:hAnsi="Arial" w:cs="Arial"/>
          <w:b/>
          <w:bCs/>
          <w:color w:val="000000"/>
        </w:rPr>
        <w:t>RELIGION OR BELIEF</w:t>
      </w:r>
    </w:p>
    <w:p w14:paraId="3B2B8AF4" w14:textId="77777777" w:rsidR="00CB2F2E" w:rsidRDefault="00CB2F2E" w:rsidP="00CB2F2E">
      <w:pPr>
        <w:pStyle w:val="NormalWeb"/>
        <w:spacing w:before="0" w:beforeAutospacing="0" w:after="0" w:afterAutospacing="0"/>
        <w:rPr>
          <w:rFonts w:ascii="Arial" w:hAnsi="Arial" w:cs="Arial"/>
        </w:rPr>
      </w:pPr>
    </w:p>
    <w:p w14:paraId="107E98C5" w14:textId="77777777" w:rsidR="004A0502" w:rsidRDefault="00CB2F2E" w:rsidP="004A0502">
      <w:pPr>
        <w:pStyle w:val="NormalWeb"/>
        <w:spacing w:before="0" w:beforeAutospacing="0" w:after="0" w:afterAutospacing="0"/>
        <w:rPr>
          <w:rFonts w:ascii="Arial" w:hAnsi="Arial" w:cs="Arial"/>
        </w:rPr>
      </w:pPr>
      <w:r w:rsidRPr="006D39D2">
        <w:rPr>
          <w:rFonts w:ascii="Arial" w:hAnsi="Arial" w:cs="Arial"/>
        </w:rPr>
        <w:t xml:space="preserve">Religion </w:t>
      </w:r>
      <w:r>
        <w:rPr>
          <w:rFonts w:ascii="Arial" w:hAnsi="Arial" w:cs="Arial"/>
        </w:rPr>
        <w:t>is</w:t>
      </w:r>
      <w:r w:rsidRPr="006D39D2">
        <w:rPr>
          <w:rFonts w:ascii="Arial" w:hAnsi="Arial" w:cs="Arial"/>
        </w:rPr>
        <w:t xml:space="preserve"> the </w:t>
      </w:r>
      <w:r>
        <w:rPr>
          <w:rFonts w:ascii="Arial" w:hAnsi="Arial" w:cs="Arial"/>
        </w:rPr>
        <w:t xml:space="preserve">worship or faith in a God or Gods </w:t>
      </w:r>
      <w:r w:rsidRPr="006D39D2">
        <w:rPr>
          <w:rFonts w:ascii="Arial" w:hAnsi="Arial" w:cs="Arial"/>
        </w:rPr>
        <w:t xml:space="preserve">but belief </w:t>
      </w:r>
      <w:r>
        <w:rPr>
          <w:rFonts w:ascii="Arial" w:hAnsi="Arial" w:cs="Arial"/>
        </w:rPr>
        <w:t xml:space="preserve">is wider and </w:t>
      </w:r>
      <w:r w:rsidRPr="006D39D2">
        <w:rPr>
          <w:rFonts w:ascii="Arial" w:hAnsi="Arial" w:cs="Arial"/>
        </w:rPr>
        <w:t>includes religious</w:t>
      </w:r>
      <w:r>
        <w:rPr>
          <w:rFonts w:ascii="Arial" w:hAnsi="Arial" w:cs="Arial"/>
        </w:rPr>
        <w:t>, spiritual</w:t>
      </w:r>
      <w:r w:rsidRPr="006D39D2">
        <w:rPr>
          <w:rFonts w:ascii="Arial" w:hAnsi="Arial" w:cs="Arial"/>
        </w:rPr>
        <w:t xml:space="preserve"> and philosophical beliefs</w:t>
      </w:r>
      <w:r>
        <w:rPr>
          <w:rFonts w:ascii="Arial" w:hAnsi="Arial" w:cs="Arial"/>
        </w:rPr>
        <w:t xml:space="preserve">. </w:t>
      </w:r>
      <w:r w:rsidRPr="006D39D2">
        <w:rPr>
          <w:rFonts w:ascii="Arial" w:hAnsi="Arial" w:cs="Arial"/>
        </w:rPr>
        <w:t xml:space="preserve"> </w:t>
      </w:r>
      <w:r>
        <w:rPr>
          <w:rFonts w:ascii="Arial" w:hAnsi="Arial" w:cs="Arial"/>
        </w:rPr>
        <w:t xml:space="preserve">It also </w:t>
      </w:r>
      <w:r w:rsidRPr="006D39D2">
        <w:rPr>
          <w:rFonts w:ascii="Arial" w:hAnsi="Arial" w:cs="Arial"/>
        </w:rPr>
        <w:t>includ</w:t>
      </w:r>
      <w:r>
        <w:rPr>
          <w:rFonts w:ascii="Arial" w:hAnsi="Arial" w:cs="Arial"/>
        </w:rPr>
        <w:t xml:space="preserve">es </w:t>
      </w:r>
      <w:r w:rsidRPr="006D39D2">
        <w:rPr>
          <w:rFonts w:ascii="Arial" w:hAnsi="Arial" w:cs="Arial"/>
        </w:rPr>
        <w:t xml:space="preserve">lack of belief </w:t>
      </w:r>
      <w:r>
        <w:rPr>
          <w:rFonts w:ascii="Arial" w:hAnsi="Arial" w:cs="Arial"/>
        </w:rPr>
        <w:t xml:space="preserve">or no belief in religion </w:t>
      </w:r>
      <w:r w:rsidRPr="006D39D2">
        <w:rPr>
          <w:rFonts w:ascii="Arial" w:hAnsi="Arial" w:cs="Arial"/>
        </w:rPr>
        <w:t>(e</w:t>
      </w:r>
      <w:r>
        <w:rPr>
          <w:rFonts w:ascii="Arial" w:hAnsi="Arial" w:cs="Arial"/>
        </w:rPr>
        <w:t>.g.</w:t>
      </w:r>
      <w:r w:rsidRPr="006D39D2">
        <w:rPr>
          <w:rFonts w:ascii="Arial" w:hAnsi="Arial" w:cs="Arial"/>
        </w:rPr>
        <w:t xml:space="preserve"> Atheism). </w:t>
      </w:r>
      <w:r>
        <w:rPr>
          <w:rFonts w:ascii="Arial" w:hAnsi="Arial" w:cs="Arial"/>
        </w:rPr>
        <w:t xml:space="preserve"> </w:t>
      </w:r>
      <w:r w:rsidRPr="006D39D2">
        <w:rPr>
          <w:rFonts w:ascii="Arial" w:hAnsi="Arial" w:cs="Arial"/>
        </w:rPr>
        <w:t>Generally, a belief should affect your li</w:t>
      </w:r>
      <w:r>
        <w:rPr>
          <w:rFonts w:ascii="Arial" w:hAnsi="Arial" w:cs="Arial"/>
        </w:rPr>
        <w:t xml:space="preserve">fe choices or the way you live </w:t>
      </w:r>
      <w:r w:rsidRPr="006D39D2">
        <w:rPr>
          <w:rFonts w:ascii="Arial" w:hAnsi="Arial" w:cs="Arial"/>
        </w:rPr>
        <w:t>for it to be included in the definition.</w:t>
      </w:r>
      <w:r w:rsidR="004A0502">
        <w:rPr>
          <w:rFonts w:ascii="Arial" w:hAnsi="Arial" w:cs="Arial"/>
        </w:rPr>
        <w:t xml:space="preserve"> For example: </w:t>
      </w:r>
    </w:p>
    <w:p w14:paraId="63B78725" w14:textId="77777777" w:rsidR="00757C11" w:rsidRDefault="00757C11" w:rsidP="004A0502">
      <w:pPr>
        <w:pStyle w:val="NormalWeb"/>
        <w:spacing w:before="0" w:beforeAutospacing="0" w:after="0" w:afterAutospacing="0"/>
        <w:rPr>
          <w:rFonts w:ascii="Arial" w:hAnsi="Arial" w:cs="Arial"/>
        </w:rPr>
      </w:pPr>
    </w:p>
    <w:p w14:paraId="12C87E85" w14:textId="77777777" w:rsidR="004A0502" w:rsidRDefault="00CB2F2E" w:rsidP="008A66A9">
      <w:pPr>
        <w:pStyle w:val="NormalWeb"/>
        <w:numPr>
          <w:ilvl w:val="0"/>
          <w:numId w:val="24"/>
        </w:numPr>
        <w:spacing w:before="0" w:beforeAutospacing="0" w:after="0" w:afterAutospacing="0"/>
        <w:rPr>
          <w:rFonts w:ascii="Arial" w:hAnsi="Arial" w:cs="Arial"/>
          <w:color w:val="000000"/>
        </w:rPr>
      </w:pPr>
      <w:r w:rsidRPr="00B525A0">
        <w:rPr>
          <w:rFonts w:ascii="Arial" w:hAnsi="Arial" w:cs="Arial"/>
          <w:color w:val="000000"/>
        </w:rPr>
        <w:t>Does the function or policy take into account different festivals, holidays, religious days and tradition</w:t>
      </w:r>
      <w:r>
        <w:rPr>
          <w:rFonts w:ascii="Arial" w:hAnsi="Arial" w:cs="Arial"/>
          <w:color w:val="000000"/>
        </w:rPr>
        <w:t>s</w:t>
      </w:r>
      <w:r w:rsidRPr="00B525A0">
        <w:rPr>
          <w:rFonts w:ascii="Arial" w:hAnsi="Arial" w:cs="Arial"/>
          <w:color w:val="000000"/>
        </w:rPr>
        <w:t xml:space="preserve">?  </w:t>
      </w:r>
    </w:p>
    <w:p w14:paraId="30AA7342" w14:textId="77777777" w:rsidR="00CB2F2E" w:rsidRPr="004A0502" w:rsidRDefault="00CB2F2E" w:rsidP="008A66A9">
      <w:pPr>
        <w:pStyle w:val="NormalWeb"/>
        <w:numPr>
          <w:ilvl w:val="0"/>
          <w:numId w:val="24"/>
        </w:numPr>
        <w:spacing w:before="0" w:beforeAutospacing="0" w:after="0" w:afterAutospacing="0"/>
        <w:rPr>
          <w:rFonts w:ascii="Arial" w:hAnsi="Arial" w:cs="Arial"/>
        </w:rPr>
      </w:pPr>
      <w:r w:rsidRPr="00B525A0">
        <w:rPr>
          <w:rFonts w:ascii="Arial" w:hAnsi="Arial" w:cs="Arial"/>
          <w:color w:val="000000"/>
        </w:rPr>
        <w:t xml:space="preserve">Will the different faith beliefs impact on, for example, women from that group and exclude or prevent them from using the service?  </w:t>
      </w:r>
    </w:p>
    <w:p w14:paraId="161474A2" w14:textId="77777777" w:rsidR="00CB2F2E" w:rsidRDefault="00CB2F2E" w:rsidP="00CB2F2E">
      <w:pPr>
        <w:rPr>
          <w:rFonts w:ascii="Arial" w:hAnsi="Arial" w:cs="Arial"/>
          <w:color w:val="000000"/>
        </w:rPr>
      </w:pPr>
    </w:p>
    <w:p w14:paraId="29CB3389" w14:textId="77777777" w:rsidR="00CB2F2E" w:rsidRDefault="00CB2F2E" w:rsidP="00CB2F2E">
      <w:pPr>
        <w:rPr>
          <w:rStyle w:val="Hyperlink"/>
          <w:rFonts w:ascii="Arial" w:hAnsi="Arial" w:cs="Arial"/>
        </w:rPr>
      </w:pPr>
      <w:r w:rsidRPr="00B525A0">
        <w:rPr>
          <w:rFonts w:ascii="Arial" w:hAnsi="Arial" w:cs="Arial"/>
          <w:color w:val="000000"/>
        </w:rPr>
        <w:t xml:space="preserve">Useful </w:t>
      </w:r>
      <w:r w:rsidR="0027463E">
        <w:rPr>
          <w:rFonts w:ascii="Arial" w:hAnsi="Arial" w:cs="Arial"/>
          <w:color w:val="000000"/>
        </w:rPr>
        <w:t>resources</w:t>
      </w:r>
      <w:r w:rsidRPr="00B525A0">
        <w:rPr>
          <w:rFonts w:ascii="Arial" w:hAnsi="Arial" w:cs="Arial"/>
          <w:color w:val="000000"/>
        </w:rPr>
        <w:t xml:space="preserve">: </w:t>
      </w:r>
      <w:r>
        <w:rPr>
          <w:rFonts w:ascii="Arial" w:hAnsi="Arial" w:cs="Arial"/>
          <w:color w:val="000000"/>
        </w:rPr>
        <w:tab/>
      </w:r>
      <w:hyperlink r:id="rId55" w:history="1">
        <w:r w:rsidRPr="00D32A5E">
          <w:rPr>
            <w:rStyle w:val="Hyperlink"/>
            <w:rFonts w:ascii="Arial" w:hAnsi="Arial" w:cs="Arial"/>
          </w:rPr>
          <w:t>Interfaith Scotland</w:t>
        </w:r>
      </w:hyperlink>
      <w:r>
        <w:rPr>
          <w:rFonts w:ascii="Arial" w:hAnsi="Arial" w:cs="Arial"/>
          <w:color w:val="000000"/>
        </w:rPr>
        <w:tab/>
      </w:r>
      <w:hyperlink r:id="rId56" w:history="1">
        <w:r w:rsidRPr="00D32A5E">
          <w:rPr>
            <w:rStyle w:val="Hyperlink"/>
            <w:rFonts w:ascii="Arial" w:hAnsi="Arial" w:cs="Arial"/>
          </w:rPr>
          <w:t>National Secular Society</w:t>
        </w:r>
      </w:hyperlink>
      <w:r w:rsidRPr="00B525A0">
        <w:rPr>
          <w:rFonts w:ascii="Arial" w:hAnsi="Arial" w:cs="Arial"/>
        </w:rPr>
        <w:t xml:space="preserve"> </w:t>
      </w:r>
      <w:hyperlink r:id="rId57" w:history="1">
        <w:r w:rsidR="000B5DBA" w:rsidRPr="000B5DBA">
          <w:rPr>
            <w:rStyle w:val="Hyperlink"/>
            <w:rFonts w:ascii="Arial" w:hAnsi="Arial" w:cs="Arial"/>
          </w:rPr>
          <w:t>Dumfries &amp; Galloway Multicultural Association (DGMA)</w:t>
        </w:r>
      </w:hyperlink>
    </w:p>
    <w:p w14:paraId="31B07D77" w14:textId="5ACA082F" w:rsidR="0051289D" w:rsidRPr="00035049" w:rsidRDefault="0051289D" w:rsidP="00CB2F2E">
      <w:pPr>
        <w:rPr>
          <w:rFonts w:ascii="Arial" w:hAnsi="Arial" w:cs="Arial"/>
          <w:color w:val="000000"/>
        </w:rPr>
      </w:pPr>
      <w:hyperlink r:id="rId58" w:history="1">
        <w:r w:rsidRPr="0051289D">
          <w:rPr>
            <w:rStyle w:val="Hyperlink"/>
            <w:rFonts w:ascii="Arial" w:hAnsi="Arial" w:cs="Arial"/>
          </w:rPr>
          <w:t>D</w:t>
        </w:r>
        <w:r>
          <w:rPr>
            <w:rStyle w:val="Hyperlink"/>
            <w:rFonts w:ascii="Arial" w:hAnsi="Arial" w:cs="Arial"/>
          </w:rPr>
          <w:t xml:space="preserve">umfries and </w:t>
        </w:r>
        <w:r w:rsidRPr="0051289D">
          <w:rPr>
            <w:rStyle w:val="Hyperlink"/>
            <w:rFonts w:ascii="Arial" w:hAnsi="Arial" w:cs="Arial"/>
          </w:rPr>
          <w:t>G</w:t>
        </w:r>
        <w:r>
          <w:rPr>
            <w:rStyle w:val="Hyperlink"/>
            <w:rFonts w:ascii="Arial" w:hAnsi="Arial" w:cs="Arial"/>
          </w:rPr>
          <w:t xml:space="preserve">alloway </w:t>
        </w:r>
        <w:r w:rsidRPr="0051289D">
          <w:rPr>
            <w:rStyle w:val="Hyperlink"/>
            <w:rFonts w:ascii="Arial" w:hAnsi="Arial" w:cs="Arial"/>
          </w:rPr>
          <w:t>C</w:t>
        </w:r>
        <w:r>
          <w:rPr>
            <w:rStyle w:val="Hyperlink"/>
            <w:rFonts w:ascii="Arial" w:hAnsi="Arial" w:cs="Arial"/>
          </w:rPr>
          <w:t>ouncil</w:t>
        </w:r>
        <w:r w:rsidRPr="0051289D">
          <w:rPr>
            <w:rStyle w:val="Hyperlink"/>
            <w:rFonts w:ascii="Arial" w:hAnsi="Arial" w:cs="Arial"/>
          </w:rPr>
          <w:t xml:space="preserve"> Equality Outcomes</w:t>
        </w:r>
      </w:hyperlink>
    </w:p>
    <w:p w14:paraId="7384C996" w14:textId="77777777" w:rsidR="00CB2F2E" w:rsidRDefault="00CB2F2E" w:rsidP="00CB2F2E">
      <w:pPr>
        <w:tabs>
          <w:tab w:val="left" w:pos="2331"/>
          <w:tab w:val="left" w:pos="3493"/>
          <w:tab w:val="left" w:pos="4705"/>
          <w:tab w:val="left" w:pos="6006"/>
          <w:tab w:val="left" w:pos="9321"/>
        </w:tabs>
        <w:rPr>
          <w:rFonts w:ascii="Arial" w:hAnsi="Arial" w:cs="Arial"/>
        </w:rPr>
      </w:pPr>
    </w:p>
    <w:p w14:paraId="48366FE2" w14:textId="77777777" w:rsidR="00CB2F2E" w:rsidRDefault="00CB2F2E" w:rsidP="00CB2F2E">
      <w:pPr>
        <w:tabs>
          <w:tab w:val="left" w:pos="2331"/>
          <w:tab w:val="left" w:pos="3493"/>
          <w:tab w:val="left" w:pos="4705"/>
          <w:tab w:val="left" w:pos="6006"/>
          <w:tab w:val="left" w:pos="9321"/>
        </w:tabs>
        <w:rPr>
          <w:rFonts w:ascii="Arial" w:hAnsi="Arial" w:cs="Arial"/>
        </w:rPr>
      </w:pPr>
      <w:r>
        <w:rPr>
          <w:rFonts w:ascii="Arial" w:hAnsi="Arial" w:cs="Arial"/>
        </w:rPr>
        <w:t>How does your policy affect this protected characteristic?</w:t>
      </w:r>
    </w:p>
    <w:p w14:paraId="6B6F1C9F" w14:textId="77777777" w:rsidR="00CB2F2E" w:rsidRDefault="00CB2F2E" w:rsidP="00CB2F2E">
      <w:pPr>
        <w:tabs>
          <w:tab w:val="left" w:pos="2331"/>
          <w:tab w:val="left" w:pos="3493"/>
          <w:tab w:val="left" w:pos="4705"/>
          <w:tab w:val="left" w:pos="6006"/>
          <w:tab w:val="left" w:pos="9321"/>
        </w:tabs>
        <w:rPr>
          <w:rFonts w:ascii="Arial" w:hAnsi="Arial" w:cs="Arial"/>
        </w:rPr>
      </w:pPr>
    </w:p>
    <w:tbl>
      <w:tblPr>
        <w:tblW w:w="15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8"/>
        <w:gridCol w:w="1350"/>
        <w:gridCol w:w="1350"/>
        <w:gridCol w:w="1440"/>
        <w:gridCol w:w="6660"/>
      </w:tblGrid>
      <w:tr w:rsidR="000A21BB" w:rsidRPr="00E66F2D" w14:paraId="2226BCF9" w14:textId="77777777" w:rsidTr="7C6603B8">
        <w:trPr>
          <w:trHeight w:val="578"/>
        </w:trPr>
        <w:tc>
          <w:tcPr>
            <w:tcW w:w="5058" w:type="dxa"/>
            <w:vAlign w:val="center"/>
          </w:tcPr>
          <w:p w14:paraId="20A9F2B4" w14:textId="77777777" w:rsidR="000A21BB" w:rsidRPr="00E66F2D" w:rsidRDefault="000A21BB" w:rsidP="009E26D5">
            <w:pPr>
              <w:jc w:val="center"/>
              <w:rPr>
                <w:rFonts w:ascii="Arial" w:hAnsi="Arial" w:cs="Arial"/>
                <w:b/>
                <w:color w:val="000000"/>
              </w:rPr>
            </w:pPr>
            <w:r>
              <w:rPr>
                <w:rFonts w:ascii="Arial" w:hAnsi="Arial" w:cs="Arial"/>
                <w:color w:val="000000"/>
              </w:rPr>
              <w:t>Indicate if the impact is positive or negative or if there is no impact</w:t>
            </w:r>
          </w:p>
        </w:tc>
        <w:tc>
          <w:tcPr>
            <w:tcW w:w="1350" w:type="dxa"/>
            <w:vAlign w:val="center"/>
          </w:tcPr>
          <w:p w14:paraId="32D0AF72" w14:textId="77777777" w:rsidR="000A21BB" w:rsidRPr="00E66F2D" w:rsidRDefault="000A21BB" w:rsidP="009E26D5">
            <w:pPr>
              <w:jc w:val="center"/>
              <w:rPr>
                <w:rFonts w:ascii="Arial" w:hAnsi="Arial" w:cs="Arial"/>
                <w:b/>
                <w:color w:val="000000"/>
              </w:rPr>
            </w:pPr>
            <w:r w:rsidRPr="00E66F2D">
              <w:rPr>
                <w:rFonts w:ascii="Arial" w:hAnsi="Arial" w:cs="Arial"/>
                <w:b/>
                <w:color w:val="000000"/>
              </w:rPr>
              <w:t>Positive</w:t>
            </w:r>
            <w:r>
              <w:rPr>
                <w:rFonts w:ascii="Arial" w:hAnsi="Arial" w:cs="Arial"/>
                <w:b/>
                <w:color w:val="000000"/>
              </w:rPr>
              <w:t xml:space="preserve"> Impact</w:t>
            </w:r>
          </w:p>
        </w:tc>
        <w:tc>
          <w:tcPr>
            <w:tcW w:w="1350" w:type="dxa"/>
            <w:vAlign w:val="center"/>
          </w:tcPr>
          <w:p w14:paraId="0AE769E8" w14:textId="77777777" w:rsidR="000A21BB" w:rsidRPr="00E66F2D" w:rsidRDefault="000A21BB" w:rsidP="009E26D5">
            <w:pPr>
              <w:jc w:val="center"/>
              <w:rPr>
                <w:rFonts w:ascii="Arial" w:hAnsi="Arial" w:cs="Arial"/>
                <w:b/>
                <w:color w:val="000000"/>
              </w:rPr>
            </w:pPr>
            <w:r>
              <w:rPr>
                <w:rFonts w:ascii="Arial" w:hAnsi="Arial" w:cs="Arial"/>
                <w:b/>
                <w:color w:val="000000"/>
              </w:rPr>
              <w:t>No Impact</w:t>
            </w:r>
          </w:p>
        </w:tc>
        <w:tc>
          <w:tcPr>
            <w:tcW w:w="1440" w:type="dxa"/>
            <w:vAlign w:val="center"/>
          </w:tcPr>
          <w:p w14:paraId="6AD69350" w14:textId="77777777" w:rsidR="000A21BB" w:rsidRPr="00E66F2D" w:rsidRDefault="000A21BB" w:rsidP="009E26D5">
            <w:pPr>
              <w:jc w:val="center"/>
              <w:rPr>
                <w:rFonts w:ascii="Arial" w:hAnsi="Arial" w:cs="Arial"/>
                <w:b/>
                <w:color w:val="000000"/>
              </w:rPr>
            </w:pPr>
            <w:r w:rsidRPr="00E66F2D">
              <w:rPr>
                <w:rFonts w:ascii="Arial" w:hAnsi="Arial" w:cs="Arial"/>
                <w:b/>
                <w:color w:val="000000"/>
              </w:rPr>
              <w:t>Negative Impact</w:t>
            </w:r>
          </w:p>
        </w:tc>
        <w:tc>
          <w:tcPr>
            <w:tcW w:w="6660" w:type="dxa"/>
            <w:vAlign w:val="center"/>
          </w:tcPr>
          <w:p w14:paraId="44DE6072" w14:textId="77777777" w:rsidR="000A21BB" w:rsidRPr="00E66F2D" w:rsidRDefault="000A21BB" w:rsidP="009E26D5">
            <w:pPr>
              <w:jc w:val="center"/>
              <w:rPr>
                <w:rFonts w:ascii="Arial" w:hAnsi="Arial" w:cs="Arial"/>
                <w:b/>
                <w:color w:val="000000"/>
              </w:rPr>
            </w:pPr>
            <w:r w:rsidRPr="00E66F2D">
              <w:rPr>
                <w:rFonts w:ascii="Arial" w:hAnsi="Arial" w:cs="Arial"/>
                <w:b/>
                <w:color w:val="000000"/>
              </w:rPr>
              <w:t>Comments</w:t>
            </w:r>
          </w:p>
        </w:tc>
      </w:tr>
      <w:tr w:rsidR="000A21BB" w:rsidRPr="00E66F2D" w14:paraId="3104592E" w14:textId="77777777" w:rsidTr="7C6603B8">
        <w:trPr>
          <w:trHeight w:val="3100"/>
        </w:trPr>
        <w:tc>
          <w:tcPr>
            <w:tcW w:w="5058" w:type="dxa"/>
          </w:tcPr>
          <w:p w14:paraId="432C61D7" w14:textId="77777777" w:rsidR="000A21BB" w:rsidRPr="009D7258" w:rsidRDefault="000A21BB" w:rsidP="009E26D5">
            <w:pPr>
              <w:autoSpaceDE w:val="0"/>
              <w:autoSpaceDN w:val="0"/>
              <w:adjustRightInd w:val="0"/>
              <w:ind w:left="66"/>
              <w:rPr>
                <w:rFonts w:ascii="Arial" w:hAnsi="Arial" w:cs="Arial"/>
                <w:color w:val="000000"/>
              </w:rPr>
            </w:pPr>
            <w:r w:rsidRPr="009D7258">
              <w:rPr>
                <w:rFonts w:ascii="Arial" w:hAnsi="Arial" w:cs="Arial"/>
                <w:b/>
                <w:bCs/>
                <w:color w:val="000000"/>
              </w:rPr>
              <w:t>Eliminate</w:t>
            </w:r>
            <w:r w:rsidRPr="009D7258">
              <w:rPr>
                <w:rFonts w:ascii="Arial" w:hAnsi="Arial" w:cs="Arial"/>
                <w:color w:val="000000"/>
              </w:rPr>
              <w:t xml:space="preserve"> discrimination, harassment, victimisation or any other prohibited conduct</w:t>
            </w:r>
          </w:p>
          <w:p w14:paraId="18B25697" w14:textId="77777777" w:rsidR="000A21BB" w:rsidRPr="009D7258" w:rsidRDefault="000A21BB" w:rsidP="009E26D5">
            <w:pPr>
              <w:autoSpaceDE w:val="0"/>
              <w:autoSpaceDN w:val="0"/>
              <w:adjustRightInd w:val="0"/>
              <w:ind w:left="66"/>
              <w:rPr>
                <w:rFonts w:ascii="Arial" w:hAnsi="Arial" w:cs="Arial"/>
                <w:color w:val="000000"/>
              </w:rPr>
            </w:pPr>
            <w:r w:rsidRPr="009D7258">
              <w:rPr>
                <w:rFonts w:ascii="Arial" w:hAnsi="Arial" w:cs="Arial"/>
                <w:b/>
                <w:bCs/>
                <w:color w:val="000000"/>
              </w:rPr>
              <w:t>Advance</w:t>
            </w:r>
            <w:r w:rsidRPr="009D7258">
              <w:rPr>
                <w:rFonts w:ascii="Arial" w:hAnsi="Arial" w:cs="Arial"/>
                <w:color w:val="000000"/>
              </w:rPr>
              <w:t xml:space="preserve"> equality of opportunity by having due regard to</w:t>
            </w:r>
            <w:r>
              <w:rPr>
                <w:rFonts w:ascii="Arial" w:hAnsi="Arial" w:cs="Arial"/>
                <w:color w:val="000000"/>
              </w:rPr>
              <w:t>:</w:t>
            </w:r>
          </w:p>
          <w:p w14:paraId="0CB09E66" w14:textId="77777777" w:rsidR="000A21BB" w:rsidRPr="009D7258" w:rsidRDefault="000A21BB" w:rsidP="008A66A9">
            <w:pPr>
              <w:numPr>
                <w:ilvl w:val="0"/>
                <w:numId w:val="11"/>
              </w:numPr>
              <w:autoSpaceDE w:val="0"/>
              <w:autoSpaceDN w:val="0"/>
              <w:adjustRightInd w:val="0"/>
              <w:ind w:left="426"/>
              <w:rPr>
                <w:rFonts w:ascii="Arial" w:hAnsi="Arial" w:cs="Arial"/>
                <w:color w:val="000000"/>
              </w:rPr>
            </w:pPr>
            <w:r w:rsidRPr="009D7258">
              <w:rPr>
                <w:rFonts w:ascii="Arial" w:hAnsi="Arial" w:cs="Arial"/>
                <w:color w:val="000000"/>
              </w:rPr>
              <w:t>removing or minimising disadvantage</w:t>
            </w:r>
          </w:p>
          <w:p w14:paraId="6EB963BA" w14:textId="77777777" w:rsidR="000A21BB" w:rsidRPr="009D7258" w:rsidRDefault="000A21BB" w:rsidP="008A66A9">
            <w:pPr>
              <w:numPr>
                <w:ilvl w:val="0"/>
                <w:numId w:val="11"/>
              </w:numPr>
              <w:autoSpaceDE w:val="0"/>
              <w:autoSpaceDN w:val="0"/>
              <w:adjustRightInd w:val="0"/>
              <w:ind w:left="426"/>
              <w:rPr>
                <w:rFonts w:ascii="Arial" w:hAnsi="Arial" w:cs="Arial"/>
                <w:color w:val="000000"/>
              </w:rPr>
            </w:pPr>
            <w:r w:rsidRPr="009D7258">
              <w:rPr>
                <w:rFonts w:ascii="Arial" w:hAnsi="Arial" w:cs="Arial"/>
                <w:color w:val="000000"/>
              </w:rPr>
              <w:t>meeting the needs of particular groups that are different from the needs of others</w:t>
            </w:r>
          </w:p>
          <w:p w14:paraId="5933CB02" w14:textId="77777777" w:rsidR="000A21BB" w:rsidRDefault="000A21BB" w:rsidP="008A66A9">
            <w:pPr>
              <w:numPr>
                <w:ilvl w:val="0"/>
                <w:numId w:val="11"/>
              </w:numPr>
              <w:autoSpaceDE w:val="0"/>
              <w:autoSpaceDN w:val="0"/>
              <w:adjustRightInd w:val="0"/>
              <w:ind w:left="426"/>
              <w:rPr>
                <w:rFonts w:ascii="Arial" w:hAnsi="Arial" w:cs="Arial"/>
                <w:color w:val="000000"/>
              </w:rPr>
            </w:pPr>
            <w:r w:rsidRPr="009D7258">
              <w:rPr>
                <w:rFonts w:ascii="Arial" w:hAnsi="Arial" w:cs="Arial"/>
                <w:color w:val="000000"/>
              </w:rPr>
              <w:t>encouraging participation in public life</w:t>
            </w:r>
          </w:p>
          <w:p w14:paraId="32FFF00F" w14:textId="77777777" w:rsidR="000A21BB" w:rsidRPr="00116300" w:rsidRDefault="000A21BB" w:rsidP="009E26D5">
            <w:pPr>
              <w:autoSpaceDE w:val="0"/>
              <w:autoSpaceDN w:val="0"/>
              <w:adjustRightInd w:val="0"/>
              <w:ind w:left="66"/>
              <w:rPr>
                <w:rFonts w:ascii="Arial" w:hAnsi="Arial" w:cs="Arial"/>
                <w:color w:val="000000"/>
              </w:rPr>
            </w:pPr>
            <w:r w:rsidRPr="00116300">
              <w:rPr>
                <w:rFonts w:ascii="Arial" w:hAnsi="Arial" w:cs="Arial"/>
                <w:b/>
                <w:bCs/>
                <w:color w:val="000000"/>
              </w:rPr>
              <w:t>Foster</w:t>
            </w:r>
            <w:r w:rsidRPr="00116300">
              <w:rPr>
                <w:rFonts w:ascii="Arial" w:hAnsi="Arial" w:cs="Arial"/>
                <w:color w:val="000000"/>
              </w:rPr>
              <w:t xml:space="preserve"> good relations – tackle p</w:t>
            </w:r>
            <w:r>
              <w:rPr>
                <w:rFonts w:ascii="Arial" w:hAnsi="Arial" w:cs="Arial"/>
                <w:color w:val="000000"/>
              </w:rPr>
              <w:t>rejudice, promote understanding</w:t>
            </w:r>
          </w:p>
          <w:p w14:paraId="1FA92B3F" w14:textId="77777777" w:rsidR="000A21BB" w:rsidRPr="009D7258" w:rsidRDefault="000A21BB" w:rsidP="009E26D5">
            <w:pPr>
              <w:rPr>
                <w:rFonts w:ascii="Arial" w:hAnsi="Arial" w:cs="Arial"/>
                <w:b/>
                <w:bCs/>
                <w:color w:val="000000"/>
              </w:rPr>
            </w:pPr>
          </w:p>
        </w:tc>
        <w:tc>
          <w:tcPr>
            <w:tcW w:w="1350" w:type="dxa"/>
          </w:tcPr>
          <w:p w14:paraId="37ECC16A" w14:textId="0A99B0B9" w:rsidR="000A21BB" w:rsidRPr="00E66F2D" w:rsidRDefault="000A21BB" w:rsidP="7C6603B8">
            <w:pPr>
              <w:jc w:val="center"/>
              <w:rPr>
                <w:rFonts w:ascii="Arial" w:hAnsi="Arial" w:cs="Arial"/>
                <w:b/>
                <w:bCs/>
                <w:color w:val="000000"/>
              </w:rPr>
            </w:pPr>
          </w:p>
        </w:tc>
        <w:tc>
          <w:tcPr>
            <w:tcW w:w="1350" w:type="dxa"/>
          </w:tcPr>
          <w:p w14:paraId="10C4DBD3" w14:textId="5012C360" w:rsidR="000A21BB" w:rsidRPr="00E66F2D" w:rsidRDefault="67E28D51" w:rsidP="7C6603B8">
            <w:pPr>
              <w:jc w:val="center"/>
              <w:rPr>
                <w:rFonts w:ascii="Arial" w:hAnsi="Arial" w:cs="Arial"/>
                <w:b/>
                <w:bCs/>
                <w:color w:val="000000"/>
              </w:rPr>
            </w:pPr>
            <w:r w:rsidRPr="7C6603B8">
              <w:rPr>
                <w:rFonts w:ascii="Arial" w:hAnsi="Arial" w:cs="Arial"/>
                <w:b/>
                <w:bCs/>
                <w:color w:val="000000" w:themeColor="text1"/>
              </w:rPr>
              <w:t>x</w:t>
            </w:r>
          </w:p>
        </w:tc>
        <w:tc>
          <w:tcPr>
            <w:tcW w:w="1440" w:type="dxa"/>
          </w:tcPr>
          <w:p w14:paraId="6B31D8BC" w14:textId="77777777" w:rsidR="000A21BB" w:rsidRPr="00E66F2D" w:rsidRDefault="000A21BB" w:rsidP="009E26D5">
            <w:pPr>
              <w:jc w:val="center"/>
              <w:rPr>
                <w:rFonts w:ascii="Arial" w:hAnsi="Arial" w:cs="Arial"/>
                <w:b/>
                <w:color w:val="000000"/>
              </w:rPr>
            </w:pPr>
          </w:p>
        </w:tc>
        <w:tc>
          <w:tcPr>
            <w:tcW w:w="6660" w:type="dxa"/>
          </w:tcPr>
          <w:p w14:paraId="06A2E2C1" w14:textId="3BB10B1C" w:rsidR="000A21BB" w:rsidRPr="00E66F2D" w:rsidRDefault="1B89F754" w:rsidP="7C6603B8">
            <w:pPr>
              <w:rPr>
                <w:rFonts w:ascii="Arial" w:hAnsi="Arial" w:cs="Arial"/>
                <w:color w:val="000000" w:themeColor="text1"/>
              </w:rPr>
            </w:pPr>
            <w:r w:rsidRPr="7C6603B8">
              <w:rPr>
                <w:rFonts w:ascii="Arial" w:hAnsi="Arial" w:cs="Arial"/>
                <w:color w:val="000000" w:themeColor="text1"/>
              </w:rPr>
              <w:t>Guidance that supports the implementation of the Strategy recommends officers planning engagement activity carefully consider barriers to participation including the use faith buildings when engaging with communitie</w:t>
            </w:r>
            <w:r w:rsidR="3FD70F0D" w:rsidRPr="7C6603B8">
              <w:rPr>
                <w:rFonts w:ascii="Arial" w:hAnsi="Arial" w:cs="Arial"/>
                <w:color w:val="000000" w:themeColor="text1"/>
              </w:rPr>
              <w:t>s.</w:t>
            </w:r>
          </w:p>
          <w:p w14:paraId="72548F24" w14:textId="17AB4DBE" w:rsidR="000A21BB" w:rsidRPr="00E66F2D" w:rsidRDefault="000A21BB" w:rsidP="7C6603B8">
            <w:pPr>
              <w:rPr>
                <w:rFonts w:ascii="Arial" w:hAnsi="Arial" w:cs="Arial"/>
                <w:b/>
                <w:bCs/>
                <w:color w:val="000000"/>
              </w:rPr>
            </w:pPr>
          </w:p>
        </w:tc>
      </w:tr>
    </w:tbl>
    <w:p w14:paraId="0EDE125B" w14:textId="7737EF23" w:rsidR="00CB2F2E" w:rsidRDefault="00CB2F2E" w:rsidP="00CB2F2E">
      <w:pPr>
        <w:pStyle w:val="NormalWeb"/>
        <w:spacing w:before="0" w:beforeAutospacing="0" w:after="0" w:afterAutospacing="0"/>
        <w:ind w:left="540" w:hanging="540"/>
        <w:rPr>
          <w:rFonts w:ascii="Arial" w:hAnsi="Arial" w:cs="Arial"/>
          <w:color w:val="000000"/>
        </w:rPr>
      </w:pPr>
      <w:r>
        <w:rPr>
          <w:rFonts w:ascii="Arial" w:hAnsi="Arial" w:cs="Arial"/>
          <w:b/>
          <w:bCs/>
          <w:color w:val="000000"/>
        </w:rPr>
        <w:br w:type="page"/>
      </w:r>
      <w:r w:rsidR="000C49DB" w:rsidRPr="000C49DB">
        <w:rPr>
          <w:rFonts w:ascii="Arial" w:hAnsi="Arial" w:cs="Arial"/>
          <w:b/>
          <w:color w:val="000000"/>
        </w:rPr>
        <w:lastRenderedPageBreak/>
        <w:t>2</w:t>
      </w:r>
      <w:r w:rsidR="00FF687D">
        <w:rPr>
          <w:rFonts w:ascii="Arial" w:hAnsi="Arial" w:cs="Arial"/>
          <w:b/>
          <w:color w:val="000000"/>
        </w:rPr>
        <w:t>1</w:t>
      </w:r>
      <w:r>
        <w:rPr>
          <w:rFonts w:ascii="Arial" w:hAnsi="Arial" w:cs="Arial"/>
          <w:b/>
          <w:bCs/>
          <w:color w:val="000000"/>
        </w:rPr>
        <w:tab/>
      </w:r>
      <w:r w:rsidRPr="00B525A0">
        <w:rPr>
          <w:rFonts w:ascii="Arial" w:hAnsi="Arial" w:cs="Arial"/>
          <w:b/>
          <w:bCs/>
          <w:color w:val="000000"/>
        </w:rPr>
        <w:t>SEXUAL ORIENTATION</w:t>
      </w:r>
    </w:p>
    <w:p w14:paraId="7872DBF6" w14:textId="77777777" w:rsidR="00CB2F2E" w:rsidRDefault="00CB2F2E" w:rsidP="00CB2F2E">
      <w:pPr>
        <w:pStyle w:val="NormalWeb"/>
        <w:spacing w:before="0" w:beforeAutospacing="0" w:after="0" w:afterAutospacing="0"/>
        <w:rPr>
          <w:rFonts w:ascii="Arial" w:hAnsi="Arial" w:cs="Arial"/>
        </w:rPr>
      </w:pPr>
    </w:p>
    <w:p w14:paraId="696D6154" w14:textId="77777777" w:rsidR="004A0502" w:rsidRDefault="00CB2F2E" w:rsidP="004A0502">
      <w:pPr>
        <w:pStyle w:val="NormalWeb"/>
        <w:spacing w:before="0" w:beforeAutospacing="0" w:after="0" w:afterAutospacing="0"/>
        <w:rPr>
          <w:rFonts w:ascii="Arial" w:hAnsi="Arial" w:cs="Arial"/>
          <w:color w:val="000000"/>
        </w:rPr>
      </w:pPr>
      <w:r w:rsidRPr="006D39D2">
        <w:rPr>
          <w:rFonts w:ascii="Arial" w:hAnsi="Arial" w:cs="Arial"/>
        </w:rPr>
        <w:t>Whether a person's sexual attraction is towards their own sex, th</w:t>
      </w:r>
      <w:r>
        <w:rPr>
          <w:rFonts w:ascii="Arial" w:hAnsi="Arial" w:cs="Arial"/>
        </w:rPr>
        <w:t>e opposite sex</w:t>
      </w:r>
      <w:r w:rsidR="009F1539">
        <w:rPr>
          <w:rFonts w:ascii="Arial" w:hAnsi="Arial" w:cs="Arial"/>
        </w:rPr>
        <w:t xml:space="preserve">, </w:t>
      </w:r>
      <w:r>
        <w:rPr>
          <w:rFonts w:ascii="Arial" w:hAnsi="Arial" w:cs="Arial"/>
        </w:rPr>
        <w:t>to both sexes</w:t>
      </w:r>
      <w:r w:rsidR="009F1539">
        <w:rPr>
          <w:rFonts w:ascii="Arial" w:hAnsi="Arial" w:cs="Arial"/>
        </w:rPr>
        <w:t xml:space="preserve"> or to an individual regardless of their sex</w:t>
      </w:r>
      <w:r>
        <w:rPr>
          <w:rFonts w:ascii="Arial" w:hAnsi="Arial" w:cs="Arial"/>
        </w:rPr>
        <w:t xml:space="preserve">.  </w:t>
      </w:r>
      <w:r w:rsidRPr="00B525A0">
        <w:rPr>
          <w:rFonts w:ascii="Arial" w:hAnsi="Arial" w:cs="Arial"/>
          <w:color w:val="000000"/>
        </w:rPr>
        <w:t xml:space="preserve">This includes people who are </w:t>
      </w:r>
      <w:r>
        <w:rPr>
          <w:rFonts w:ascii="Arial" w:hAnsi="Arial" w:cs="Arial"/>
          <w:color w:val="000000"/>
        </w:rPr>
        <w:t xml:space="preserve">heterosexual, </w:t>
      </w:r>
      <w:r w:rsidRPr="00B525A0">
        <w:rPr>
          <w:rFonts w:ascii="Arial" w:hAnsi="Arial" w:cs="Arial"/>
          <w:color w:val="000000"/>
        </w:rPr>
        <w:t>lesbian, gay</w:t>
      </w:r>
      <w:r w:rsidR="009F1539">
        <w:rPr>
          <w:rFonts w:ascii="Arial" w:hAnsi="Arial" w:cs="Arial"/>
          <w:color w:val="000000"/>
        </w:rPr>
        <w:t xml:space="preserve">, </w:t>
      </w:r>
      <w:r w:rsidRPr="00B525A0">
        <w:rPr>
          <w:rFonts w:ascii="Arial" w:hAnsi="Arial" w:cs="Arial"/>
          <w:color w:val="000000"/>
        </w:rPr>
        <w:t>bisexual</w:t>
      </w:r>
      <w:r w:rsidR="009F1539">
        <w:rPr>
          <w:rFonts w:ascii="Arial" w:hAnsi="Arial" w:cs="Arial"/>
          <w:color w:val="000000"/>
        </w:rPr>
        <w:t xml:space="preserve"> or pansexual</w:t>
      </w:r>
      <w:r w:rsidRPr="00B525A0">
        <w:rPr>
          <w:rFonts w:ascii="Arial" w:hAnsi="Arial" w:cs="Arial"/>
          <w:color w:val="000000"/>
        </w:rPr>
        <w:t xml:space="preserve">.  </w:t>
      </w:r>
      <w:r w:rsidR="004A0502">
        <w:rPr>
          <w:rFonts w:ascii="Arial" w:hAnsi="Arial" w:cs="Arial"/>
          <w:color w:val="000000"/>
        </w:rPr>
        <w:t>For example:</w:t>
      </w:r>
    </w:p>
    <w:p w14:paraId="243BC230" w14:textId="77777777" w:rsidR="008126C1" w:rsidRDefault="008126C1" w:rsidP="004A0502">
      <w:pPr>
        <w:pStyle w:val="NormalWeb"/>
        <w:spacing w:before="0" w:beforeAutospacing="0" w:after="0" w:afterAutospacing="0"/>
        <w:rPr>
          <w:rFonts w:ascii="Arial" w:hAnsi="Arial" w:cs="Arial"/>
          <w:color w:val="000000"/>
        </w:rPr>
      </w:pPr>
    </w:p>
    <w:p w14:paraId="239569C8" w14:textId="77777777" w:rsidR="004A0502" w:rsidRDefault="00CB2F2E" w:rsidP="008A66A9">
      <w:pPr>
        <w:pStyle w:val="NormalWeb"/>
        <w:numPr>
          <w:ilvl w:val="0"/>
          <w:numId w:val="25"/>
        </w:numPr>
        <w:spacing w:before="0" w:beforeAutospacing="0" w:after="0" w:afterAutospacing="0"/>
        <w:rPr>
          <w:rFonts w:ascii="Arial" w:hAnsi="Arial" w:cs="Arial"/>
          <w:color w:val="000000"/>
        </w:rPr>
      </w:pPr>
      <w:r w:rsidRPr="00035049">
        <w:rPr>
          <w:rFonts w:ascii="Arial" w:hAnsi="Arial" w:cs="Arial"/>
          <w:color w:val="000000"/>
        </w:rPr>
        <w:t xml:space="preserve">What are the issues for this group in terms of your function or policy?  </w:t>
      </w:r>
    </w:p>
    <w:p w14:paraId="3607D5EE" w14:textId="77777777" w:rsidR="00CB2F2E" w:rsidRPr="00B525A0" w:rsidRDefault="00CB2F2E" w:rsidP="008A66A9">
      <w:pPr>
        <w:pStyle w:val="NormalWeb"/>
        <w:numPr>
          <w:ilvl w:val="0"/>
          <w:numId w:val="25"/>
        </w:numPr>
        <w:spacing w:before="0" w:beforeAutospacing="0" w:after="0" w:afterAutospacing="0"/>
        <w:rPr>
          <w:rFonts w:ascii="Arial" w:hAnsi="Arial" w:cs="Arial"/>
          <w:color w:val="000000"/>
        </w:rPr>
      </w:pPr>
      <w:r w:rsidRPr="00B525A0">
        <w:rPr>
          <w:rFonts w:ascii="Arial" w:hAnsi="Arial" w:cs="Arial"/>
          <w:color w:val="000000"/>
        </w:rPr>
        <w:t xml:space="preserve">Are the needs of this group being met?  </w:t>
      </w:r>
    </w:p>
    <w:p w14:paraId="65A6CEBF" w14:textId="77777777" w:rsidR="00CB2F2E" w:rsidRDefault="00CB2F2E" w:rsidP="00CB2F2E">
      <w:pPr>
        <w:tabs>
          <w:tab w:val="left" w:pos="2331"/>
          <w:tab w:val="left" w:pos="3493"/>
          <w:tab w:val="left" w:pos="4705"/>
          <w:tab w:val="left" w:pos="6006"/>
          <w:tab w:val="left" w:pos="9321"/>
        </w:tabs>
        <w:rPr>
          <w:rFonts w:ascii="Arial" w:hAnsi="Arial" w:cs="Arial"/>
          <w:color w:val="000000"/>
        </w:rPr>
      </w:pPr>
    </w:p>
    <w:p w14:paraId="4B565392" w14:textId="729158F6" w:rsidR="00CB2F2E" w:rsidRPr="0051289D" w:rsidRDefault="00CB2F2E" w:rsidP="00CB2F2E">
      <w:pPr>
        <w:tabs>
          <w:tab w:val="left" w:pos="2331"/>
          <w:tab w:val="left" w:pos="3493"/>
          <w:tab w:val="left" w:pos="4705"/>
          <w:tab w:val="left" w:pos="6006"/>
          <w:tab w:val="left" w:pos="9321"/>
        </w:tabs>
      </w:pPr>
      <w:r w:rsidRPr="00B525A0">
        <w:rPr>
          <w:rFonts w:ascii="Arial" w:hAnsi="Arial" w:cs="Arial"/>
          <w:color w:val="000000"/>
        </w:rPr>
        <w:t xml:space="preserve">Useful </w:t>
      </w:r>
      <w:r w:rsidR="0027463E">
        <w:rPr>
          <w:rFonts w:ascii="Arial" w:hAnsi="Arial" w:cs="Arial"/>
          <w:color w:val="000000"/>
        </w:rPr>
        <w:t>resources</w:t>
      </w:r>
      <w:r w:rsidRPr="00B525A0">
        <w:rPr>
          <w:rFonts w:ascii="Arial" w:hAnsi="Arial" w:cs="Arial"/>
          <w:color w:val="000000"/>
        </w:rPr>
        <w:t>:</w:t>
      </w:r>
      <w:r>
        <w:t xml:space="preserve"> </w:t>
      </w:r>
      <w:hyperlink r:id="rId59" w:history="1">
        <w:r w:rsidRPr="0074201B">
          <w:rPr>
            <w:rStyle w:val="Hyperlink"/>
            <w:rFonts w:ascii="Arial" w:hAnsi="Arial" w:cs="Arial"/>
          </w:rPr>
          <w:t>LGBT Youth</w:t>
        </w:r>
      </w:hyperlink>
      <w:r>
        <w:t xml:space="preserve">  </w:t>
      </w:r>
      <w:r w:rsidR="00334236">
        <w:t xml:space="preserve">  </w:t>
      </w:r>
      <w:hyperlink r:id="rId60" w:history="1">
        <w:r w:rsidR="000C49DB" w:rsidRPr="000C49DB">
          <w:rPr>
            <w:rStyle w:val="Hyperlink"/>
            <w:rFonts w:ascii="Arial" w:hAnsi="Arial" w:cs="Arial"/>
          </w:rPr>
          <w:t>LGBT Plus</w:t>
        </w:r>
        <w:r w:rsidR="00334236" w:rsidRPr="00334236">
          <w:rPr>
            <w:rStyle w:val="Hyperlink"/>
          </w:rPr>
          <w:t xml:space="preserve">  </w:t>
        </w:r>
      </w:hyperlink>
      <w:r w:rsidR="00334236">
        <w:t xml:space="preserve"> </w:t>
      </w:r>
      <w:hyperlink r:id="rId61" w:history="1">
        <w:r w:rsidRPr="00B70481">
          <w:rPr>
            <w:rStyle w:val="Hyperlink"/>
            <w:rFonts w:ascii="Arial" w:hAnsi="Arial" w:cs="Arial"/>
          </w:rPr>
          <w:t>Stonewall Scotland</w:t>
        </w:r>
        <w:r w:rsidRPr="00B70481">
          <w:rPr>
            <w:rStyle w:val="Hyperlink"/>
          </w:rPr>
          <w:t xml:space="preserve">   </w:t>
        </w:r>
      </w:hyperlink>
      <w:r>
        <w:t xml:space="preserve"> </w:t>
      </w:r>
      <w:hyperlink r:id="rId62" w:history="1">
        <w:r w:rsidRPr="0074201B">
          <w:rPr>
            <w:rStyle w:val="Hyperlink"/>
            <w:rFonts w:ascii="Arial" w:hAnsi="Arial" w:cs="Arial"/>
          </w:rPr>
          <w:t>Equality Network</w:t>
        </w:r>
      </w:hyperlink>
      <w:r w:rsidR="0051289D">
        <w:rPr>
          <w:rStyle w:val="Hyperlink"/>
          <w:rFonts w:ascii="Arial" w:hAnsi="Arial" w:cs="Arial"/>
        </w:rPr>
        <w:t xml:space="preserve"> </w:t>
      </w:r>
      <w:r w:rsidR="0051289D">
        <w:rPr>
          <w:rStyle w:val="Hyperlink"/>
          <w:rFonts w:ascii="Arial" w:hAnsi="Arial" w:cs="Arial"/>
          <w:color w:val="auto"/>
          <w:u w:val="none"/>
        </w:rPr>
        <w:tab/>
      </w:r>
      <w:hyperlink r:id="rId63" w:history="1">
        <w:r w:rsidR="0051289D" w:rsidRPr="0051289D">
          <w:rPr>
            <w:rStyle w:val="Hyperlink"/>
            <w:rFonts w:ascii="Arial" w:hAnsi="Arial" w:cs="Arial"/>
          </w:rPr>
          <w:t>D</w:t>
        </w:r>
        <w:r w:rsidR="0051289D">
          <w:rPr>
            <w:rStyle w:val="Hyperlink"/>
            <w:rFonts w:ascii="Arial" w:hAnsi="Arial" w:cs="Arial"/>
          </w:rPr>
          <w:t xml:space="preserve">umfries and </w:t>
        </w:r>
        <w:r w:rsidR="0051289D" w:rsidRPr="0051289D">
          <w:rPr>
            <w:rStyle w:val="Hyperlink"/>
            <w:rFonts w:ascii="Arial" w:hAnsi="Arial" w:cs="Arial"/>
          </w:rPr>
          <w:t>G</w:t>
        </w:r>
        <w:r w:rsidR="0051289D">
          <w:rPr>
            <w:rStyle w:val="Hyperlink"/>
            <w:rFonts w:ascii="Arial" w:hAnsi="Arial" w:cs="Arial"/>
          </w:rPr>
          <w:t xml:space="preserve">alloway </w:t>
        </w:r>
        <w:r w:rsidR="0051289D" w:rsidRPr="0051289D">
          <w:rPr>
            <w:rStyle w:val="Hyperlink"/>
            <w:rFonts w:ascii="Arial" w:hAnsi="Arial" w:cs="Arial"/>
          </w:rPr>
          <w:t>C</w:t>
        </w:r>
        <w:r w:rsidR="0051289D">
          <w:rPr>
            <w:rStyle w:val="Hyperlink"/>
            <w:rFonts w:ascii="Arial" w:hAnsi="Arial" w:cs="Arial"/>
          </w:rPr>
          <w:t>ouncil</w:t>
        </w:r>
        <w:r w:rsidR="0051289D" w:rsidRPr="0051289D">
          <w:rPr>
            <w:rStyle w:val="Hyperlink"/>
            <w:rFonts w:ascii="Arial" w:hAnsi="Arial" w:cs="Arial"/>
          </w:rPr>
          <w:t xml:space="preserve"> Equality Outcomes</w:t>
        </w:r>
      </w:hyperlink>
    </w:p>
    <w:p w14:paraId="49D0EE3E" w14:textId="77777777" w:rsidR="00CB2F2E" w:rsidRDefault="00CB2F2E" w:rsidP="00CB2F2E">
      <w:pPr>
        <w:tabs>
          <w:tab w:val="left" w:pos="2331"/>
          <w:tab w:val="left" w:pos="3493"/>
          <w:tab w:val="left" w:pos="4705"/>
          <w:tab w:val="left" w:pos="6006"/>
          <w:tab w:val="left" w:pos="9321"/>
        </w:tabs>
      </w:pPr>
    </w:p>
    <w:p w14:paraId="6F509112" w14:textId="77777777" w:rsidR="00CB2F2E" w:rsidRDefault="00CB2F2E" w:rsidP="00CB2F2E">
      <w:pPr>
        <w:tabs>
          <w:tab w:val="left" w:pos="2331"/>
          <w:tab w:val="left" w:pos="3493"/>
          <w:tab w:val="left" w:pos="4705"/>
          <w:tab w:val="left" w:pos="6006"/>
          <w:tab w:val="left" w:pos="9321"/>
        </w:tabs>
        <w:rPr>
          <w:rFonts w:ascii="Arial" w:hAnsi="Arial" w:cs="Arial"/>
        </w:rPr>
      </w:pPr>
      <w:r>
        <w:rPr>
          <w:rFonts w:ascii="Arial" w:hAnsi="Arial" w:cs="Arial"/>
        </w:rPr>
        <w:t>How does your policy affect this protected characteristic?</w:t>
      </w:r>
    </w:p>
    <w:p w14:paraId="00DA437F" w14:textId="77777777" w:rsidR="00CB2F2E" w:rsidRDefault="00CB2F2E" w:rsidP="00CB2F2E">
      <w:pPr>
        <w:tabs>
          <w:tab w:val="left" w:pos="2331"/>
          <w:tab w:val="left" w:pos="3493"/>
          <w:tab w:val="left" w:pos="4705"/>
          <w:tab w:val="left" w:pos="6006"/>
          <w:tab w:val="left" w:pos="9321"/>
        </w:tabs>
      </w:pPr>
    </w:p>
    <w:tbl>
      <w:tblPr>
        <w:tblW w:w="15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8"/>
        <w:gridCol w:w="1350"/>
        <w:gridCol w:w="1350"/>
        <w:gridCol w:w="1440"/>
        <w:gridCol w:w="6660"/>
      </w:tblGrid>
      <w:tr w:rsidR="000A21BB" w:rsidRPr="00E66F2D" w14:paraId="790D102F" w14:textId="77777777" w:rsidTr="7C6603B8">
        <w:trPr>
          <w:trHeight w:val="578"/>
        </w:trPr>
        <w:tc>
          <w:tcPr>
            <w:tcW w:w="5058" w:type="dxa"/>
            <w:vAlign w:val="center"/>
          </w:tcPr>
          <w:p w14:paraId="505C1E9A" w14:textId="77777777" w:rsidR="000A21BB" w:rsidRPr="00E66F2D" w:rsidRDefault="000A21BB" w:rsidP="009E26D5">
            <w:pPr>
              <w:jc w:val="center"/>
              <w:rPr>
                <w:rFonts w:ascii="Arial" w:hAnsi="Arial" w:cs="Arial"/>
                <w:b/>
                <w:color w:val="000000"/>
              </w:rPr>
            </w:pPr>
            <w:r>
              <w:rPr>
                <w:rFonts w:ascii="Arial" w:hAnsi="Arial" w:cs="Arial"/>
                <w:color w:val="000000"/>
              </w:rPr>
              <w:t>Indicate if the impact is positive or negative or if there is no impact</w:t>
            </w:r>
          </w:p>
        </w:tc>
        <w:tc>
          <w:tcPr>
            <w:tcW w:w="1350" w:type="dxa"/>
            <w:vAlign w:val="center"/>
          </w:tcPr>
          <w:p w14:paraId="790ECE03" w14:textId="77777777" w:rsidR="000A21BB" w:rsidRPr="00E66F2D" w:rsidRDefault="000A21BB" w:rsidP="009E26D5">
            <w:pPr>
              <w:jc w:val="center"/>
              <w:rPr>
                <w:rFonts w:ascii="Arial" w:hAnsi="Arial" w:cs="Arial"/>
                <w:b/>
                <w:color w:val="000000"/>
              </w:rPr>
            </w:pPr>
            <w:r w:rsidRPr="00E66F2D">
              <w:rPr>
                <w:rFonts w:ascii="Arial" w:hAnsi="Arial" w:cs="Arial"/>
                <w:b/>
                <w:color w:val="000000"/>
              </w:rPr>
              <w:t>Positive</w:t>
            </w:r>
            <w:r>
              <w:rPr>
                <w:rFonts w:ascii="Arial" w:hAnsi="Arial" w:cs="Arial"/>
                <w:b/>
                <w:color w:val="000000"/>
              </w:rPr>
              <w:t xml:space="preserve"> Impact</w:t>
            </w:r>
          </w:p>
        </w:tc>
        <w:tc>
          <w:tcPr>
            <w:tcW w:w="1350" w:type="dxa"/>
            <w:vAlign w:val="center"/>
          </w:tcPr>
          <w:p w14:paraId="48024D1D" w14:textId="77777777" w:rsidR="000A21BB" w:rsidRPr="00E66F2D" w:rsidRDefault="000A21BB" w:rsidP="009E26D5">
            <w:pPr>
              <w:jc w:val="center"/>
              <w:rPr>
                <w:rFonts w:ascii="Arial" w:hAnsi="Arial" w:cs="Arial"/>
                <w:b/>
                <w:color w:val="000000"/>
              </w:rPr>
            </w:pPr>
            <w:r>
              <w:rPr>
                <w:rFonts w:ascii="Arial" w:hAnsi="Arial" w:cs="Arial"/>
                <w:b/>
                <w:color w:val="000000"/>
              </w:rPr>
              <w:t>No Impact</w:t>
            </w:r>
          </w:p>
        </w:tc>
        <w:tc>
          <w:tcPr>
            <w:tcW w:w="1440" w:type="dxa"/>
            <w:vAlign w:val="center"/>
          </w:tcPr>
          <w:p w14:paraId="1B552D7A" w14:textId="77777777" w:rsidR="000A21BB" w:rsidRPr="00E66F2D" w:rsidRDefault="000A21BB" w:rsidP="009E26D5">
            <w:pPr>
              <w:jc w:val="center"/>
              <w:rPr>
                <w:rFonts w:ascii="Arial" w:hAnsi="Arial" w:cs="Arial"/>
                <w:b/>
                <w:color w:val="000000"/>
              </w:rPr>
            </w:pPr>
            <w:r w:rsidRPr="00E66F2D">
              <w:rPr>
                <w:rFonts w:ascii="Arial" w:hAnsi="Arial" w:cs="Arial"/>
                <w:b/>
                <w:color w:val="000000"/>
              </w:rPr>
              <w:t>Negative Impact</w:t>
            </w:r>
          </w:p>
        </w:tc>
        <w:tc>
          <w:tcPr>
            <w:tcW w:w="6660" w:type="dxa"/>
            <w:vAlign w:val="center"/>
          </w:tcPr>
          <w:p w14:paraId="2DBE4FED" w14:textId="77777777" w:rsidR="000A21BB" w:rsidRPr="00E66F2D" w:rsidRDefault="000A21BB" w:rsidP="009E26D5">
            <w:pPr>
              <w:jc w:val="center"/>
              <w:rPr>
                <w:rFonts w:ascii="Arial" w:hAnsi="Arial" w:cs="Arial"/>
                <w:b/>
                <w:color w:val="000000"/>
              </w:rPr>
            </w:pPr>
            <w:r w:rsidRPr="00E66F2D">
              <w:rPr>
                <w:rFonts w:ascii="Arial" w:hAnsi="Arial" w:cs="Arial"/>
                <w:b/>
                <w:color w:val="000000"/>
              </w:rPr>
              <w:t>Comments</w:t>
            </w:r>
          </w:p>
        </w:tc>
      </w:tr>
      <w:tr w:rsidR="000A21BB" w:rsidRPr="00E66F2D" w14:paraId="73D882C6" w14:textId="77777777" w:rsidTr="7C6603B8">
        <w:trPr>
          <w:trHeight w:val="300"/>
        </w:trPr>
        <w:tc>
          <w:tcPr>
            <w:tcW w:w="5058" w:type="dxa"/>
          </w:tcPr>
          <w:p w14:paraId="0532DA28" w14:textId="77777777" w:rsidR="000A21BB" w:rsidRPr="009D7258" w:rsidRDefault="000A21BB" w:rsidP="009E26D5">
            <w:pPr>
              <w:autoSpaceDE w:val="0"/>
              <w:autoSpaceDN w:val="0"/>
              <w:adjustRightInd w:val="0"/>
              <w:ind w:left="66"/>
              <w:rPr>
                <w:rFonts w:ascii="Arial" w:hAnsi="Arial" w:cs="Arial"/>
                <w:color w:val="000000"/>
              </w:rPr>
            </w:pPr>
            <w:r w:rsidRPr="009D7258">
              <w:rPr>
                <w:rFonts w:ascii="Arial" w:hAnsi="Arial" w:cs="Arial"/>
                <w:b/>
                <w:bCs/>
                <w:color w:val="000000"/>
              </w:rPr>
              <w:t>Eliminate</w:t>
            </w:r>
            <w:r w:rsidRPr="009D7258">
              <w:rPr>
                <w:rFonts w:ascii="Arial" w:hAnsi="Arial" w:cs="Arial"/>
                <w:color w:val="000000"/>
              </w:rPr>
              <w:t xml:space="preserve"> discrimination, harassment, victimisation or any other prohibited conduct</w:t>
            </w:r>
          </w:p>
          <w:p w14:paraId="0AE7E669" w14:textId="77777777" w:rsidR="000A21BB" w:rsidRPr="009D7258" w:rsidRDefault="000A21BB" w:rsidP="009E26D5">
            <w:pPr>
              <w:autoSpaceDE w:val="0"/>
              <w:autoSpaceDN w:val="0"/>
              <w:adjustRightInd w:val="0"/>
              <w:ind w:left="66"/>
              <w:rPr>
                <w:rFonts w:ascii="Arial" w:hAnsi="Arial" w:cs="Arial"/>
                <w:color w:val="000000"/>
              </w:rPr>
            </w:pPr>
            <w:r w:rsidRPr="009D7258">
              <w:rPr>
                <w:rFonts w:ascii="Arial" w:hAnsi="Arial" w:cs="Arial"/>
                <w:b/>
                <w:bCs/>
                <w:color w:val="000000"/>
              </w:rPr>
              <w:t>Advance</w:t>
            </w:r>
            <w:r w:rsidRPr="009D7258">
              <w:rPr>
                <w:rFonts w:ascii="Arial" w:hAnsi="Arial" w:cs="Arial"/>
                <w:color w:val="000000"/>
              </w:rPr>
              <w:t xml:space="preserve"> equality of opportunity by having due regard to</w:t>
            </w:r>
            <w:r>
              <w:rPr>
                <w:rFonts w:ascii="Arial" w:hAnsi="Arial" w:cs="Arial"/>
                <w:color w:val="000000"/>
              </w:rPr>
              <w:t>:</w:t>
            </w:r>
          </w:p>
          <w:p w14:paraId="7D7EEE42" w14:textId="77777777" w:rsidR="000A21BB" w:rsidRPr="009D7258" w:rsidRDefault="000A21BB" w:rsidP="008A66A9">
            <w:pPr>
              <w:numPr>
                <w:ilvl w:val="0"/>
                <w:numId w:val="11"/>
              </w:numPr>
              <w:autoSpaceDE w:val="0"/>
              <w:autoSpaceDN w:val="0"/>
              <w:adjustRightInd w:val="0"/>
              <w:ind w:left="426"/>
              <w:rPr>
                <w:rFonts w:ascii="Arial" w:hAnsi="Arial" w:cs="Arial"/>
                <w:color w:val="000000"/>
              </w:rPr>
            </w:pPr>
            <w:r w:rsidRPr="009D7258">
              <w:rPr>
                <w:rFonts w:ascii="Arial" w:hAnsi="Arial" w:cs="Arial"/>
                <w:color w:val="000000"/>
              </w:rPr>
              <w:t>removing or minimising disadvantage</w:t>
            </w:r>
          </w:p>
          <w:p w14:paraId="098748F3" w14:textId="77777777" w:rsidR="000A21BB" w:rsidRPr="009D7258" w:rsidRDefault="000A21BB" w:rsidP="008A66A9">
            <w:pPr>
              <w:numPr>
                <w:ilvl w:val="0"/>
                <w:numId w:val="11"/>
              </w:numPr>
              <w:autoSpaceDE w:val="0"/>
              <w:autoSpaceDN w:val="0"/>
              <w:adjustRightInd w:val="0"/>
              <w:ind w:left="426"/>
              <w:rPr>
                <w:rFonts w:ascii="Arial" w:hAnsi="Arial" w:cs="Arial"/>
                <w:color w:val="000000"/>
              </w:rPr>
            </w:pPr>
            <w:r w:rsidRPr="009D7258">
              <w:rPr>
                <w:rFonts w:ascii="Arial" w:hAnsi="Arial" w:cs="Arial"/>
                <w:color w:val="000000"/>
              </w:rPr>
              <w:t>meeting the needs of particular groups that are different from the needs of others</w:t>
            </w:r>
          </w:p>
          <w:p w14:paraId="26064634" w14:textId="77777777" w:rsidR="000A21BB" w:rsidRDefault="000A21BB" w:rsidP="008A66A9">
            <w:pPr>
              <w:numPr>
                <w:ilvl w:val="0"/>
                <w:numId w:val="11"/>
              </w:numPr>
              <w:autoSpaceDE w:val="0"/>
              <w:autoSpaceDN w:val="0"/>
              <w:adjustRightInd w:val="0"/>
              <w:ind w:left="426"/>
              <w:rPr>
                <w:rFonts w:ascii="Arial" w:hAnsi="Arial" w:cs="Arial"/>
                <w:color w:val="000000"/>
              </w:rPr>
            </w:pPr>
            <w:r w:rsidRPr="009D7258">
              <w:rPr>
                <w:rFonts w:ascii="Arial" w:hAnsi="Arial" w:cs="Arial"/>
                <w:color w:val="000000"/>
              </w:rPr>
              <w:t>encouraging participation in public life</w:t>
            </w:r>
          </w:p>
          <w:p w14:paraId="59C00E02" w14:textId="77777777" w:rsidR="000A21BB" w:rsidRPr="00116300" w:rsidRDefault="000A21BB" w:rsidP="009E26D5">
            <w:pPr>
              <w:autoSpaceDE w:val="0"/>
              <w:autoSpaceDN w:val="0"/>
              <w:adjustRightInd w:val="0"/>
              <w:ind w:left="66"/>
              <w:rPr>
                <w:rFonts w:ascii="Arial" w:hAnsi="Arial" w:cs="Arial"/>
                <w:color w:val="000000"/>
              </w:rPr>
            </w:pPr>
            <w:r w:rsidRPr="00116300">
              <w:rPr>
                <w:rFonts w:ascii="Arial" w:hAnsi="Arial" w:cs="Arial"/>
                <w:b/>
                <w:bCs/>
                <w:color w:val="000000"/>
              </w:rPr>
              <w:t>Foster</w:t>
            </w:r>
            <w:r w:rsidRPr="00116300">
              <w:rPr>
                <w:rFonts w:ascii="Arial" w:hAnsi="Arial" w:cs="Arial"/>
                <w:color w:val="000000"/>
              </w:rPr>
              <w:t xml:space="preserve"> good relations – tackle p</w:t>
            </w:r>
            <w:r>
              <w:rPr>
                <w:rFonts w:ascii="Arial" w:hAnsi="Arial" w:cs="Arial"/>
                <w:color w:val="000000"/>
              </w:rPr>
              <w:t>rejudice, promote understanding</w:t>
            </w:r>
          </w:p>
          <w:p w14:paraId="37E649C1" w14:textId="77777777" w:rsidR="000A21BB" w:rsidRPr="009D7258" w:rsidRDefault="000A21BB" w:rsidP="009E26D5">
            <w:pPr>
              <w:rPr>
                <w:rFonts w:ascii="Arial" w:hAnsi="Arial" w:cs="Arial"/>
                <w:b/>
                <w:bCs/>
                <w:color w:val="000000"/>
              </w:rPr>
            </w:pPr>
          </w:p>
        </w:tc>
        <w:tc>
          <w:tcPr>
            <w:tcW w:w="1350" w:type="dxa"/>
          </w:tcPr>
          <w:p w14:paraId="18A84197" w14:textId="7F600A6A" w:rsidR="000A21BB" w:rsidRPr="00E66F2D" w:rsidRDefault="40AA4D94" w:rsidP="7C6603B8">
            <w:pPr>
              <w:jc w:val="center"/>
              <w:rPr>
                <w:rFonts w:ascii="Arial" w:hAnsi="Arial" w:cs="Arial"/>
                <w:b/>
                <w:bCs/>
                <w:color w:val="000000"/>
              </w:rPr>
            </w:pPr>
            <w:r w:rsidRPr="7C6603B8">
              <w:rPr>
                <w:rFonts w:ascii="Arial" w:hAnsi="Arial" w:cs="Arial"/>
                <w:b/>
                <w:bCs/>
                <w:color w:val="000000" w:themeColor="text1"/>
              </w:rPr>
              <w:t>x</w:t>
            </w:r>
          </w:p>
        </w:tc>
        <w:tc>
          <w:tcPr>
            <w:tcW w:w="1350" w:type="dxa"/>
          </w:tcPr>
          <w:p w14:paraId="09E8F47B" w14:textId="77777777" w:rsidR="000A21BB" w:rsidRPr="00E66F2D" w:rsidRDefault="000A21BB" w:rsidP="009E26D5">
            <w:pPr>
              <w:jc w:val="center"/>
              <w:rPr>
                <w:rFonts w:ascii="Arial" w:hAnsi="Arial" w:cs="Arial"/>
                <w:b/>
                <w:color w:val="000000"/>
              </w:rPr>
            </w:pPr>
          </w:p>
        </w:tc>
        <w:tc>
          <w:tcPr>
            <w:tcW w:w="1440" w:type="dxa"/>
          </w:tcPr>
          <w:p w14:paraId="48F7D61E" w14:textId="77777777" w:rsidR="000A21BB" w:rsidRPr="00E66F2D" w:rsidRDefault="000A21BB" w:rsidP="009E26D5">
            <w:pPr>
              <w:jc w:val="center"/>
              <w:rPr>
                <w:rFonts w:ascii="Arial" w:hAnsi="Arial" w:cs="Arial"/>
                <w:b/>
                <w:color w:val="000000"/>
              </w:rPr>
            </w:pPr>
          </w:p>
        </w:tc>
        <w:tc>
          <w:tcPr>
            <w:tcW w:w="6660" w:type="dxa"/>
          </w:tcPr>
          <w:p w14:paraId="6082587B" w14:textId="426BECF9" w:rsidR="000A21BB" w:rsidRPr="00E66F2D" w:rsidRDefault="40AA4D94" w:rsidP="7C6603B8">
            <w:pPr>
              <w:spacing w:line="259" w:lineRule="auto"/>
              <w:rPr>
                <w:rFonts w:ascii="Arial" w:hAnsi="Arial" w:cs="Arial"/>
                <w:color w:val="000000" w:themeColor="text1"/>
              </w:rPr>
            </w:pPr>
            <w:r w:rsidRPr="7C6603B8">
              <w:rPr>
                <w:rFonts w:ascii="Arial" w:hAnsi="Arial" w:cs="Arial"/>
                <w:color w:val="000000" w:themeColor="text1"/>
              </w:rPr>
              <w:t>The Strategy includes 7 Principles 1 of which seeks to “support inclusive participation for seldom heard groups” and includes an Objective to “Provide inclusive, meaningful opportunities for people and communities to participate in and influence Council services, policies and projects, with targeted support for seldom</w:t>
            </w:r>
            <w:r w:rsidR="000A21BB">
              <w:noBreakHyphen/>
            </w:r>
            <w:r w:rsidRPr="7C6603B8">
              <w:rPr>
                <w:rFonts w:ascii="Arial" w:hAnsi="Arial" w:cs="Arial"/>
                <w:color w:val="000000" w:themeColor="text1"/>
              </w:rPr>
              <w:t>heard and under</w:t>
            </w:r>
            <w:r w:rsidR="000A21BB">
              <w:noBreakHyphen/>
            </w:r>
            <w:r w:rsidRPr="7C6603B8">
              <w:rPr>
                <w:rFonts w:ascii="Arial" w:hAnsi="Arial" w:cs="Arial"/>
                <w:color w:val="000000" w:themeColor="text1"/>
              </w:rPr>
              <w:t>represented groups.”</w:t>
            </w:r>
          </w:p>
          <w:p w14:paraId="3E8B45A2" w14:textId="6897561F" w:rsidR="000A21BB" w:rsidRPr="00E66F2D" w:rsidRDefault="000A21BB" w:rsidP="7C6603B8">
            <w:pPr>
              <w:spacing w:line="259" w:lineRule="auto"/>
              <w:rPr>
                <w:rFonts w:ascii="Arial" w:hAnsi="Arial" w:cs="Arial"/>
                <w:color w:val="000000" w:themeColor="text1"/>
              </w:rPr>
            </w:pPr>
          </w:p>
          <w:p w14:paraId="64750657" w14:textId="5CCAB9C7" w:rsidR="000A21BB" w:rsidRPr="00E66F2D" w:rsidRDefault="40AA4D94" w:rsidP="7C6603B8">
            <w:pPr>
              <w:spacing w:line="259" w:lineRule="auto"/>
              <w:rPr>
                <w:rFonts w:ascii="Arial" w:hAnsi="Arial" w:cs="Arial"/>
                <w:color w:val="000000" w:themeColor="text1"/>
              </w:rPr>
            </w:pPr>
            <w:r w:rsidRPr="7C6603B8">
              <w:rPr>
                <w:rFonts w:ascii="Arial" w:hAnsi="Arial" w:cs="Arial"/>
                <w:color w:val="000000" w:themeColor="text1"/>
              </w:rPr>
              <w:t>The Strategy Action Plan includes an action to Develop a clear and consistent approach to involving people with Lived and Living Experience through the various forums that exist across the council.  This will seek to ensure that barriers to participation – especially those with protected characteristics – are fully considered.</w:t>
            </w:r>
          </w:p>
          <w:p w14:paraId="66DE2905" w14:textId="357ACC6A" w:rsidR="000A21BB" w:rsidRPr="00E66F2D" w:rsidRDefault="40AA4D94" w:rsidP="7C6603B8">
            <w:pPr>
              <w:rPr>
                <w:rFonts w:ascii="Arial" w:hAnsi="Arial" w:cs="Arial"/>
                <w:color w:val="000000" w:themeColor="text1"/>
              </w:rPr>
            </w:pPr>
            <w:r w:rsidRPr="7C6603B8">
              <w:rPr>
                <w:rFonts w:ascii="Arial" w:hAnsi="Arial" w:cs="Arial"/>
                <w:color w:val="000000" w:themeColor="text1"/>
              </w:rPr>
              <w:t>The Strategy Objectives have been updated to reflect the need for a greater emphasis on activity around inclusion and digital with a view to making our community participation more accessible for all.</w:t>
            </w:r>
          </w:p>
        </w:tc>
      </w:tr>
    </w:tbl>
    <w:p w14:paraId="541DDD97" w14:textId="77777777" w:rsidR="00CB2F2E" w:rsidRDefault="00CB2F2E" w:rsidP="00CB2F2E">
      <w:pPr>
        <w:pStyle w:val="NormalWeb"/>
        <w:spacing w:before="0" w:beforeAutospacing="0" w:after="0" w:afterAutospacing="0"/>
        <w:rPr>
          <w:rFonts w:ascii="Arial" w:hAnsi="Arial" w:cs="Arial"/>
          <w:b/>
          <w:color w:val="000000"/>
        </w:rPr>
      </w:pPr>
    </w:p>
    <w:p w14:paraId="18CAC6D8" w14:textId="77777777" w:rsidR="00CB2F2E" w:rsidRDefault="00CB2F2E" w:rsidP="00CB2F2E">
      <w:pPr>
        <w:pStyle w:val="NormalWeb"/>
        <w:spacing w:before="0" w:beforeAutospacing="0" w:after="0" w:afterAutospacing="0"/>
        <w:rPr>
          <w:rFonts w:ascii="Arial" w:hAnsi="Arial" w:cs="Arial"/>
          <w:b/>
          <w:color w:val="000000"/>
        </w:rPr>
      </w:pPr>
    </w:p>
    <w:p w14:paraId="363B0FE8" w14:textId="5D95F3CA" w:rsidR="00CB2F2E" w:rsidRDefault="00CB2F2E" w:rsidP="00CB2F2E">
      <w:pPr>
        <w:pStyle w:val="NormalWeb"/>
        <w:spacing w:before="0" w:beforeAutospacing="0" w:after="0" w:afterAutospacing="0"/>
        <w:ind w:left="540" w:hanging="540"/>
        <w:rPr>
          <w:rFonts w:ascii="Arial" w:hAnsi="Arial" w:cs="Arial"/>
          <w:b/>
          <w:color w:val="000000"/>
        </w:rPr>
      </w:pPr>
      <w:r>
        <w:rPr>
          <w:rFonts w:ascii="Arial" w:hAnsi="Arial" w:cs="Arial"/>
          <w:b/>
          <w:color w:val="000000"/>
        </w:rPr>
        <w:br w:type="page"/>
      </w:r>
      <w:r w:rsidR="000C49DB" w:rsidRPr="000C49DB">
        <w:rPr>
          <w:rFonts w:ascii="Arial" w:hAnsi="Arial" w:cs="Arial"/>
          <w:b/>
          <w:bCs/>
          <w:color w:val="000000"/>
        </w:rPr>
        <w:lastRenderedPageBreak/>
        <w:t>2</w:t>
      </w:r>
      <w:r w:rsidR="00FF687D">
        <w:rPr>
          <w:rFonts w:ascii="Arial" w:hAnsi="Arial" w:cs="Arial"/>
          <w:b/>
          <w:bCs/>
          <w:color w:val="000000"/>
        </w:rPr>
        <w:t>2</w:t>
      </w:r>
      <w:r>
        <w:rPr>
          <w:rFonts w:ascii="Arial" w:hAnsi="Arial" w:cs="Arial"/>
          <w:b/>
          <w:color w:val="000000"/>
        </w:rPr>
        <w:tab/>
      </w:r>
      <w:r w:rsidRPr="00B525A0">
        <w:rPr>
          <w:rFonts w:ascii="Arial" w:hAnsi="Arial" w:cs="Arial"/>
          <w:b/>
          <w:color w:val="000000"/>
        </w:rPr>
        <w:t>HUMAN RIGHTS</w:t>
      </w:r>
    </w:p>
    <w:p w14:paraId="12DDFD0B" w14:textId="77777777" w:rsidR="00CB2F2E" w:rsidRDefault="00CB2F2E" w:rsidP="00CB2F2E">
      <w:pPr>
        <w:pStyle w:val="NormalWeb"/>
        <w:spacing w:before="0" w:beforeAutospacing="0" w:after="0" w:afterAutospacing="0"/>
        <w:rPr>
          <w:rFonts w:ascii="Arial" w:hAnsi="Arial" w:cs="Arial"/>
        </w:rPr>
      </w:pPr>
    </w:p>
    <w:p w14:paraId="69414697" w14:textId="684C0A5A" w:rsidR="00CB2F2E" w:rsidRDefault="00CB2F2E" w:rsidP="00CB2F2E">
      <w:pPr>
        <w:rPr>
          <w:rFonts w:ascii="Arial" w:hAnsi="Arial" w:cs="Arial"/>
        </w:rPr>
      </w:pPr>
      <w:r>
        <w:rPr>
          <w:rFonts w:ascii="Arial" w:hAnsi="Arial" w:cs="Arial"/>
        </w:rPr>
        <w:t xml:space="preserve">This is about protecting and promoting individuals’ rights and freedoms in relation the </w:t>
      </w:r>
      <w:hyperlink r:id="rId64" w:history="1">
        <w:r w:rsidRPr="00674E07">
          <w:rPr>
            <w:rStyle w:val="Hyperlink"/>
            <w:rFonts w:ascii="Arial" w:hAnsi="Arial" w:cs="Arial"/>
          </w:rPr>
          <w:t>Human Rights Act 1998</w:t>
        </w:r>
      </w:hyperlink>
      <w:r>
        <w:rPr>
          <w:rFonts w:ascii="Arial" w:hAnsi="Arial" w:cs="Arial"/>
        </w:rPr>
        <w:t xml:space="preserve">. </w:t>
      </w:r>
    </w:p>
    <w:p w14:paraId="083E0685" w14:textId="3D2C7387" w:rsidR="00CB2F2E" w:rsidRDefault="00CB2F2E" w:rsidP="00CB2F2E">
      <w:pPr>
        <w:rPr>
          <w:rFonts w:ascii="Arial" w:hAnsi="Arial" w:cs="Arial"/>
        </w:rPr>
      </w:pPr>
    </w:p>
    <w:tbl>
      <w:tblPr>
        <w:tblStyle w:val="TableGrid"/>
        <w:tblW w:w="15114" w:type="dxa"/>
        <w:tblLook w:val="04A0" w:firstRow="1" w:lastRow="0" w:firstColumn="1" w:lastColumn="0" w:noHBand="0" w:noVBand="1"/>
      </w:tblPr>
      <w:tblGrid>
        <w:gridCol w:w="2447"/>
        <w:gridCol w:w="12667"/>
      </w:tblGrid>
      <w:tr w:rsidR="007908B8" w:rsidRPr="00B270C7" w14:paraId="18F2D430" w14:textId="77777777" w:rsidTr="005125D5">
        <w:trPr>
          <w:trHeight w:val="656"/>
        </w:trPr>
        <w:tc>
          <w:tcPr>
            <w:tcW w:w="2447" w:type="dxa"/>
            <w:vAlign w:val="center"/>
          </w:tcPr>
          <w:p w14:paraId="5E91B432" w14:textId="77777777" w:rsidR="007908B8" w:rsidRPr="00B270C7" w:rsidRDefault="007908B8" w:rsidP="007908B8">
            <w:pPr>
              <w:rPr>
                <w:rFonts w:ascii="Arial" w:hAnsi="Arial" w:cs="Arial"/>
              </w:rPr>
            </w:pPr>
            <w:r>
              <w:rPr>
                <w:rFonts w:ascii="Arial" w:hAnsi="Arial" w:cs="Arial"/>
              </w:rPr>
              <w:t>Article 2</w:t>
            </w:r>
          </w:p>
        </w:tc>
        <w:tc>
          <w:tcPr>
            <w:tcW w:w="12667" w:type="dxa"/>
            <w:tcBorders>
              <w:top w:val="single" w:sz="4" w:space="0" w:color="auto"/>
            </w:tcBorders>
            <w:vAlign w:val="center"/>
          </w:tcPr>
          <w:p w14:paraId="16BAD7BB" w14:textId="77777777" w:rsidR="007908B8" w:rsidRPr="00B270C7" w:rsidRDefault="007908B8" w:rsidP="007908B8">
            <w:pPr>
              <w:rPr>
                <w:rFonts w:ascii="Arial" w:hAnsi="Arial" w:cs="Arial"/>
              </w:rPr>
            </w:pPr>
            <w:r w:rsidRPr="00287311">
              <w:rPr>
                <w:rFonts w:ascii="Arial" w:hAnsi="Arial" w:cs="Arial"/>
                <w:b/>
                <w:bCs/>
              </w:rPr>
              <w:t>Right to Life</w:t>
            </w:r>
            <w:r>
              <w:rPr>
                <w:rFonts w:ascii="Arial" w:hAnsi="Arial" w:cs="Arial"/>
              </w:rPr>
              <w:t xml:space="preserve"> – protects your life, by law.  The state is required to investigate suspicious deaths and deaths in custody</w:t>
            </w:r>
          </w:p>
        </w:tc>
      </w:tr>
      <w:tr w:rsidR="007908B8" w:rsidRPr="00B270C7" w14:paraId="7D83790A" w14:textId="77777777" w:rsidTr="005125D5">
        <w:trPr>
          <w:trHeight w:val="656"/>
        </w:trPr>
        <w:tc>
          <w:tcPr>
            <w:tcW w:w="2447" w:type="dxa"/>
            <w:vAlign w:val="center"/>
          </w:tcPr>
          <w:p w14:paraId="36C2F235" w14:textId="77777777" w:rsidR="007908B8" w:rsidRPr="00B270C7" w:rsidRDefault="007908B8" w:rsidP="007908B8">
            <w:pPr>
              <w:rPr>
                <w:rFonts w:ascii="Arial" w:hAnsi="Arial" w:cs="Arial"/>
              </w:rPr>
            </w:pPr>
            <w:r>
              <w:rPr>
                <w:rFonts w:ascii="Arial" w:hAnsi="Arial" w:cs="Arial"/>
              </w:rPr>
              <w:t>Article 3</w:t>
            </w:r>
          </w:p>
        </w:tc>
        <w:tc>
          <w:tcPr>
            <w:tcW w:w="12667" w:type="dxa"/>
            <w:vAlign w:val="center"/>
          </w:tcPr>
          <w:p w14:paraId="6FD29AA4" w14:textId="77777777" w:rsidR="007908B8" w:rsidRPr="00B270C7" w:rsidRDefault="007908B8" w:rsidP="007908B8">
            <w:pPr>
              <w:rPr>
                <w:rFonts w:ascii="Arial" w:hAnsi="Arial" w:cs="Arial"/>
              </w:rPr>
            </w:pPr>
            <w:r w:rsidRPr="00287311">
              <w:rPr>
                <w:rFonts w:ascii="Arial" w:hAnsi="Arial" w:cs="Arial"/>
                <w:b/>
                <w:bCs/>
              </w:rPr>
              <w:t>Freedom from torture and inhuman or degrading treatment</w:t>
            </w:r>
            <w:r>
              <w:rPr>
                <w:rFonts w:ascii="Arial" w:hAnsi="Arial" w:cs="Arial"/>
              </w:rPr>
              <w:t xml:space="preserve"> - </w:t>
            </w:r>
            <w:r w:rsidRPr="00B270C7">
              <w:rPr>
                <w:rFonts w:ascii="Arial" w:hAnsi="Arial" w:cs="Arial"/>
              </w:rPr>
              <w:t>you should never be tortured or treated in an inhuman or degrading way, no matter what the situation</w:t>
            </w:r>
          </w:p>
        </w:tc>
      </w:tr>
      <w:tr w:rsidR="007908B8" w:rsidRPr="00B270C7" w14:paraId="6BB71FCC" w14:textId="77777777" w:rsidTr="005125D5">
        <w:trPr>
          <w:trHeight w:val="656"/>
        </w:trPr>
        <w:tc>
          <w:tcPr>
            <w:tcW w:w="2447" w:type="dxa"/>
            <w:vAlign w:val="center"/>
          </w:tcPr>
          <w:p w14:paraId="37C77164" w14:textId="77777777" w:rsidR="007908B8" w:rsidRPr="00B270C7" w:rsidRDefault="007908B8" w:rsidP="007908B8">
            <w:pPr>
              <w:rPr>
                <w:rFonts w:ascii="Arial" w:hAnsi="Arial" w:cs="Arial"/>
              </w:rPr>
            </w:pPr>
            <w:r>
              <w:rPr>
                <w:rFonts w:ascii="Arial" w:hAnsi="Arial" w:cs="Arial"/>
              </w:rPr>
              <w:t>Article 4</w:t>
            </w:r>
          </w:p>
        </w:tc>
        <w:tc>
          <w:tcPr>
            <w:tcW w:w="12667" w:type="dxa"/>
            <w:vAlign w:val="center"/>
          </w:tcPr>
          <w:p w14:paraId="7955CD6F" w14:textId="77777777" w:rsidR="007908B8" w:rsidRPr="00287311" w:rsidRDefault="007908B8" w:rsidP="007908B8">
            <w:pPr>
              <w:spacing w:before="100" w:after="100"/>
              <w:rPr>
                <w:rFonts w:ascii="Arial" w:hAnsi="Arial" w:cs="Arial"/>
                <w:b/>
                <w:bCs/>
              </w:rPr>
            </w:pPr>
            <w:r w:rsidRPr="00287311">
              <w:rPr>
                <w:rFonts w:ascii="Arial" w:hAnsi="Arial" w:cs="Arial"/>
                <w:b/>
                <w:bCs/>
              </w:rPr>
              <w:t>Freedom from slavery and forced labour</w:t>
            </w:r>
            <w:r>
              <w:rPr>
                <w:rFonts w:ascii="Arial" w:hAnsi="Arial" w:cs="Arial"/>
                <w:b/>
                <w:bCs/>
              </w:rPr>
              <w:t xml:space="preserve"> - </w:t>
            </w:r>
            <w:r w:rsidRPr="00B270C7">
              <w:rPr>
                <w:rFonts w:ascii="Arial" w:hAnsi="Arial" w:cs="Arial"/>
              </w:rPr>
              <w:t>you should not be treated like a slave or subjected to forced labour</w:t>
            </w:r>
          </w:p>
        </w:tc>
      </w:tr>
      <w:tr w:rsidR="007908B8" w:rsidRPr="00B270C7" w14:paraId="3E87F8BE" w14:textId="77777777" w:rsidTr="005125D5">
        <w:trPr>
          <w:trHeight w:val="656"/>
        </w:trPr>
        <w:tc>
          <w:tcPr>
            <w:tcW w:w="2447" w:type="dxa"/>
            <w:vAlign w:val="center"/>
          </w:tcPr>
          <w:p w14:paraId="6B4BB457" w14:textId="77777777" w:rsidR="007908B8" w:rsidRPr="00B270C7" w:rsidRDefault="007908B8" w:rsidP="007908B8">
            <w:pPr>
              <w:rPr>
                <w:rFonts w:ascii="Arial" w:hAnsi="Arial" w:cs="Arial"/>
              </w:rPr>
            </w:pPr>
            <w:r>
              <w:rPr>
                <w:rFonts w:ascii="Arial" w:hAnsi="Arial" w:cs="Arial"/>
              </w:rPr>
              <w:t>Article 5</w:t>
            </w:r>
          </w:p>
        </w:tc>
        <w:tc>
          <w:tcPr>
            <w:tcW w:w="12667" w:type="dxa"/>
            <w:vAlign w:val="center"/>
          </w:tcPr>
          <w:p w14:paraId="525268B6" w14:textId="77777777" w:rsidR="007908B8" w:rsidRPr="00287311" w:rsidRDefault="007908B8" w:rsidP="007908B8">
            <w:pPr>
              <w:rPr>
                <w:rFonts w:ascii="Arial" w:hAnsi="Arial" w:cs="Arial"/>
                <w:b/>
                <w:bCs/>
              </w:rPr>
            </w:pPr>
            <w:r w:rsidRPr="00287311">
              <w:rPr>
                <w:rFonts w:ascii="Arial" w:hAnsi="Arial" w:cs="Arial"/>
                <w:b/>
                <w:bCs/>
              </w:rPr>
              <w:t>Right to liberty and security</w:t>
            </w:r>
            <w:r>
              <w:rPr>
                <w:rFonts w:ascii="Arial" w:hAnsi="Arial" w:cs="Arial"/>
                <w:b/>
                <w:bCs/>
              </w:rPr>
              <w:t xml:space="preserve"> - </w:t>
            </w:r>
            <w:r w:rsidRPr="00B270C7">
              <w:rPr>
                <w:rFonts w:ascii="Arial" w:hAnsi="Arial" w:cs="Arial"/>
              </w:rPr>
              <w:t>you have the right to be free and the state can only imprison you with very good reason – for example, if you are convicted of a crime</w:t>
            </w:r>
          </w:p>
        </w:tc>
      </w:tr>
      <w:tr w:rsidR="007908B8" w:rsidRPr="00B270C7" w14:paraId="49C158CE" w14:textId="77777777" w:rsidTr="005125D5">
        <w:trPr>
          <w:trHeight w:val="656"/>
        </w:trPr>
        <w:tc>
          <w:tcPr>
            <w:tcW w:w="2447" w:type="dxa"/>
            <w:vAlign w:val="center"/>
          </w:tcPr>
          <w:p w14:paraId="015E56B6" w14:textId="77777777" w:rsidR="007908B8" w:rsidRPr="00B270C7" w:rsidRDefault="007908B8" w:rsidP="007908B8">
            <w:pPr>
              <w:rPr>
                <w:rFonts w:ascii="Arial" w:hAnsi="Arial" w:cs="Arial"/>
              </w:rPr>
            </w:pPr>
            <w:r>
              <w:rPr>
                <w:rFonts w:ascii="Arial" w:hAnsi="Arial" w:cs="Arial"/>
              </w:rPr>
              <w:t>Article 6 and 7</w:t>
            </w:r>
          </w:p>
        </w:tc>
        <w:tc>
          <w:tcPr>
            <w:tcW w:w="12667" w:type="dxa"/>
            <w:vAlign w:val="center"/>
          </w:tcPr>
          <w:p w14:paraId="1B3134C0" w14:textId="77777777" w:rsidR="007908B8" w:rsidRPr="00287311" w:rsidRDefault="007908B8" w:rsidP="007908B8">
            <w:pPr>
              <w:spacing w:before="100" w:after="100"/>
              <w:rPr>
                <w:rFonts w:ascii="Arial" w:hAnsi="Arial" w:cs="Arial"/>
                <w:b/>
                <w:bCs/>
              </w:rPr>
            </w:pPr>
            <w:r w:rsidRPr="00287311">
              <w:rPr>
                <w:rFonts w:ascii="Arial" w:hAnsi="Arial" w:cs="Arial"/>
                <w:b/>
                <w:bCs/>
              </w:rPr>
              <w:t>Right to a fair trial and no punishment without law</w:t>
            </w:r>
            <w:r>
              <w:rPr>
                <w:rFonts w:ascii="Arial" w:hAnsi="Arial" w:cs="Arial"/>
                <w:b/>
                <w:bCs/>
              </w:rPr>
              <w:t xml:space="preserve"> - </w:t>
            </w:r>
            <w:r w:rsidRPr="00B270C7">
              <w:rPr>
                <w:rFonts w:ascii="Arial" w:hAnsi="Arial" w:cs="Arial"/>
              </w:rPr>
              <w:t>you are innocent until proven guilty. If accused of a crime, you have the right to hear the evidence against you, in a court of law</w:t>
            </w:r>
          </w:p>
        </w:tc>
      </w:tr>
      <w:tr w:rsidR="007908B8" w:rsidRPr="00B270C7" w14:paraId="433ACFEC" w14:textId="77777777" w:rsidTr="005125D5">
        <w:trPr>
          <w:trHeight w:val="656"/>
        </w:trPr>
        <w:tc>
          <w:tcPr>
            <w:tcW w:w="2447" w:type="dxa"/>
            <w:vAlign w:val="center"/>
          </w:tcPr>
          <w:p w14:paraId="1978BEE0" w14:textId="77777777" w:rsidR="007908B8" w:rsidRPr="00B270C7" w:rsidRDefault="007908B8" w:rsidP="007908B8">
            <w:pPr>
              <w:rPr>
                <w:rFonts w:ascii="Arial" w:hAnsi="Arial" w:cs="Arial"/>
              </w:rPr>
            </w:pPr>
            <w:r>
              <w:rPr>
                <w:rFonts w:ascii="Arial" w:hAnsi="Arial" w:cs="Arial"/>
              </w:rPr>
              <w:t>Article 8</w:t>
            </w:r>
          </w:p>
        </w:tc>
        <w:tc>
          <w:tcPr>
            <w:tcW w:w="12667" w:type="dxa"/>
            <w:vAlign w:val="center"/>
          </w:tcPr>
          <w:p w14:paraId="483F660D" w14:textId="77777777" w:rsidR="007908B8" w:rsidRPr="00287311" w:rsidRDefault="007908B8" w:rsidP="007908B8">
            <w:pPr>
              <w:rPr>
                <w:rFonts w:ascii="Arial" w:hAnsi="Arial" w:cs="Arial"/>
                <w:b/>
                <w:bCs/>
              </w:rPr>
            </w:pPr>
            <w:r w:rsidRPr="00287311">
              <w:rPr>
                <w:rFonts w:ascii="Arial" w:hAnsi="Arial" w:cs="Arial"/>
                <w:b/>
                <w:bCs/>
              </w:rPr>
              <w:t>Respect for your private and family life, home and correspondence</w:t>
            </w:r>
            <w:r>
              <w:rPr>
                <w:rFonts w:ascii="Arial" w:hAnsi="Arial" w:cs="Arial"/>
                <w:b/>
                <w:bCs/>
              </w:rPr>
              <w:t xml:space="preserve"> – </w:t>
            </w:r>
            <w:r w:rsidRPr="00FE6D03">
              <w:rPr>
                <w:rFonts w:ascii="Arial" w:hAnsi="Arial" w:cs="Arial"/>
              </w:rPr>
              <w:t>you have the right to live your life privately and enjoy family relationships without interference from government</w:t>
            </w:r>
          </w:p>
        </w:tc>
      </w:tr>
      <w:tr w:rsidR="007908B8" w:rsidRPr="00B270C7" w14:paraId="316F839F" w14:textId="77777777" w:rsidTr="005125D5">
        <w:trPr>
          <w:trHeight w:val="656"/>
        </w:trPr>
        <w:tc>
          <w:tcPr>
            <w:tcW w:w="2447" w:type="dxa"/>
            <w:vAlign w:val="center"/>
          </w:tcPr>
          <w:p w14:paraId="42476A59" w14:textId="77777777" w:rsidR="007908B8" w:rsidRPr="00B270C7" w:rsidRDefault="007908B8" w:rsidP="007908B8">
            <w:pPr>
              <w:rPr>
                <w:rFonts w:ascii="Arial" w:hAnsi="Arial" w:cs="Arial"/>
              </w:rPr>
            </w:pPr>
            <w:r>
              <w:rPr>
                <w:rFonts w:ascii="Arial" w:hAnsi="Arial" w:cs="Arial"/>
              </w:rPr>
              <w:t>Article 9</w:t>
            </w:r>
          </w:p>
        </w:tc>
        <w:tc>
          <w:tcPr>
            <w:tcW w:w="12667" w:type="dxa"/>
            <w:vAlign w:val="center"/>
          </w:tcPr>
          <w:p w14:paraId="48C7BB76" w14:textId="77777777" w:rsidR="007908B8" w:rsidRPr="00287311" w:rsidRDefault="007908B8" w:rsidP="007908B8">
            <w:pPr>
              <w:rPr>
                <w:rFonts w:ascii="Arial" w:hAnsi="Arial" w:cs="Arial"/>
                <w:b/>
                <w:bCs/>
              </w:rPr>
            </w:pPr>
            <w:r w:rsidRPr="00287311">
              <w:rPr>
                <w:rFonts w:ascii="Arial" w:hAnsi="Arial" w:cs="Arial"/>
                <w:b/>
                <w:bCs/>
              </w:rPr>
              <w:t>Freedom of thought, belief and religion</w:t>
            </w:r>
            <w:r>
              <w:rPr>
                <w:rFonts w:ascii="Arial" w:hAnsi="Arial" w:cs="Arial"/>
                <w:b/>
                <w:bCs/>
              </w:rPr>
              <w:t xml:space="preserve"> - </w:t>
            </w:r>
            <w:r w:rsidRPr="00B270C7">
              <w:rPr>
                <w:rFonts w:ascii="Arial" w:hAnsi="Arial" w:cs="Arial"/>
              </w:rPr>
              <w:t>you can believe what you like and practise your religion or beliefs</w:t>
            </w:r>
          </w:p>
        </w:tc>
      </w:tr>
      <w:tr w:rsidR="007908B8" w:rsidRPr="00B270C7" w14:paraId="1574CA61" w14:textId="77777777" w:rsidTr="005125D5">
        <w:trPr>
          <w:trHeight w:val="656"/>
        </w:trPr>
        <w:tc>
          <w:tcPr>
            <w:tcW w:w="2447" w:type="dxa"/>
            <w:vAlign w:val="center"/>
          </w:tcPr>
          <w:p w14:paraId="1E1937DE" w14:textId="77777777" w:rsidR="007908B8" w:rsidRPr="00B270C7" w:rsidRDefault="007908B8" w:rsidP="007908B8">
            <w:pPr>
              <w:rPr>
                <w:rFonts w:ascii="Arial" w:hAnsi="Arial" w:cs="Arial"/>
              </w:rPr>
            </w:pPr>
            <w:r>
              <w:rPr>
                <w:rFonts w:ascii="Arial" w:hAnsi="Arial" w:cs="Arial"/>
              </w:rPr>
              <w:t xml:space="preserve">Article 10 </w:t>
            </w:r>
          </w:p>
        </w:tc>
        <w:tc>
          <w:tcPr>
            <w:tcW w:w="12667" w:type="dxa"/>
            <w:vAlign w:val="center"/>
          </w:tcPr>
          <w:p w14:paraId="4880EF9A" w14:textId="77777777" w:rsidR="007908B8" w:rsidRPr="00287311" w:rsidRDefault="007908B8" w:rsidP="007908B8">
            <w:pPr>
              <w:rPr>
                <w:rFonts w:ascii="Arial" w:hAnsi="Arial" w:cs="Arial"/>
                <w:b/>
                <w:bCs/>
              </w:rPr>
            </w:pPr>
            <w:r w:rsidRPr="00287311">
              <w:rPr>
                <w:rFonts w:ascii="Arial" w:hAnsi="Arial" w:cs="Arial"/>
                <w:b/>
                <w:bCs/>
              </w:rPr>
              <w:t>Freedom of expression</w:t>
            </w:r>
            <w:r>
              <w:rPr>
                <w:rFonts w:ascii="Arial" w:hAnsi="Arial" w:cs="Arial"/>
                <w:b/>
                <w:bCs/>
              </w:rPr>
              <w:t xml:space="preserve"> – </w:t>
            </w:r>
            <w:r w:rsidRPr="00256A0F">
              <w:rPr>
                <w:rFonts w:ascii="Arial" w:hAnsi="Arial" w:cs="Arial"/>
              </w:rPr>
              <w:t>your right to hold your own opinions and to express them freely</w:t>
            </w:r>
          </w:p>
        </w:tc>
      </w:tr>
      <w:tr w:rsidR="007908B8" w:rsidRPr="00B270C7" w14:paraId="6FE5217A" w14:textId="77777777" w:rsidTr="005125D5">
        <w:trPr>
          <w:trHeight w:val="656"/>
        </w:trPr>
        <w:tc>
          <w:tcPr>
            <w:tcW w:w="2447" w:type="dxa"/>
            <w:vAlign w:val="center"/>
          </w:tcPr>
          <w:p w14:paraId="3C84A023" w14:textId="77777777" w:rsidR="007908B8" w:rsidRPr="00B270C7" w:rsidRDefault="007908B8" w:rsidP="007908B8">
            <w:pPr>
              <w:rPr>
                <w:rFonts w:ascii="Arial" w:hAnsi="Arial" w:cs="Arial"/>
              </w:rPr>
            </w:pPr>
            <w:r>
              <w:rPr>
                <w:rFonts w:ascii="Arial" w:hAnsi="Arial" w:cs="Arial"/>
              </w:rPr>
              <w:t>Article 11</w:t>
            </w:r>
          </w:p>
        </w:tc>
        <w:tc>
          <w:tcPr>
            <w:tcW w:w="12667" w:type="dxa"/>
            <w:vAlign w:val="center"/>
          </w:tcPr>
          <w:p w14:paraId="470041B2" w14:textId="77777777" w:rsidR="007908B8" w:rsidRPr="00287311" w:rsidRDefault="007908B8" w:rsidP="007908B8">
            <w:pPr>
              <w:rPr>
                <w:rFonts w:ascii="Arial" w:hAnsi="Arial" w:cs="Arial"/>
                <w:b/>
                <w:bCs/>
              </w:rPr>
            </w:pPr>
            <w:r w:rsidRPr="00287311">
              <w:rPr>
                <w:rFonts w:ascii="Arial" w:hAnsi="Arial" w:cs="Arial"/>
                <w:b/>
                <w:bCs/>
              </w:rPr>
              <w:t>Freedom of assembly and association</w:t>
            </w:r>
            <w:r>
              <w:rPr>
                <w:rFonts w:ascii="Arial" w:hAnsi="Arial" w:cs="Arial"/>
                <w:b/>
                <w:bCs/>
              </w:rPr>
              <w:t xml:space="preserve"> – </w:t>
            </w:r>
            <w:r w:rsidRPr="00430AD8">
              <w:rPr>
                <w:rFonts w:ascii="Arial" w:hAnsi="Arial" w:cs="Arial"/>
              </w:rPr>
              <w:t>your right to protest by holding meetings and demonstrations with other people</w:t>
            </w:r>
          </w:p>
        </w:tc>
      </w:tr>
      <w:tr w:rsidR="007908B8" w:rsidRPr="00B270C7" w14:paraId="7FAD1F83" w14:textId="77777777" w:rsidTr="005125D5">
        <w:trPr>
          <w:trHeight w:val="656"/>
        </w:trPr>
        <w:tc>
          <w:tcPr>
            <w:tcW w:w="2447" w:type="dxa"/>
            <w:vAlign w:val="center"/>
          </w:tcPr>
          <w:p w14:paraId="44424107" w14:textId="77777777" w:rsidR="007908B8" w:rsidRPr="00B270C7" w:rsidRDefault="007908B8" w:rsidP="007908B8">
            <w:pPr>
              <w:rPr>
                <w:rFonts w:ascii="Arial" w:hAnsi="Arial" w:cs="Arial"/>
              </w:rPr>
            </w:pPr>
            <w:r>
              <w:rPr>
                <w:rFonts w:ascii="Arial" w:hAnsi="Arial" w:cs="Arial"/>
              </w:rPr>
              <w:t>Article 12</w:t>
            </w:r>
          </w:p>
        </w:tc>
        <w:tc>
          <w:tcPr>
            <w:tcW w:w="12667" w:type="dxa"/>
            <w:vAlign w:val="center"/>
          </w:tcPr>
          <w:p w14:paraId="3CC57F30" w14:textId="77777777" w:rsidR="007908B8" w:rsidRPr="00287311" w:rsidRDefault="007908B8" w:rsidP="007908B8">
            <w:pPr>
              <w:rPr>
                <w:rFonts w:ascii="Arial" w:hAnsi="Arial" w:cs="Arial"/>
                <w:b/>
                <w:bCs/>
              </w:rPr>
            </w:pPr>
            <w:r w:rsidRPr="00287311">
              <w:rPr>
                <w:rFonts w:ascii="Arial" w:hAnsi="Arial" w:cs="Arial"/>
                <w:b/>
                <w:bCs/>
              </w:rPr>
              <w:t>Right to marry and start a family</w:t>
            </w:r>
            <w:r>
              <w:rPr>
                <w:rFonts w:ascii="Arial" w:hAnsi="Arial" w:cs="Arial"/>
                <w:b/>
                <w:bCs/>
              </w:rPr>
              <w:t xml:space="preserve"> - </w:t>
            </w:r>
            <w:r w:rsidRPr="00B270C7">
              <w:rPr>
                <w:rFonts w:ascii="Arial" w:hAnsi="Arial" w:cs="Arial"/>
              </w:rPr>
              <w:t>you have the right to marry and raise a family</w:t>
            </w:r>
          </w:p>
        </w:tc>
      </w:tr>
      <w:tr w:rsidR="007908B8" w:rsidRPr="00B270C7" w14:paraId="0F84C2EA" w14:textId="77777777" w:rsidTr="005125D5">
        <w:trPr>
          <w:trHeight w:val="656"/>
        </w:trPr>
        <w:tc>
          <w:tcPr>
            <w:tcW w:w="2447" w:type="dxa"/>
            <w:vAlign w:val="center"/>
          </w:tcPr>
          <w:p w14:paraId="2F9EE4F1" w14:textId="77777777" w:rsidR="007908B8" w:rsidRDefault="007908B8" w:rsidP="007908B8">
            <w:pPr>
              <w:rPr>
                <w:rFonts w:ascii="Arial" w:hAnsi="Arial" w:cs="Arial"/>
              </w:rPr>
            </w:pPr>
            <w:r>
              <w:rPr>
                <w:rFonts w:ascii="Arial" w:hAnsi="Arial" w:cs="Arial"/>
              </w:rPr>
              <w:t>Article 14</w:t>
            </w:r>
          </w:p>
        </w:tc>
        <w:tc>
          <w:tcPr>
            <w:tcW w:w="12667" w:type="dxa"/>
            <w:vAlign w:val="center"/>
          </w:tcPr>
          <w:p w14:paraId="7DC1D13B" w14:textId="77777777" w:rsidR="007908B8" w:rsidRPr="00287311" w:rsidRDefault="007908B8" w:rsidP="007908B8">
            <w:pPr>
              <w:rPr>
                <w:rFonts w:ascii="Arial" w:hAnsi="Arial" w:cs="Arial"/>
                <w:b/>
                <w:bCs/>
              </w:rPr>
            </w:pPr>
            <w:r w:rsidRPr="00287311">
              <w:rPr>
                <w:rFonts w:ascii="Arial" w:hAnsi="Arial" w:cs="Arial"/>
                <w:b/>
                <w:bCs/>
              </w:rPr>
              <w:t>Protection from discrimination in respect of these rights and freedoms</w:t>
            </w:r>
            <w:r>
              <w:rPr>
                <w:rFonts w:ascii="Arial" w:hAnsi="Arial" w:cs="Arial"/>
                <w:b/>
                <w:bCs/>
              </w:rPr>
              <w:t xml:space="preserve"> - </w:t>
            </w:r>
            <w:r w:rsidRPr="00B270C7">
              <w:rPr>
                <w:rFonts w:ascii="Arial" w:hAnsi="Arial" w:cs="Arial"/>
              </w:rPr>
              <w:t>everyone’s rights are equal. You should not be treated unfairly – because, for example, of your gender, race, sexuality, religion or age</w:t>
            </w:r>
          </w:p>
        </w:tc>
      </w:tr>
      <w:tr w:rsidR="008E5BC2" w:rsidRPr="00B270C7" w14:paraId="7C428B56" w14:textId="77777777" w:rsidTr="005125D5">
        <w:trPr>
          <w:trHeight w:val="656"/>
        </w:trPr>
        <w:tc>
          <w:tcPr>
            <w:tcW w:w="2447" w:type="dxa"/>
            <w:vAlign w:val="center"/>
          </w:tcPr>
          <w:p w14:paraId="19F04513" w14:textId="1CD8EB53" w:rsidR="008E5BC2" w:rsidRDefault="008E5BC2" w:rsidP="007908B8">
            <w:pPr>
              <w:rPr>
                <w:rFonts w:ascii="Arial" w:hAnsi="Arial" w:cs="Arial"/>
              </w:rPr>
            </w:pPr>
            <w:r>
              <w:rPr>
                <w:rFonts w:ascii="Arial" w:hAnsi="Arial" w:cs="Arial"/>
              </w:rPr>
              <w:t>Protocol 1, Article 1</w:t>
            </w:r>
          </w:p>
        </w:tc>
        <w:tc>
          <w:tcPr>
            <w:tcW w:w="12667" w:type="dxa"/>
            <w:vAlign w:val="center"/>
          </w:tcPr>
          <w:p w14:paraId="3196AB9E" w14:textId="364C1A75" w:rsidR="008E5BC2" w:rsidRPr="00287311" w:rsidRDefault="008E5BC2" w:rsidP="007908B8">
            <w:pPr>
              <w:rPr>
                <w:rFonts w:ascii="Arial" w:hAnsi="Arial" w:cs="Arial"/>
                <w:b/>
                <w:bCs/>
              </w:rPr>
            </w:pPr>
            <w:r>
              <w:rPr>
                <w:rFonts w:ascii="Arial" w:hAnsi="Arial" w:cs="Arial"/>
                <w:b/>
                <w:bCs/>
              </w:rPr>
              <w:t xml:space="preserve">Right to peaceful enjoyment </w:t>
            </w:r>
            <w:r w:rsidR="006E606A">
              <w:rPr>
                <w:rFonts w:ascii="Arial" w:hAnsi="Arial" w:cs="Arial"/>
                <w:b/>
                <w:bCs/>
              </w:rPr>
              <w:t>of your property</w:t>
            </w:r>
            <w:r w:rsidR="00D150F7">
              <w:rPr>
                <w:rFonts w:ascii="Arial" w:hAnsi="Arial" w:cs="Arial"/>
                <w:b/>
                <w:bCs/>
              </w:rPr>
              <w:t xml:space="preserve"> </w:t>
            </w:r>
            <w:r w:rsidR="00D150F7" w:rsidRPr="00932D5D">
              <w:rPr>
                <w:rFonts w:ascii="Arial" w:hAnsi="Arial" w:cs="Arial"/>
              </w:rPr>
              <w:t>– property can include things such as land, houses, objects you own, shares, licenses, leases, pa</w:t>
            </w:r>
            <w:r w:rsidR="00932D5D">
              <w:rPr>
                <w:rFonts w:ascii="Arial" w:hAnsi="Arial" w:cs="Arial"/>
              </w:rPr>
              <w:t>tents, money, pensions and certain types of welfare</w:t>
            </w:r>
            <w:r w:rsidR="005125D5">
              <w:rPr>
                <w:rFonts w:ascii="Arial" w:hAnsi="Arial" w:cs="Arial"/>
              </w:rPr>
              <w:t xml:space="preserve"> benefits</w:t>
            </w:r>
          </w:p>
        </w:tc>
      </w:tr>
      <w:tr w:rsidR="006E606A" w:rsidRPr="00B270C7" w14:paraId="4F22354A" w14:textId="77777777" w:rsidTr="005125D5">
        <w:trPr>
          <w:trHeight w:val="656"/>
        </w:trPr>
        <w:tc>
          <w:tcPr>
            <w:tcW w:w="2447" w:type="dxa"/>
            <w:vAlign w:val="center"/>
          </w:tcPr>
          <w:p w14:paraId="0E55F758" w14:textId="16B58DFC" w:rsidR="006E606A" w:rsidRDefault="00D150F7" w:rsidP="007908B8">
            <w:pPr>
              <w:rPr>
                <w:rFonts w:ascii="Arial" w:hAnsi="Arial" w:cs="Arial"/>
              </w:rPr>
            </w:pPr>
            <w:r>
              <w:rPr>
                <w:rFonts w:ascii="Arial" w:hAnsi="Arial" w:cs="Arial"/>
              </w:rPr>
              <w:t>Protocol 1, Article 2</w:t>
            </w:r>
          </w:p>
        </w:tc>
        <w:tc>
          <w:tcPr>
            <w:tcW w:w="12667" w:type="dxa"/>
            <w:vAlign w:val="center"/>
          </w:tcPr>
          <w:p w14:paraId="12FEAC3C" w14:textId="71326B52" w:rsidR="006E606A" w:rsidRDefault="00D150F7" w:rsidP="007908B8">
            <w:pPr>
              <w:rPr>
                <w:rFonts w:ascii="Arial" w:hAnsi="Arial" w:cs="Arial"/>
                <w:b/>
                <w:bCs/>
              </w:rPr>
            </w:pPr>
            <w:r>
              <w:rPr>
                <w:rFonts w:ascii="Arial" w:hAnsi="Arial" w:cs="Arial"/>
                <w:b/>
                <w:bCs/>
              </w:rPr>
              <w:t>Right to Education</w:t>
            </w:r>
            <w:r w:rsidR="005125D5">
              <w:rPr>
                <w:rFonts w:ascii="Arial" w:hAnsi="Arial" w:cs="Arial"/>
                <w:b/>
                <w:bCs/>
              </w:rPr>
              <w:t xml:space="preserve"> </w:t>
            </w:r>
            <w:r w:rsidR="005125D5" w:rsidRPr="005125D5">
              <w:rPr>
                <w:rFonts w:ascii="Arial" w:hAnsi="Arial" w:cs="Arial"/>
              </w:rPr>
              <w:t>– protects</w:t>
            </w:r>
            <w:r w:rsidR="005125D5">
              <w:rPr>
                <w:rFonts w:ascii="Arial" w:hAnsi="Arial" w:cs="Arial"/>
                <w:b/>
                <w:bCs/>
              </w:rPr>
              <w:t xml:space="preserve"> </w:t>
            </w:r>
            <w:r w:rsidR="005125D5" w:rsidRPr="005125D5">
              <w:rPr>
                <w:rFonts w:ascii="Arial" w:hAnsi="Arial" w:cs="Arial"/>
              </w:rPr>
              <w:t>your right to an effective education.</w:t>
            </w:r>
            <w:r w:rsidR="005125D5">
              <w:rPr>
                <w:rFonts w:ascii="Arial" w:hAnsi="Arial" w:cs="Arial"/>
              </w:rPr>
              <w:t xml:space="preserve">  Parents also have a right to ensure that their religious and philosophical beliefs are respected during their children’s education</w:t>
            </w:r>
          </w:p>
        </w:tc>
      </w:tr>
      <w:tr w:rsidR="006E606A" w:rsidRPr="00B270C7" w14:paraId="07941DAC" w14:textId="77777777" w:rsidTr="005125D5">
        <w:trPr>
          <w:trHeight w:val="656"/>
        </w:trPr>
        <w:tc>
          <w:tcPr>
            <w:tcW w:w="2447" w:type="dxa"/>
            <w:vAlign w:val="center"/>
          </w:tcPr>
          <w:p w14:paraId="0ECE53AB" w14:textId="3AEE78D0" w:rsidR="006E606A" w:rsidRDefault="00D150F7" w:rsidP="007908B8">
            <w:pPr>
              <w:rPr>
                <w:rFonts w:ascii="Arial" w:hAnsi="Arial" w:cs="Arial"/>
              </w:rPr>
            </w:pPr>
            <w:r>
              <w:rPr>
                <w:rFonts w:ascii="Arial" w:hAnsi="Arial" w:cs="Arial"/>
              </w:rPr>
              <w:lastRenderedPageBreak/>
              <w:t>Protocol 1, Article 3</w:t>
            </w:r>
          </w:p>
        </w:tc>
        <w:tc>
          <w:tcPr>
            <w:tcW w:w="12667" w:type="dxa"/>
            <w:vAlign w:val="center"/>
          </w:tcPr>
          <w:p w14:paraId="1C6C7368" w14:textId="3DF39B58" w:rsidR="006E606A" w:rsidRDefault="00D150F7" w:rsidP="007908B8">
            <w:pPr>
              <w:rPr>
                <w:rFonts w:ascii="Arial" w:hAnsi="Arial" w:cs="Arial"/>
                <w:b/>
                <w:bCs/>
              </w:rPr>
            </w:pPr>
            <w:r>
              <w:rPr>
                <w:rFonts w:ascii="Arial" w:hAnsi="Arial" w:cs="Arial"/>
                <w:b/>
                <w:bCs/>
              </w:rPr>
              <w:t>Right to participate in free elections</w:t>
            </w:r>
            <w:r w:rsidR="005125D5">
              <w:rPr>
                <w:rFonts w:ascii="Arial" w:hAnsi="Arial" w:cs="Arial"/>
                <w:b/>
                <w:bCs/>
              </w:rPr>
              <w:t xml:space="preserve"> </w:t>
            </w:r>
            <w:r w:rsidR="005125D5">
              <w:rPr>
                <w:rFonts w:ascii="Arial" w:hAnsi="Arial" w:cs="Arial"/>
              </w:rPr>
              <w:t>–</w:t>
            </w:r>
            <w:r w:rsidR="005125D5" w:rsidRPr="005125D5">
              <w:rPr>
                <w:rFonts w:ascii="Arial" w:hAnsi="Arial" w:cs="Arial"/>
              </w:rPr>
              <w:t xml:space="preserve"> </w:t>
            </w:r>
            <w:r w:rsidR="005125D5">
              <w:rPr>
                <w:rFonts w:ascii="Arial" w:hAnsi="Arial" w:cs="Arial"/>
              </w:rPr>
              <w:t>support your right to free expression by holding free elections at reasonable intervals</w:t>
            </w:r>
          </w:p>
        </w:tc>
      </w:tr>
      <w:tr w:rsidR="006E606A" w:rsidRPr="00B270C7" w14:paraId="0BBC4283" w14:textId="77777777" w:rsidTr="005125D5">
        <w:trPr>
          <w:trHeight w:val="656"/>
        </w:trPr>
        <w:tc>
          <w:tcPr>
            <w:tcW w:w="2447" w:type="dxa"/>
            <w:vAlign w:val="center"/>
          </w:tcPr>
          <w:p w14:paraId="7587312E" w14:textId="1B56C901" w:rsidR="006E606A" w:rsidRDefault="00D150F7" w:rsidP="007908B8">
            <w:pPr>
              <w:rPr>
                <w:rFonts w:ascii="Arial" w:hAnsi="Arial" w:cs="Arial"/>
              </w:rPr>
            </w:pPr>
            <w:r>
              <w:rPr>
                <w:rFonts w:ascii="Arial" w:hAnsi="Arial" w:cs="Arial"/>
              </w:rPr>
              <w:t>Protocol 13, Article 1</w:t>
            </w:r>
          </w:p>
        </w:tc>
        <w:tc>
          <w:tcPr>
            <w:tcW w:w="12667" w:type="dxa"/>
            <w:vAlign w:val="center"/>
          </w:tcPr>
          <w:p w14:paraId="5E76B9A1" w14:textId="11340DFF" w:rsidR="006E606A" w:rsidRDefault="00D150F7" w:rsidP="007908B8">
            <w:pPr>
              <w:rPr>
                <w:rFonts w:ascii="Arial" w:hAnsi="Arial" w:cs="Arial"/>
                <w:b/>
                <w:bCs/>
              </w:rPr>
            </w:pPr>
            <w:r>
              <w:rPr>
                <w:rFonts w:ascii="Arial" w:hAnsi="Arial" w:cs="Arial"/>
                <w:b/>
                <w:bCs/>
              </w:rPr>
              <w:t>Abolition of the death penalty</w:t>
            </w:r>
            <w:r w:rsidR="005125D5">
              <w:rPr>
                <w:rFonts w:ascii="Arial" w:hAnsi="Arial" w:cs="Arial"/>
                <w:b/>
                <w:bCs/>
              </w:rPr>
              <w:t xml:space="preserve"> </w:t>
            </w:r>
            <w:r w:rsidR="005125D5" w:rsidRPr="005125D5">
              <w:rPr>
                <w:rFonts w:ascii="Arial" w:hAnsi="Arial" w:cs="Arial"/>
              </w:rPr>
              <w:t xml:space="preserve">- no one shall be condemned </w:t>
            </w:r>
            <w:r w:rsidR="005125D5">
              <w:rPr>
                <w:rFonts w:ascii="Arial" w:hAnsi="Arial" w:cs="Arial"/>
              </w:rPr>
              <w:t>to</w:t>
            </w:r>
            <w:r w:rsidR="005125D5" w:rsidRPr="005125D5">
              <w:rPr>
                <w:rFonts w:ascii="Arial" w:hAnsi="Arial" w:cs="Arial"/>
              </w:rPr>
              <w:t xml:space="preserve"> such penalty or executed</w:t>
            </w:r>
          </w:p>
        </w:tc>
      </w:tr>
    </w:tbl>
    <w:p w14:paraId="15ADB4B5" w14:textId="39744B71" w:rsidR="007908B8" w:rsidRDefault="007908B8" w:rsidP="007908B8">
      <w:pPr>
        <w:pStyle w:val="NormalWeb"/>
        <w:rPr>
          <w:rFonts w:ascii="Arial" w:hAnsi="Arial" w:cs="Arial"/>
        </w:rPr>
      </w:pPr>
      <w:r w:rsidRPr="00F77614">
        <w:rPr>
          <w:rFonts w:ascii="Arial" w:hAnsi="Arial" w:cs="Arial"/>
        </w:rPr>
        <w:t xml:space="preserve">*Article 1 and 13 of the ECHR </w:t>
      </w:r>
      <w:r w:rsidR="00A40408">
        <w:rPr>
          <w:rFonts w:ascii="Arial" w:hAnsi="Arial" w:cs="Arial"/>
        </w:rPr>
        <w:t>do</w:t>
      </w:r>
      <w:r w:rsidRPr="00F77614">
        <w:rPr>
          <w:rFonts w:ascii="Arial" w:hAnsi="Arial" w:cs="Arial"/>
        </w:rPr>
        <w:t xml:space="preserve"> not feature in the </w:t>
      </w:r>
      <w:r w:rsidR="00A40408">
        <w:rPr>
          <w:rFonts w:ascii="Arial" w:hAnsi="Arial" w:cs="Arial"/>
        </w:rPr>
        <w:t xml:space="preserve">UK’s Human Rights </w:t>
      </w:r>
      <w:r w:rsidRPr="00F77614">
        <w:rPr>
          <w:rFonts w:ascii="Arial" w:hAnsi="Arial" w:cs="Arial"/>
        </w:rPr>
        <w:t>Act.  This is because, by creating the Human Rights Act, the UK has fulfilled these rights</w:t>
      </w:r>
      <w:r w:rsidR="009712A2">
        <w:rPr>
          <w:rFonts w:ascii="Arial" w:hAnsi="Arial" w:cs="Arial"/>
        </w:rPr>
        <w:t xml:space="preserve"> and therefore there is no requirement for them to be assessed in this Impact Assessment process.</w:t>
      </w:r>
    </w:p>
    <w:p w14:paraId="4A068A82" w14:textId="77777777" w:rsidR="00221B6D" w:rsidRDefault="00CB2F2E" w:rsidP="00CB2F2E">
      <w:pPr>
        <w:tabs>
          <w:tab w:val="left" w:pos="2321"/>
          <w:tab w:val="left" w:pos="3574"/>
          <w:tab w:val="left" w:pos="4804"/>
          <w:tab w:val="left" w:pos="6057"/>
          <w:tab w:val="left" w:pos="8865"/>
        </w:tabs>
        <w:rPr>
          <w:rFonts w:ascii="Arial" w:hAnsi="Arial" w:cs="Arial"/>
        </w:rPr>
      </w:pPr>
      <w:r>
        <w:rPr>
          <w:rFonts w:ascii="Arial" w:hAnsi="Arial" w:cs="Arial"/>
          <w:iCs/>
          <w:color w:val="000000"/>
        </w:rPr>
        <w:t xml:space="preserve">Useful </w:t>
      </w:r>
      <w:r w:rsidR="0027463E">
        <w:rPr>
          <w:rFonts w:ascii="Arial" w:hAnsi="Arial" w:cs="Arial"/>
          <w:iCs/>
          <w:color w:val="000000"/>
        </w:rPr>
        <w:t>r</w:t>
      </w:r>
      <w:r w:rsidR="00221B6D">
        <w:rPr>
          <w:rFonts w:ascii="Arial" w:hAnsi="Arial" w:cs="Arial"/>
          <w:iCs/>
          <w:color w:val="000000"/>
        </w:rPr>
        <w:t>esources</w:t>
      </w:r>
      <w:r>
        <w:rPr>
          <w:rFonts w:ascii="Arial" w:hAnsi="Arial" w:cs="Arial"/>
          <w:iCs/>
          <w:color w:val="000000"/>
        </w:rPr>
        <w:t xml:space="preserve">: </w:t>
      </w:r>
      <w:hyperlink r:id="rId65" w:history="1">
        <w:r w:rsidRPr="00DE0D71">
          <w:rPr>
            <w:rStyle w:val="Hyperlink"/>
            <w:rFonts w:ascii="Arial" w:hAnsi="Arial" w:cs="Arial"/>
            <w:iCs/>
          </w:rPr>
          <w:t xml:space="preserve">Scottish Human Rights Commission </w:t>
        </w:r>
      </w:hyperlink>
      <w:r>
        <w:rPr>
          <w:rFonts w:ascii="Arial" w:hAnsi="Arial" w:cs="Arial"/>
          <w:iCs/>
          <w:color w:val="000000"/>
        </w:rPr>
        <w:t xml:space="preserve"> </w:t>
      </w:r>
      <w:r w:rsidR="00221B6D">
        <w:rPr>
          <w:rFonts w:ascii="Arial" w:hAnsi="Arial" w:cs="Arial"/>
          <w:iCs/>
          <w:color w:val="000000"/>
        </w:rPr>
        <w:t xml:space="preserve">      </w:t>
      </w:r>
      <w:hyperlink r:id="rId66" w:history="1">
        <w:r w:rsidRPr="00DE0D71">
          <w:rPr>
            <w:rStyle w:val="Hyperlink"/>
            <w:rFonts w:ascii="Arial" w:hAnsi="Arial" w:cs="Arial"/>
          </w:rPr>
          <w:t>Equality and Human Rights Commission</w:t>
        </w:r>
      </w:hyperlink>
      <w:r w:rsidR="00221B6D">
        <w:rPr>
          <w:rFonts w:ascii="Arial" w:hAnsi="Arial" w:cs="Arial"/>
        </w:rPr>
        <w:t xml:space="preserve"> </w:t>
      </w:r>
    </w:p>
    <w:p w14:paraId="3E376C76" w14:textId="77777777" w:rsidR="00DC3740" w:rsidRDefault="00DC3740" w:rsidP="00CB2F2E">
      <w:pPr>
        <w:tabs>
          <w:tab w:val="left" w:pos="2321"/>
          <w:tab w:val="left" w:pos="3574"/>
          <w:tab w:val="left" w:pos="4804"/>
          <w:tab w:val="left" w:pos="6057"/>
          <w:tab w:val="left" w:pos="8865"/>
        </w:tabs>
        <w:rPr>
          <w:rFonts w:ascii="Arial" w:hAnsi="Arial" w:cs="Arial"/>
          <w:color w:val="000000"/>
        </w:rPr>
      </w:pPr>
    </w:p>
    <w:p w14:paraId="3EC06C71" w14:textId="77777777" w:rsidR="00CB2F2E" w:rsidRDefault="00CB2F2E" w:rsidP="00CB2F2E">
      <w:pPr>
        <w:tabs>
          <w:tab w:val="left" w:pos="2321"/>
          <w:tab w:val="left" w:pos="3574"/>
          <w:tab w:val="left" w:pos="4804"/>
          <w:tab w:val="left" w:pos="6057"/>
          <w:tab w:val="left" w:pos="8865"/>
        </w:tabs>
        <w:rPr>
          <w:rFonts w:ascii="Arial" w:hAnsi="Arial" w:cs="Arial"/>
        </w:rPr>
      </w:pPr>
      <w:r>
        <w:rPr>
          <w:rFonts w:ascii="Arial" w:hAnsi="Arial" w:cs="Arial"/>
        </w:rPr>
        <w:t>How does your policy affect people’s human rights?</w:t>
      </w:r>
    </w:p>
    <w:p w14:paraId="770CF7ED" w14:textId="77777777" w:rsidR="00CB2F2E" w:rsidRPr="00B525A0" w:rsidRDefault="00CB2F2E" w:rsidP="00CB2F2E">
      <w:pPr>
        <w:tabs>
          <w:tab w:val="left" w:pos="2321"/>
          <w:tab w:val="left" w:pos="3574"/>
          <w:tab w:val="left" w:pos="4804"/>
          <w:tab w:val="left" w:pos="6057"/>
          <w:tab w:val="left" w:pos="8865"/>
        </w:tabs>
        <w:rPr>
          <w:rFonts w:ascii="Arial" w:hAnsi="Arial" w:cs="Arial"/>
          <w:color w:val="000000"/>
        </w:rPr>
      </w:pP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8"/>
        <w:gridCol w:w="1350"/>
        <w:gridCol w:w="1350"/>
        <w:gridCol w:w="1440"/>
        <w:gridCol w:w="6570"/>
      </w:tblGrid>
      <w:tr w:rsidR="00CB2F2E" w:rsidRPr="00E66F2D" w14:paraId="7648A67A" w14:textId="77777777" w:rsidTr="7C6603B8">
        <w:trPr>
          <w:trHeight w:val="578"/>
        </w:trPr>
        <w:tc>
          <w:tcPr>
            <w:tcW w:w="5058" w:type="dxa"/>
            <w:vAlign w:val="center"/>
          </w:tcPr>
          <w:p w14:paraId="479026E0" w14:textId="77777777" w:rsidR="00CB2F2E" w:rsidRPr="00E66F2D" w:rsidRDefault="009E26D5" w:rsidP="009E26D5">
            <w:pPr>
              <w:jc w:val="center"/>
              <w:rPr>
                <w:rFonts w:ascii="Arial" w:hAnsi="Arial" w:cs="Arial"/>
                <w:b/>
                <w:color w:val="000000"/>
              </w:rPr>
            </w:pPr>
            <w:r>
              <w:rPr>
                <w:rFonts w:ascii="Arial" w:hAnsi="Arial" w:cs="Arial"/>
                <w:color w:val="000000"/>
              </w:rPr>
              <w:t>Indicate if the impact is positive or negative or if there is no impact</w:t>
            </w:r>
          </w:p>
        </w:tc>
        <w:tc>
          <w:tcPr>
            <w:tcW w:w="1350" w:type="dxa"/>
            <w:vAlign w:val="center"/>
          </w:tcPr>
          <w:p w14:paraId="003028E2" w14:textId="77777777" w:rsidR="00CB2F2E" w:rsidRPr="00E66F2D" w:rsidRDefault="00CB2F2E" w:rsidP="009E26D5">
            <w:pPr>
              <w:jc w:val="center"/>
              <w:rPr>
                <w:rFonts w:ascii="Arial" w:hAnsi="Arial" w:cs="Arial"/>
                <w:b/>
                <w:color w:val="000000"/>
              </w:rPr>
            </w:pPr>
            <w:r w:rsidRPr="00E66F2D">
              <w:rPr>
                <w:rFonts w:ascii="Arial" w:hAnsi="Arial" w:cs="Arial"/>
                <w:b/>
                <w:color w:val="000000"/>
              </w:rPr>
              <w:t>Positive</w:t>
            </w:r>
            <w:r>
              <w:rPr>
                <w:rFonts w:ascii="Arial" w:hAnsi="Arial" w:cs="Arial"/>
                <w:b/>
                <w:color w:val="000000"/>
              </w:rPr>
              <w:t xml:space="preserve"> Impact</w:t>
            </w:r>
          </w:p>
        </w:tc>
        <w:tc>
          <w:tcPr>
            <w:tcW w:w="1350" w:type="dxa"/>
            <w:vAlign w:val="center"/>
          </w:tcPr>
          <w:p w14:paraId="529D20D8" w14:textId="77777777" w:rsidR="00CB2F2E" w:rsidRPr="00E66F2D" w:rsidRDefault="00CB2F2E" w:rsidP="009E26D5">
            <w:pPr>
              <w:jc w:val="center"/>
              <w:rPr>
                <w:rFonts w:ascii="Arial" w:hAnsi="Arial" w:cs="Arial"/>
                <w:b/>
                <w:color w:val="000000"/>
              </w:rPr>
            </w:pPr>
            <w:r>
              <w:rPr>
                <w:rFonts w:ascii="Arial" w:hAnsi="Arial" w:cs="Arial"/>
                <w:b/>
                <w:color w:val="000000"/>
              </w:rPr>
              <w:t>No Impact</w:t>
            </w:r>
          </w:p>
        </w:tc>
        <w:tc>
          <w:tcPr>
            <w:tcW w:w="1440" w:type="dxa"/>
            <w:vAlign w:val="center"/>
          </w:tcPr>
          <w:p w14:paraId="7101E7E4" w14:textId="77777777" w:rsidR="00CB2F2E" w:rsidRPr="00E66F2D" w:rsidRDefault="00CB2F2E" w:rsidP="009E26D5">
            <w:pPr>
              <w:jc w:val="center"/>
              <w:rPr>
                <w:rFonts w:ascii="Arial" w:hAnsi="Arial" w:cs="Arial"/>
                <w:b/>
                <w:color w:val="000000"/>
              </w:rPr>
            </w:pPr>
            <w:r w:rsidRPr="00E66F2D">
              <w:rPr>
                <w:rFonts w:ascii="Arial" w:hAnsi="Arial" w:cs="Arial"/>
                <w:b/>
                <w:color w:val="000000"/>
              </w:rPr>
              <w:t>Negative Impact</w:t>
            </w:r>
          </w:p>
        </w:tc>
        <w:tc>
          <w:tcPr>
            <w:tcW w:w="6570" w:type="dxa"/>
            <w:vAlign w:val="center"/>
          </w:tcPr>
          <w:p w14:paraId="712A13DB" w14:textId="77777777" w:rsidR="00CB2F2E" w:rsidRPr="00E66F2D" w:rsidRDefault="00CB2F2E" w:rsidP="009E26D5">
            <w:pPr>
              <w:jc w:val="center"/>
              <w:rPr>
                <w:rFonts w:ascii="Arial" w:hAnsi="Arial" w:cs="Arial"/>
                <w:b/>
                <w:color w:val="000000"/>
              </w:rPr>
            </w:pPr>
            <w:r w:rsidRPr="00E66F2D">
              <w:rPr>
                <w:rFonts w:ascii="Arial" w:hAnsi="Arial" w:cs="Arial"/>
                <w:b/>
                <w:color w:val="000000"/>
              </w:rPr>
              <w:t>Comments</w:t>
            </w:r>
          </w:p>
        </w:tc>
      </w:tr>
      <w:tr w:rsidR="009E26D5" w:rsidRPr="00E66F2D" w14:paraId="79BDCE72" w14:textId="77777777" w:rsidTr="7C6603B8">
        <w:trPr>
          <w:trHeight w:val="2099"/>
        </w:trPr>
        <w:tc>
          <w:tcPr>
            <w:tcW w:w="5058" w:type="dxa"/>
          </w:tcPr>
          <w:p w14:paraId="5C278224" w14:textId="77777777" w:rsidR="009E26D5" w:rsidRDefault="009E26D5" w:rsidP="009E26D5">
            <w:pPr>
              <w:autoSpaceDE w:val="0"/>
              <w:autoSpaceDN w:val="0"/>
              <w:adjustRightInd w:val="0"/>
              <w:ind w:left="66"/>
              <w:rPr>
                <w:rFonts w:ascii="Arial" w:hAnsi="Arial" w:cs="Arial"/>
                <w:color w:val="000000"/>
              </w:rPr>
            </w:pPr>
            <w:r w:rsidRPr="009D7258">
              <w:rPr>
                <w:rFonts w:ascii="Arial" w:hAnsi="Arial" w:cs="Arial"/>
                <w:b/>
                <w:bCs/>
                <w:color w:val="000000"/>
              </w:rPr>
              <w:t>Eliminate</w:t>
            </w:r>
            <w:r w:rsidRPr="009D7258">
              <w:rPr>
                <w:rFonts w:ascii="Arial" w:hAnsi="Arial" w:cs="Arial"/>
                <w:color w:val="000000"/>
              </w:rPr>
              <w:t xml:space="preserve"> discrimination, harassment, victimisation or any other prohibited conduct</w:t>
            </w:r>
          </w:p>
          <w:p w14:paraId="72B8879A" w14:textId="77777777" w:rsidR="009E26D5" w:rsidRPr="009D7258" w:rsidRDefault="009E26D5" w:rsidP="009E26D5">
            <w:pPr>
              <w:autoSpaceDE w:val="0"/>
              <w:autoSpaceDN w:val="0"/>
              <w:adjustRightInd w:val="0"/>
              <w:ind w:left="66"/>
              <w:rPr>
                <w:rFonts w:ascii="Arial" w:hAnsi="Arial" w:cs="Arial"/>
                <w:color w:val="000000"/>
              </w:rPr>
            </w:pPr>
            <w:r w:rsidRPr="009D7258">
              <w:rPr>
                <w:rFonts w:ascii="Arial" w:hAnsi="Arial" w:cs="Arial"/>
                <w:b/>
                <w:bCs/>
                <w:color w:val="000000"/>
              </w:rPr>
              <w:t>Advance</w:t>
            </w:r>
            <w:r w:rsidRPr="009D7258">
              <w:rPr>
                <w:rFonts w:ascii="Arial" w:hAnsi="Arial" w:cs="Arial"/>
                <w:color w:val="000000"/>
              </w:rPr>
              <w:t xml:space="preserve"> </w:t>
            </w:r>
            <w:r>
              <w:rPr>
                <w:rFonts w:ascii="Arial" w:hAnsi="Arial" w:cs="Arial"/>
                <w:color w:val="000000"/>
              </w:rPr>
              <w:t>the aims of the Human Rights Act</w:t>
            </w:r>
          </w:p>
          <w:p w14:paraId="2C3707B2" w14:textId="77777777" w:rsidR="009E26D5" w:rsidRPr="009D7258" w:rsidRDefault="009E26D5" w:rsidP="008A66A9">
            <w:pPr>
              <w:numPr>
                <w:ilvl w:val="0"/>
                <w:numId w:val="11"/>
              </w:numPr>
              <w:autoSpaceDE w:val="0"/>
              <w:autoSpaceDN w:val="0"/>
              <w:adjustRightInd w:val="0"/>
              <w:ind w:left="426"/>
              <w:rPr>
                <w:rFonts w:ascii="Arial" w:hAnsi="Arial" w:cs="Arial"/>
                <w:color w:val="000000"/>
              </w:rPr>
            </w:pPr>
            <w:r>
              <w:rPr>
                <w:rFonts w:ascii="Arial" w:hAnsi="Arial" w:cs="Arial"/>
              </w:rPr>
              <w:t xml:space="preserve">Prevent </w:t>
            </w:r>
            <w:r w:rsidRPr="00AC25A4">
              <w:rPr>
                <w:rFonts w:ascii="Arial" w:hAnsi="Arial" w:cs="Arial"/>
              </w:rPr>
              <w:t>breaches of human rights</w:t>
            </w:r>
          </w:p>
          <w:p w14:paraId="562F0F1B" w14:textId="77777777" w:rsidR="009E26D5" w:rsidRPr="009D7258" w:rsidRDefault="009E26D5" w:rsidP="008A66A9">
            <w:pPr>
              <w:numPr>
                <w:ilvl w:val="0"/>
                <w:numId w:val="11"/>
              </w:numPr>
              <w:autoSpaceDE w:val="0"/>
              <w:autoSpaceDN w:val="0"/>
              <w:adjustRightInd w:val="0"/>
              <w:ind w:left="426"/>
              <w:rPr>
                <w:rFonts w:ascii="Arial" w:hAnsi="Arial" w:cs="Arial"/>
                <w:color w:val="000000"/>
              </w:rPr>
            </w:pPr>
            <w:r>
              <w:rPr>
                <w:rFonts w:ascii="Arial" w:hAnsi="Arial" w:cs="Arial"/>
                <w:color w:val="000000"/>
              </w:rPr>
              <w:t>Respect people’s rights</w:t>
            </w:r>
          </w:p>
          <w:p w14:paraId="0C274BA9" w14:textId="5C30FD19" w:rsidR="009E26D5" w:rsidRPr="005125D5" w:rsidRDefault="009E26D5" w:rsidP="009E26D5">
            <w:pPr>
              <w:numPr>
                <w:ilvl w:val="0"/>
                <w:numId w:val="11"/>
              </w:numPr>
              <w:autoSpaceDE w:val="0"/>
              <w:autoSpaceDN w:val="0"/>
              <w:adjustRightInd w:val="0"/>
              <w:ind w:left="426"/>
              <w:rPr>
                <w:rFonts w:ascii="Arial" w:hAnsi="Arial" w:cs="Arial"/>
                <w:color w:val="000000"/>
              </w:rPr>
            </w:pPr>
            <w:r w:rsidRPr="00116300">
              <w:rPr>
                <w:rFonts w:ascii="Arial" w:hAnsi="Arial" w:cs="Arial"/>
                <w:b/>
                <w:bCs/>
                <w:color w:val="000000"/>
              </w:rPr>
              <w:t>Foster</w:t>
            </w:r>
            <w:r w:rsidRPr="00116300">
              <w:rPr>
                <w:rFonts w:ascii="Arial" w:hAnsi="Arial" w:cs="Arial"/>
                <w:color w:val="000000"/>
              </w:rPr>
              <w:t xml:space="preserve"> good relations – tackle p</w:t>
            </w:r>
            <w:r>
              <w:rPr>
                <w:rFonts w:ascii="Arial" w:hAnsi="Arial" w:cs="Arial"/>
                <w:color w:val="000000"/>
              </w:rPr>
              <w:t>rejudice, promote understanding</w:t>
            </w:r>
          </w:p>
        </w:tc>
        <w:tc>
          <w:tcPr>
            <w:tcW w:w="1350" w:type="dxa"/>
          </w:tcPr>
          <w:p w14:paraId="5A8E54A1" w14:textId="4A4528DD" w:rsidR="009E26D5" w:rsidRPr="00E66F2D" w:rsidRDefault="22168625" w:rsidP="7C6603B8">
            <w:pPr>
              <w:jc w:val="center"/>
              <w:rPr>
                <w:rFonts w:ascii="Arial" w:hAnsi="Arial" w:cs="Arial"/>
                <w:b/>
                <w:bCs/>
                <w:color w:val="000000"/>
              </w:rPr>
            </w:pPr>
            <w:r w:rsidRPr="7C6603B8">
              <w:rPr>
                <w:rFonts w:ascii="Arial" w:hAnsi="Arial" w:cs="Arial"/>
                <w:b/>
                <w:bCs/>
                <w:color w:val="000000" w:themeColor="text1"/>
              </w:rPr>
              <w:t>x</w:t>
            </w:r>
          </w:p>
        </w:tc>
        <w:tc>
          <w:tcPr>
            <w:tcW w:w="1350" w:type="dxa"/>
          </w:tcPr>
          <w:p w14:paraId="21519435" w14:textId="77777777" w:rsidR="009E26D5" w:rsidRPr="00E66F2D" w:rsidRDefault="009E26D5" w:rsidP="009E26D5">
            <w:pPr>
              <w:jc w:val="center"/>
              <w:rPr>
                <w:rFonts w:ascii="Arial" w:hAnsi="Arial" w:cs="Arial"/>
                <w:b/>
                <w:color w:val="000000"/>
              </w:rPr>
            </w:pPr>
          </w:p>
        </w:tc>
        <w:tc>
          <w:tcPr>
            <w:tcW w:w="1440" w:type="dxa"/>
          </w:tcPr>
          <w:p w14:paraId="51AF886C" w14:textId="77777777" w:rsidR="009E26D5" w:rsidRPr="00E66F2D" w:rsidRDefault="009E26D5" w:rsidP="009E26D5">
            <w:pPr>
              <w:jc w:val="center"/>
              <w:rPr>
                <w:rFonts w:ascii="Arial" w:hAnsi="Arial" w:cs="Arial"/>
                <w:b/>
                <w:color w:val="000000"/>
              </w:rPr>
            </w:pPr>
          </w:p>
        </w:tc>
        <w:tc>
          <w:tcPr>
            <w:tcW w:w="6570" w:type="dxa"/>
          </w:tcPr>
          <w:p w14:paraId="38610916" w14:textId="42600C4C" w:rsidR="22168625" w:rsidRDefault="22168625" w:rsidP="7C6603B8">
            <w:pPr>
              <w:rPr>
                <w:rFonts w:ascii="Arial" w:hAnsi="Arial" w:cs="Arial"/>
              </w:rPr>
            </w:pPr>
            <w:r w:rsidRPr="7C6603B8">
              <w:rPr>
                <w:rFonts w:ascii="Arial" w:hAnsi="Arial" w:cs="Arial"/>
              </w:rPr>
              <w:t xml:space="preserve">This refreshed Strategy supports Articles </w:t>
            </w:r>
            <w:r w:rsidR="00B72B2A">
              <w:rPr>
                <w:rFonts w:ascii="Arial" w:hAnsi="Arial" w:cs="Arial"/>
              </w:rPr>
              <w:t xml:space="preserve">9, </w:t>
            </w:r>
            <w:r w:rsidRPr="7C6603B8">
              <w:rPr>
                <w:rFonts w:ascii="Arial" w:hAnsi="Arial" w:cs="Arial"/>
              </w:rPr>
              <w:t xml:space="preserve">10 and 11 by encouraging the </w:t>
            </w:r>
            <w:r w:rsidR="3DC2A9D1" w:rsidRPr="7C6603B8">
              <w:rPr>
                <w:rFonts w:ascii="Arial" w:hAnsi="Arial" w:cs="Arial"/>
              </w:rPr>
              <w:t>involvement</w:t>
            </w:r>
            <w:r w:rsidRPr="7C6603B8">
              <w:rPr>
                <w:rFonts w:ascii="Arial" w:hAnsi="Arial" w:cs="Arial"/>
              </w:rPr>
              <w:t xml:space="preserve"> of individuals and communities in decisions that affect them.  </w:t>
            </w:r>
          </w:p>
        </w:tc>
      </w:tr>
    </w:tbl>
    <w:p w14:paraId="269768A0" w14:textId="077CDD05" w:rsidR="7C6603B8" w:rsidRDefault="7C6603B8"/>
    <w:p w14:paraId="01A5E507" w14:textId="77777777" w:rsidR="00CB2F2E" w:rsidRDefault="00CB2F2E" w:rsidP="00CB2F2E">
      <w:pPr>
        <w:rPr>
          <w:rFonts w:ascii="Arial" w:hAnsi="Arial" w:cs="Arial"/>
          <w:b/>
          <w:color w:val="000000"/>
        </w:rPr>
      </w:pPr>
    </w:p>
    <w:p w14:paraId="0E60BD58" w14:textId="77777777" w:rsidR="00053AA2" w:rsidRDefault="00CB2F2E" w:rsidP="00CB2F2E">
      <w:pPr>
        <w:ind w:left="540" w:hanging="540"/>
        <w:rPr>
          <w:rFonts w:ascii="Arial" w:hAnsi="Arial" w:cs="Arial"/>
          <w:b/>
          <w:color w:val="000000"/>
        </w:rPr>
      </w:pPr>
      <w:r>
        <w:rPr>
          <w:rFonts w:ascii="Arial" w:hAnsi="Arial" w:cs="Arial"/>
          <w:b/>
          <w:color w:val="000000"/>
        </w:rPr>
        <w:br w:type="page"/>
      </w:r>
    </w:p>
    <w:p w14:paraId="03C60250" w14:textId="41329431" w:rsidR="00053AA2" w:rsidRDefault="00053AA2" w:rsidP="00CB2F2E">
      <w:pPr>
        <w:ind w:left="540" w:hanging="540"/>
        <w:rPr>
          <w:rFonts w:ascii="Arial" w:hAnsi="Arial" w:cs="Arial"/>
          <w:b/>
          <w:color w:val="000000"/>
        </w:rPr>
      </w:pPr>
      <w:r>
        <w:rPr>
          <w:rFonts w:ascii="Arial" w:hAnsi="Arial" w:cs="Arial"/>
          <w:b/>
          <w:color w:val="000000"/>
        </w:rPr>
        <w:lastRenderedPageBreak/>
        <w:t>2</w:t>
      </w:r>
      <w:r w:rsidR="009030A1">
        <w:rPr>
          <w:rFonts w:ascii="Arial" w:hAnsi="Arial" w:cs="Arial"/>
          <w:b/>
          <w:color w:val="000000"/>
        </w:rPr>
        <w:t>3</w:t>
      </w:r>
      <w:r>
        <w:rPr>
          <w:rFonts w:ascii="Arial" w:hAnsi="Arial" w:cs="Arial"/>
          <w:b/>
          <w:color w:val="000000"/>
        </w:rPr>
        <w:tab/>
        <w:t>CHILDREN’S RIGHTS</w:t>
      </w:r>
    </w:p>
    <w:p w14:paraId="47EB91D0" w14:textId="77777777" w:rsidR="00053AA2" w:rsidRDefault="00053AA2" w:rsidP="00CB2F2E">
      <w:pPr>
        <w:ind w:left="540" w:hanging="540"/>
        <w:rPr>
          <w:rFonts w:ascii="Arial" w:hAnsi="Arial" w:cs="Arial"/>
          <w:b/>
          <w:color w:val="000000"/>
        </w:rPr>
      </w:pPr>
    </w:p>
    <w:p w14:paraId="70502DAE" w14:textId="2A291062" w:rsidR="00053AA2" w:rsidRDefault="0008750E" w:rsidP="0008750E">
      <w:pPr>
        <w:rPr>
          <w:rFonts w:ascii="Arial" w:hAnsi="Arial" w:cs="Arial"/>
          <w:bCs/>
          <w:color w:val="000000"/>
        </w:rPr>
      </w:pPr>
      <w:r w:rsidRPr="0008750E">
        <w:rPr>
          <w:rFonts w:ascii="Arial" w:hAnsi="Arial" w:cs="Arial"/>
          <w:bCs/>
          <w:color w:val="000000"/>
        </w:rPr>
        <w:t>The United Nations Convention on the Rights of the Child (UNCRC)</w:t>
      </w:r>
      <w:r>
        <w:rPr>
          <w:rFonts w:ascii="Arial" w:hAnsi="Arial" w:cs="Arial"/>
          <w:bCs/>
          <w:color w:val="000000"/>
        </w:rPr>
        <w:t xml:space="preserve"> sets out 5</w:t>
      </w:r>
      <w:r w:rsidR="00F34C3F">
        <w:rPr>
          <w:rFonts w:ascii="Arial" w:hAnsi="Arial" w:cs="Arial"/>
          <w:bCs/>
          <w:color w:val="000000"/>
        </w:rPr>
        <w:t>4</w:t>
      </w:r>
      <w:r>
        <w:rPr>
          <w:rFonts w:ascii="Arial" w:hAnsi="Arial" w:cs="Arial"/>
          <w:bCs/>
          <w:color w:val="000000"/>
        </w:rPr>
        <w:t xml:space="preserve"> articles that cover all aspects of a child’s life and set out the civil, political, economic, social and cultural rights that all children are entitled to. </w:t>
      </w:r>
      <w:r w:rsidR="00DC3740">
        <w:rPr>
          <w:rFonts w:ascii="Arial" w:hAnsi="Arial" w:cs="Arial"/>
          <w:bCs/>
          <w:color w:val="000000"/>
        </w:rPr>
        <w:t xml:space="preserve">  There are four articles in the Convention that are seen as special.  They are known as the ‘General Principles’ and they help to interpret all the other articles and play a fundamental role in realising all the rights in the Convention for all Children, they are:</w:t>
      </w:r>
    </w:p>
    <w:p w14:paraId="40220B0F" w14:textId="77777777" w:rsidR="00EB4CD5" w:rsidRDefault="00EB4CD5" w:rsidP="0008750E">
      <w:pPr>
        <w:rPr>
          <w:rFonts w:ascii="Arial" w:hAnsi="Arial" w:cs="Arial"/>
          <w:bCs/>
          <w:color w:val="000000"/>
        </w:rPr>
      </w:pPr>
    </w:p>
    <w:tbl>
      <w:tblPr>
        <w:tblStyle w:val="TableGrid"/>
        <w:tblW w:w="0" w:type="auto"/>
        <w:jc w:val="center"/>
        <w:tblLook w:val="04A0" w:firstRow="1" w:lastRow="0" w:firstColumn="1" w:lastColumn="0" w:noHBand="0" w:noVBand="1"/>
      </w:tblPr>
      <w:tblGrid>
        <w:gridCol w:w="2547"/>
        <w:gridCol w:w="13129"/>
      </w:tblGrid>
      <w:tr w:rsidR="00716C7D" w14:paraId="287FD9D5" w14:textId="77777777" w:rsidTr="00CE419C">
        <w:trPr>
          <w:jc w:val="center"/>
        </w:trPr>
        <w:tc>
          <w:tcPr>
            <w:tcW w:w="2547" w:type="dxa"/>
            <w:vAlign w:val="center"/>
          </w:tcPr>
          <w:p w14:paraId="34848787" w14:textId="3B6473D8" w:rsidR="00716C7D" w:rsidRDefault="00716C7D" w:rsidP="0008750E">
            <w:pPr>
              <w:rPr>
                <w:rFonts w:ascii="Arial" w:hAnsi="Arial" w:cs="Arial"/>
                <w:bCs/>
                <w:color w:val="000000"/>
              </w:rPr>
            </w:pPr>
            <w:r>
              <w:rPr>
                <w:rFonts w:ascii="Arial" w:hAnsi="Arial" w:cs="Arial"/>
                <w:bCs/>
                <w:color w:val="000000"/>
              </w:rPr>
              <w:t>Article 2</w:t>
            </w:r>
          </w:p>
        </w:tc>
        <w:tc>
          <w:tcPr>
            <w:tcW w:w="13129" w:type="dxa"/>
          </w:tcPr>
          <w:p w14:paraId="5B500941" w14:textId="01135738" w:rsidR="00716C7D" w:rsidRDefault="00DC3740" w:rsidP="0008750E">
            <w:pPr>
              <w:rPr>
                <w:rFonts w:ascii="Arial" w:hAnsi="Arial" w:cs="Arial"/>
                <w:bCs/>
                <w:color w:val="000000"/>
              </w:rPr>
            </w:pPr>
            <w:r w:rsidRPr="00DC3740">
              <w:rPr>
                <w:rFonts w:ascii="Arial" w:hAnsi="Arial" w:cs="Arial"/>
                <w:b/>
                <w:color w:val="000000"/>
              </w:rPr>
              <w:t>Non-discrimination</w:t>
            </w:r>
            <w:r>
              <w:rPr>
                <w:rFonts w:ascii="Arial" w:hAnsi="Arial" w:cs="Arial"/>
                <w:bCs/>
                <w:color w:val="000000"/>
              </w:rPr>
              <w:t xml:space="preserve"> – The convention applies to every child without discrimination, whatever their ethnicity, sex, religion, language, abilities or any other status, whatever they think or say, whatever their family background. </w:t>
            </w:r>
          </w:p>
        </w:tc>
      </w:tr>
      <w:tr w:rsidR="00716C7D" w14:paraId="3A4F76E5" w14:textId="77777777" w:rsidTr="00CE419C">
        <w:trPr>
          <w:jc w:val="center"/>
        </w:trPr>
        <w:tc>
          <w:tcPr>
            <w:tcW w:w="2547" w:type="dxa"/>
            <w:vAlign w:val="center"/>
          </w:tcPr>
          <w:p w14:paraId="7EE6A65D" w14:textId="12805A19" w:rsidR="00716C7D" w:rsidRDefault="00DC3740" w:rsidP="0008750E">
            <w:pPr>
              <w:rPr>
                <w:rFonts w:ascii="Arial" w:hAnsi="Arial" w:cs="Arial"/>
                <w:bCs/>
                <w:color w:val="000000"/>
              </w:rPr>
            </w:pPr>
            <w:r>
              <w:rPr>
                <w:rFonts w:ascii="Arial" w:hAnsi="Arial" w:cs="Arial"/>
                <w:bCs/>
                <w:color w:val="000000"/>
              </w:rPr>
              <w:t>Article 3</w:t>
            </w:r>
          </w:p>
        </w:tc>
        <w:tc>
          <w:tcPr>
            <w:tcW w:w="13129" w:type="dxa"/>
          </w:tcPr>
          <w:p w14:paraId="71894601" w14:textId="2E8D62C8" w:rsidR="00716C7D" w:rsidRDefault="00DC3740" w:rsidP="0008750E">
            <w:pPr>
              <w:rPr>
                <w:rFonts w:ascii="Arial" w:hAnsi="Arial" w:cs="Arial"/>
                <w:bCs/>
                <w:color w:val="000000"/>
              </w:rPr>
            </w:pPr>
            <w:r w:rsidRPr="00DC3740">
              <w:rPr>
                <w:rFonts w:ascii="Arial" w:hAnsi="Arial" w:cs="Arial"/>
                <w:b/>
                <w:color w:val="000000"/>
              </w:rPr>
              <w:t>Best interests of the child</w:t>
            </w:r>
            <w:r>
              <w:rPr>
                <w:rFonts w:ascii="Arial" w:hAnsi="Arial" w:cs="Arial"/>
                <w:bCs/>
                <w:color w:val="000000"/>
              </w:rPr>
              <w:t xml:space="preserve"> – The best interests of the child must be a top priority in all decisions and actions that affect children. </w:t>
            </w:r>
          </w:p>
        </w:tc>
      </w:tr>
      <w:tr w:rsidR="00716C7D" w14:paraId="3070A6E2" w14:textId="77777777" w:rsidTr="00CE419C">
        <w:trPr>
          <w:jc w:val="center"/>
        </w:trPr>
        <w:tc>
          <w:tcPr>
            <w:tcW w:w="2547" w:type="dxa"/>
            <w:vAlign w:val="center"/>
          </w:tcPr>
          <w:p w14:paraId="1D3DCD94" w14:textId="153F909B" w:rsidR="00716C7D" w:rsidRDefault="00DC3740" w:rsidP="0008750E">
            <w:pPr>
              <w:rPr>
                <w:rFonts w:ascii="Arial" w:hAnsi="Arial" w:cs="Arial"/>
                <w:bCs/>
                <w:color w:val="000000"/>
              </w:rPr>
            </w:pPr>
            <w:r>
              <w:rPr>
                <w:rFonts w:ascii="Arial" w:hAnsi="Arial" w:cs="Arial"/>
                <w:bCs/>
                <w:color w:val="000000"/>
              </w:rPr>
              <w:t>Article 6</w:t>
            </w:r>
          </w:p>
        </w:tc>
        <w:tc>
          <w:tcPr>
            <w:tcW w:w="13129" w:type="dxa"/>
          </w:tcPr>
          <w:p w14:paraId="67047104" w14:textId="77D6E2E4" w:rsidR="00716C7D" w:rsidRDefault="00DC3740" w:rsidP="0008750E">
            <w:pPr>
              <w:rPr>
                <w:rFonts w:ascii="Arial" w:hAnsi="Arial" w:cs="Arial"/>
                <w:bCs/>
                <w:color w:val="000000"/>
              </w:rPr>
            </w:pPr>
            <w:r w:rsidRPr="00DC3740">
              <w:rPr>
                <w:rFonts w:ascii="Arial" w:hAnsi="Arial" w:cs="Arial"/>
                <w:b/>
                <w:color w:val="000000"/>
              </w:rPr>
              <w:t>Life, survival and development</w:t>
            </w:r>
            <w:r>
              <w:rPr>
                <w:rFonts w:ascii="Arial" w:hAnsi="Arial" w:cs="Arial"/>
                <w:bCs/>
                <w:color w:val="000000"/>
              </w:rPr>
              <w:t xml:space="preserve"> – Every child has the right to life.  Governments must do all they can to ensure that children survive and develop to their full potential.</w:t>
            </w:r>
          </w:p>
        </w:tc>
      </w:tr>
      <w:tr w:rsidR="00716C7D" w14:paraId="6BA8FBA3" w14:textId="77777777" w:rsidTr="00CE419C">
        <w:trPr>
          <w:jc w:val="center"/>
        </w:trPr>
        <w:tc>
          <w:tcPr>
            <w:tcW w:w="2547" w:type="dxa"/>
            <w:vAlign w:val="center"/>
          </w:tcPr>
          <w:p w14:paraId="00260440" w14:textId="3C10E3DB" w:rsidR="00716C7D" w:rsidRDefault="00DC3740" w:rsidP="0008750E">
            <w:pPr>
              <w:rPr>
                <w:rFonts w:ascii="Arial" w:hAnsi="Arial" w:cs="Arial"/>
                <w:bCs/>
                <w:color w:val="000000"/>
              </w:rPr>
            </w:pPr>
            <w:r>
              <w:rPr>
                <w:rFonts w:ascii="Arial" w:hAnsi="Arial" w:cs="Arial"/>
                <w:bCs/>
                <w:color w:val="000000"/>
              </w:rPr>
              <w:t>Article 12</w:t>
            </w:r>
          </w:p>
        </w:tc>
        <w:tc>
          <w:tcPr>
            <w:tcW w:w="13129" w:type="dxa"/>
          </w:tcPr>
          <w:p w14:paraId="4D7DBC2D" w14:textId="513C6275" w:rsidR="00716C7D" w:rsidRDefault="00DC3740" w:rsidP="0008750E">
            <w:pPr>
              <w:rPr>
                <w:rFonts w:ascii="Arial" w:hAnsi="Arial" w:cs="Arial"/>
                <w:bCs/>
                <w:color w:val="000000"/>
              </w:rPr>
            </w:pPr>
            <w:r w:rsidRPr="00DC3740">
              <w:rPr>
                <w:rFonts w:ascii="Arial" w:hAnsi="Arial" w:cs="Arial"/>
                <w:b/>
                <w:color w:val="000000"/>
              </w:rPr>
              <w:t>Respect for the views of the child</w:t>
            </w:r>
            <w:r>
              <w:rPr>
                <w:rFonts w:ascii="Arial" w:hAnsi="Arial" w:cs="Arial"/>
                <w:bCs/>
                <w:color w:val="000000"/>
              </w:rPr>
              <w:t xml:space="preserve"> – Every child has the right to express their views, feelings and wishes in all matters affecting them, and to have their views considered and taken seriously. </w:t>
            </w:r>
          </w:p>
        </w:tc>
      </w:tr>
    </w:tbl>
    <w:p w14:paraId="5EE74345" w14:textId="77777777" w:rsidR="00EB4CD5" w:rsidRDefault="00EB4CD5" w:rsidP="0008750E">
      <w:pPr>
        <w:rPr>
          <w:rFonts w:ascii="Arial" w:hAnsi="Arial" w:cs="Arial"/>
          <w:bCs/>
          <w:color w:val="000000"/>
        </w:rPr>
      </w:pPr>
    </w:p>
    <w:p w14:paraId="2230D0A9" w14:textId="0AE61E4C" w:rsidR="00EB4CD5" w:rsidRDefault="00DC3740" w:rsidP="0008750E">
      <w:pPr>
        <w:rPr>
          <w:rFonts w:ascii="Arial" w:hAnsi="Arial" w:cs="Arial"/>
          <w:bCs/>
          <w:color w:val="000000"/>
        </w:rPr>
      </w:pPr>
      <w:r>
        <w:rPr>
          <w:rFonts w:ascii="Arial" w:hAnsi="Arial" w:cs="Arial"/>
          <w:bCs/>
          <w:color w:val="000000"/>
        </w:rPr>
        <w:t>Have you considered:</w:t>
      </w:r>
    </w:p>
    <w:p w14:paraId="69F38B53" w14:textId="64289483" w:rsidR="00716C7D" w:rsidRDefault="00716C7D" w:rsidP="00716C7D">
      <w:pPr>
        <w:pStyle w:val="ListParagraph"/>
        <w:numPr>
          <w:ilvl w:val="0"/>
          <w:numId w:val="37"/>
        </w:numPr>
        <w:rPr>
          <w:rFonts w:ascii="Arial" w:hAnsi="Arial" w:cs="Arial"/>
          <w:bCs/>
          <w:color w:val="000000"/>
        </w:rPr>
      </w:pPr>
      <w:r>
        <w:rPr>
          <w:rFonts w:ascii="Arial" w:hAnsi="Arial" w:cs="Arial"/>
          <w:bCs/>
          <w:color w:val="000000"/>
        </w:rPr>
        <w:t>Will your policy affect children and young people up to the age of 18?</w:t>
      </w:r>
    </w:p>
    <w:p w14:paraId="4E6E8392" w14:textId="6FBCE9FF" w:rsidR="00716C7D" w:rsidRDefault="00716C7D" w:rsidP="00716C7D">
      <w:pPr>
        <w:pStyle w:val="ListParagraph"/>
        <w:numPr>
          <w:ilvl w:val="0"/>
          <w:numId w:val="37"/>
        </w:numPr>
        <w:rPr>
          <w:rFonts w:ascii="Arial" w:hAnsi="Arial" w:cs="Arial"/>
          <w:bCs/>
          <w:color w:val="000000"/>
        </w:rPr>
      </w:pPr>
      <w:r>
        <w:rPr>
          <w:rFonts w:ascii="Arial" w:hAnsi="Arial" w:cs="Arial"/>
          <w:bCs/>
          <w:color w:val="000000"/>
        </w:rPr>
        <w:t>Which groups of children or young people will be affected? (is it individual children, groups of children or children in general)</w:t>
      </w:r>
    </w:p>
    <w:p w14:paraId="69798E23" w14:textId="27FB0DDA" w:rsidR="00716C7D" w:rsidRDefault="009712A2" w:rsidP="00A40408">
      <w:pPr>
        <w:pStyle w:val="ListParagraph"/>
        <w:numPr>
          <w:ilvl w:val="0"/>
          <w:numId w:val="37"/>
        </w:numPr>
        <w:rPr>
          <w:rFonts w:ascii="Arial" w:hAnsi="Arial" w:cs="Arial"/>
          <w:bCs/>
          <w:color w:val="000000"/>
        </w:rPr>
      </w:pPr>
      <w:r>
        <w:rPr>
          <w:rFonts w:ascii="Arial" w:hAnsi="Arial" w:cs="Arial"/>
          <w:bCs/>
          <w:color w:val="000000"/>
        </w:rPr>
        <w:t>How do you involve young people in the delivery of this service area?</w:t>
      </w:r>
    </w:p>
    <w:p w14:paraId="4F055ECC" w14:textId="77777777" w:rsidR="00A40408" w:rsidRDefault="00A40408" w:rsidP="00A40408">
      <w:pPr>
        <w:pStyle w:val="ListParagraph"/>
        <w:ind w:left="360"/>
        <w:rPr>
          <w:rFonts w:ascii="Arial" w:hAnsi="Arial" w:cs="Arial"/>
          <w:bCs/>
          <w:color w:val="000000"/>
        </w:rPr>
      </w:pPr>
    </w:p>
    <w:p w14:paraId="31609CAE" w14:textId="3634D886" w:rsidR="00EB4CD5" w:rsidRDefault="00EB4CD5" w:rsidP="0008750E">
      <w:pPr>
        <w:rPr>
          <w:rFonts w:ascii="Arial" w:hAnsi="Arial" w:cs="Arial"/>
          <w:bCs/>
          <w:color w:val="000000"/>
        </w:rPr>
      </w:pPr>
      <w:r>
        <w:rPr>
          <w:rFonts w:ascii="Arial" w:hAnsi="Arial" w:cs="Arial"/>
          <w:bCs/>
          <w:color w:val="000000"/>
        </w:rPr>
        <w:t xml:space="preserve">Useful Resources: </w:t>
      </w:r>
      <w:hyperlink r:id="rId67" w:history="1">
        <w:r w:rsidRPr="00EB4CD5">
          <w:rPr>
            <w:rStyle w:val="Hyperlink"/>
            <w:rFonts w:ascii="Arial" w:hAnsi="Arial" w:cs="Arial"/>
            <w:bCs/>
          </w:rPr>
          <w:t>A Summary of the UNCRC</w:t>
        </w:r>
      </w:hyperlink>
      <w:r w:rsidR="00DC3740">
        <w:rPr>
          <w:rFonts w:ascii="Arial" w:hAnsi="Arial" w:cs="Arial"/>
          <w:bCs/>
          <w:color w:val="000000"/>
        </w:rPr>
        <w:tab/>
      </w:r>
      <w:r w:rsidR="00DC3740">
        <w:rPr>
          <w:rFonts w:ascii="Arial" w:hAnsi="Arial" w:cs="Arial"/>
          <w:bCs/>
          <w:color w:val="000000"/>
        </w:rPr>
        <w:tab/>
      </w:r>
      <w:hyperlink r:id="rId68" w:history="1">
        <w:r w:rsidR="00DC3740" w:rsidRPr="00DC3740">
          <w:rPr>
            <w:rStyle w:val="Hyperlink"/>
            <w:rFonts w:ascii="Arial" w:hAnsi="Arial" w:cs="Arial"/>
            <w:bCs/>
          </w:rPr>
          <w:t>Scottish Government’s Children’s Rights and Wellbeing Impact Assessment Guidance</w:t>
        </w:r>
      </w:hyperlink>
    </w:p>
    <w:p w14:paraId="14D3C8D1" w14:textId="41CC5A87" w:rsidR="00DC3740" w:rsidRPr="0008750E" w:rsidRDefault="00DC3740" w:rsidP="0008750E">
      <w:pPr>
        <w:rPr>
          <w:rFonts w:ascii="Arial" w:hAnsi="Arial" w:cs="Arial"/>
          <w:bCs/>
          <w:color w:val="000000"/>
        </w:rPr>
      </w:pPr>
      <w:hyperlink r:id="rId69" w:history="1">
        <w:r w:rsidRPr="0093513A">
          <w:rPr>
            <w:rStyle w:val="Hyperlink"/>
            <w:rFonts w:ascii="Arial" w:hAnsi="Arial" w:cs="Arial"/>
            <w:bCs/>
          </w:rPr>
          <w:t>Children’s Rights and Wellbeing Impact Assessment</w:t>
        </w:r>
      </w:hyperlink>
      <w:r w:rsidR="009030A1">
        <w:rPr>
          <w:rFonts w:ascii="Arial" w:hAnsi="Arial" w:cs="Arial"/>
          <w:bCs/>
          <w:color w:val="000000"/>
        </w:rPr>
        <w:tab/>
      </w:r>
      <w:r w:rsidR="009030A1">
        <w:rPr>
          <w:rFonts w:ascii="Arial" w:hAnsi="Arial" w:cs="Arial"/>
          <w:bCs/>
          <w:color w:val="000000"/>
        </w:rPr>
        <w:tab/>
      </w:r>
      <w:hyperlink r:id="rId70" w:history="1">
        <w:r w:rsidR="009030A1" w:rsidRPr="009030A1">
          <w:rPr>
            <w:rStyle w:val="Hyperlink"/>
            <w:rFonts w:ascii="Arial" w:hAnsi="Arial" w:cs="Arial"/>
            <w:bCs/>
          </w:rPr>
          <w:t>UN Convention on the Rights of the child</w:t>
        </w:r>
      </w:hyperlink>
      <w:r w:rsidR="002808F0" w:rsidRPr="009712A2">
        <w:rPr>
          <w:rStyle w:val="Hyperlink"/>
          <w:rFonts w:ascii="Arial" w:hAnsi="Arial" w:cs="Arial"/>
          <w:bCs/>
          <w:color w:val="auto"/>
          <w:u w:val="none"/>
        </w:rPr>
        <w:t xml:space="preserve">     </w:t>
      </w:r>
      <w:r w:rsidR="002808F0">
        <w:rPr>
          <w:rStyle w:val="Hyperlink"/>
          <w:rFonts w:ascii="Arial" w:hAnsi="Arial" w:cs="Arial"/>
          <w:bCs/>
        </w:rPr>
        <w:t>DG Youth Council</w:t>
      </w:r>
    </w:p>
    <w:p w14:paraId="35FFAAD8" w14:textId="77777777" w:rsidR="00053AA2" w:rsidRDefault="00053AA2" w:rsidP="00CB2F2E">
      <w:pPr>
        <w:ind w:left="540" w:hanging="540"/>
        <w:rPr>
          <w:rFonts w:ascii="Arial" w:hAnsi="Arial" w:cs="Arial"/>
          <w:b/>
          <w:color w:val="000000"/>
        </w:rPr>
      </w:pPr>
    </w:p>
    <w:p w14:paraId="2263C8D7" w14:textId="77777777" w:rsidR="00DC3740" w:rsidRDefault="00DC3740" w:rsidP="00CB2F2E">
      <w:pPr>
        <w:ind w:left="540" w:hanging="540"/>
        <w:rPr>
          <w:rFonts w:ascii="Arial" w:hAnsi="Arial" w:cs="Arial"/>
          <w:bCs/>
          <w:color w:val="000000"/>
        </w:rPr>
      </w:pPr>
    </w:p>
    <w:p w14:paraId="09D7BB7A" w14:textId="77777777" w:rsidR="00DC3740" w:rsidRDefault="00DC3740" w:rsidP="00CB2F2E">
      <w:pPr>
        <w:ind w:left="540" w:hanging="540"/>
        <w:rPr>
          <w:rFonts w:ascii="Arial" w:hAnsi="Arial" w:cs="Arial"/>
          <w:bCs/>
          <w:color w:val="000000"/>
        </w:rPr>
      </w:pPr>
    </w:p>
    <w:p w14:paraId="10C980AF" w14:textId="77777777" w:rsidR="00DC3740" w:rsidRDefault="00DC3740" w:rsidP="00CB2F2E">
      <w:pPr>
        <w:ind w:left="540" w:hanging="540"/>
        <w:rPr>
          <w:rFonts w:ascii="Arial" w:hAnsi="Arial" w:cs="Arial"/>
          <w:bCs/>
          <w:color w:val="000000"/>
        </w:rPr>
      </w:pPr>
    </w:p>
    <w:p w14:paraId="32FF0769" w14:textId="77777777" w:rsidR="00DC3740" w:rsidRDefault="00DC3740" w:rsidP="00CB2F2E">
      <w:pPr>
        <w:ind w:left="540" w:hanging="540"/>
        <w:rPr>
          <w:rFonts w:ascii="Arial" w:hAnsi="Arial" w:cs="Arial"/>
          <w:bCs/>
          <w:color w:val="000000"/>
        </w:rPr>
      </w:pPr>
    </w:p>
    <w:p w14:paraId="1241A8C0" w14:textId="77777777" w:rsidR="00A40408" w:rsidRDefault="00A40408" w:rsidP="00CB2F2E">
      <w:pPr>
        <w:ind w:left="540" w:hanging="540"/>
        <w:rPr>
          <w:rFonts w:ascii="Arial" w:hAnsi="Arial" w:cs="Arial"/>
          <w:bCs/>
          <w:color w:val="000000"/>
        </w:rPr>
      </w:pPr>
    </w:p>
    <w:p w14:paraId="4912EFD6" w14:textId="77777777" w:rsidR="00A40408" w:rsidRDefault="00A40408" w:rsidP="00CB2F2E">
      <w:pPr>
        <w:ind w:left="540" w:hanging="540"/>
        <w:rPr>
          <w:rFonts w:ascii="Arial" w:hAnsi="Arial" w:cs="Arial"/>
          <w:bCs/>
          <w:color w:val="000000"/>
        </w:rPr>
      </w:pPr>
    </w:p>
    <w:p w14:paraId="3C87C753" w14:textId="77777777" w:rsidR="00DC3740" w:rsidRDefault="00DC3740" w:rsidP="00CB2F2E">
      <w:pPr>
        <w:ind w:left="540" w:hanging="540"/>
        <w:rPr>
          <w:rFonts w:ascii="Arial" w:hAnsi="Arial" w:cs="Arial"/>
          <w:bCs/>
          <w:color w:val="000000"/>
        </w:rPr>
      </w:pPr>
    </w:p>
    <w:p w14:paraId="71ECA3E0" w14:textId="77777777" w:rsidR="00DC3740" w:rsidRDefault="00DC3740" w:rsidP="00CB2F2E">
      <w:pPr>
        <w:ind w:left="540" w:hanging="540"/>
        <w:rPr>
          <w:rFonts w:ascii="Arial" w:hAnsi="Arial" w:cs="Arial"/>
          <w:bCs/>
          <w:color w:val="000000"/>
        </w:rPr>
      </w:pPr>
    </w:p>
    <w:p w14:paraId="248397E2" w14:textId="77777777" w:rsidR="00DC3740" w:rsidRDefault="00DC3740" w:rsidP="00CB2F2E">
      <w:pPr>
        <w:ind w:left="540" w:hanging="540"/>
        <w:rPr>
          <w:rFonts w:ascii="Arial" w:hAnsi="Arial" w:cs="Arial"/>
          <w:bCs/>
          <w:color w:val="000000"/>
        </w:rPr>
      </w:pPr>
    </w:p>
    <w:p w14:paraId="615D048C" w14:textId="77777777" w:rsidR="00DC3740" w:rsidRDefault="00DC3740" w:rsidP="00CB2F2E">
      <w:pPr>
        <w:ind w:left="540" w:hanging="540"/>
        <w:rPr>
          <w:rFonts w:ascii="Arial" w:hAnsi="Arial" w:cs="Arial"/>
          <w:bCs/>
          <w:color w:val="000000"/>
        </w:rPr>
      </w:pPr>
    </w:p>
    <w:p w14:paraId="15C06E62" w14:textId="77777777" w:rsidR="00DC3740" w:rsidRDefault="00DC3740" w:rsidP="00CB2F2E">
      <w:pPr>
        <w:ind w:left="540" w:hanging="540"/>
        <w:rPr>
          <w:rFonts w:ascii="Arial" w:hAnsi="Arial" w:cs="Arial"/>
          <w:bCs/>
          <w:color w:val="000000"/>
        </w:rPr>
      </w:pPr>
    </w:p>
    <w:p w14:paraId="1A22CF2D" w14:textId="488447B9" w:rsidR="00053AA2" w:rsidRDefault="00200B75" w:rsidP="00CB2F2E">
      <w:pPr>
        <w:ind w:left="540" w:hanging="540"/>
        <w:rPr>
          <w:rFonts w:ascii="Arial" w:hAnsi="Arial" w:cs="Arial"/>
          <w:bCs/>
          <w:color w:val="000000"/>
        </w:rPr>
      </w:pPr>
      <w:r w:rsidRPr="00200B75">
        <w:rPr>
          <w:rFonts w:ascii="Arial" w:hAnsi="Arial" w:cs="Arial"/>
          <w:bCs/>
          <w:color w:val="000000"/>
        </w:rPr>
        <w:lastRenderedPageBreak/>
        <w:t>How does your policy affect Children’s Rights?</w:t>
      </w:r>
    </w:p>
    <w:p w14:paraId="78D0E39C" w14:textId="77777777" w:rsidR="00200B75" w:rsidRDefault="00200B75" w:rsidP="00CB2F2E">
      <w:pPr>
        <w:ind w:left="540" w:hanging="540"/>
        <w:rPr>
          <w:rFonts w:ascii="Arial" w:hAnsi="Arial" w:cs="Arial"/>
          <w:bCs/>
          <w:color w:val="000000"/>
        </w:rPr>
      </w:pP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8"/>
        <w:gridCol w:w="1350"/>
        <w:gridCol w:w="1350"/>
        <w:gridCol w:w="1440"/>
        <w:gridCol w:w="6570"/>
      </w:tblGrid>
      <w:tr w:rsidR="00200B75" w:rsidRPr="00E66F2D" w14:paraId="641B322C" w14:textId="77777777" w:rsidTr="7C6603B8">
        <w:trPr>
          <w:trHeight w:val="578"/>
        </w:trPr>
        <w:tc>
          <w:tcPr>
            <w:tcW w:w="5058" w:type="dxa"/>
            <w:vAlign w:val="center"/>
          </w:tcPr>
          <w:p w14:paraId="60B9C259" w14:textId="77777777" w:rsidR="00200B75" w:rsidRPr="00E66F2D" w:rsidRDefault="00200B75" w:rsidP="00DD5670">
            <w:pPr>
              <w:jc w:val="center"/>
              <w:rPr>
                <w:rFonts w:ascii="Arial" w:hAnsi="Arial" w:cs="Arial"/>
                <w:b/>
                <w:color w:val="000000"/>
              </w:rPr>
            </w:pPr>
            <w:r>
              <w:rPr>
                <w:rFonts w:ascii="Arial" w:hAnsi="Arial" w:cs="Arial"/>
                <w:color w:val="000000"/>
              </w:rPr>
              <w:t>Indicate if the impact is positive or negative or if there is no impact</w:t>
            </w:r>
          </w:p>
        </w:tc>
        <w:tc>
          <w:tcPr>
            <w:tcW w:w="1350" w:type="dxa"/>
            <w:vAlign w:val="center"/>
          </w:tcPr>
          <w:p w14:paraId="5161B46F" w14:textId="77777777" w:rsidR="00200B75" w:rsidRPr="00E66F2D" w:rsidRDefault="00200B75" w:rsidP="00DD5670">
            <w:pPr>
              <w:jc w:val="center"/>
              <w:rPr>
                <w:rFonts w:ascii="Arial" w:hAnsi="Arial" w:cs="Arial"/>
                <w:b/>
                <w:color w:val="000000"/>
              </w:rPr>
            </w:pPr>
            <w:r w:rsidRPr="00E66F2D">
              <w:rPr>
                <w:rFonts w:ascii="Arial" w:hAnsi="Arial" w:cs="Arial"/>
                <w:b/>
                <w:color w:val="000000"/>
              </w:rPr>
              <w:t>Positive</w:t>
            </w:r>
            <w:r>
              <w:rPr>
                <w:rFonts w:ascii="Arial" w:hAnsi="Arial" w:cs="Arial"/>
                <w:b/>
                <w:color w:val="000000"/>
              </w:rPr>
              <w:t xml:space="preserve"> Impact</w:t>
            </w:r>
          </w:p>
        </w:tc>
        <w:tc>
          <w:tcPr>
            <w:tcW w:w="1350" w:type="dxa"/>
            <w:vAlign w:val="center"/>
          </w:tcPr>
          <w:p w14:paraId="2C53F9F1" w14:textId="77777777" w:rsidR="00200B75" w:rsidRPr="00E66F2D" w:rsidRDefault="00200B75" w:rsidP="00DD5670">
            <w:pPr>
              <w:jc w:val="center"/>
              <w:rPr>
                <w:rFonts w:ascii="Arial" w:hAnsi="Arial" w:cs="Arial"/>
                <w:b/>
                <w:color w:val="000000"/>
              </w:rPr>
            </w:pPr>
            <w:r>
              <w:rPr>
                <w:rFonts w:ascii="Arial" w:hAnsi="Arial" w:cs="Arial"/>
                <w:b/>
                <w:color w:val="000000"/>
              </w:rPr>
              <w:t>No Impact</w:t>
            </w:r>
          </w:p>
        </w:tc>
        <w:tc>
          <w:tcPr>
            <w:tcW w:w="1440" w:type="dxa"/>
            <w:vAlign w:val="center"/>
          </w:tcPr>
          <w:p w14:paraId="2CA85071" w14:textId="77777777" w:rsidR="00200B75" w:rsidRPr="00E66F2D" w:rsidRDefault="00200B75" w:rsidP="00DD5670">
            <w:pPr>
              <w:jc w:val="center"/>
              <w:rPr>
                <w:rFonts w:ascii="Arial" w:hAnsi="Arial" w:cs="Arial"/>
                <w:b/>
                <w:color w:val="000000"/>
              </w:rPr>
            </w:pPr>
            <w:r w:rsidRPr="00E66F2D">
              <w:rPr>
                <w:rFonts w:ascii="Arial" w:hAnsi="Arial" w:cs="Arial"/>
                <w:b/>
                <w:color w:val="000000"/>
              </w:rPr>
              <w:t>Negative Impact</w:t>
            </w:r>
          </w:p>
        </w:tc>
        <w:tc>
          <w:tcPr>
            <w:tcW w:w="6570" w:type="dxa"/>
            <w:vAlign w:val="center"/>
          </w:tcPr>
          <w:p w14:paraId="5022DA3D" w14:textId="77777777" w:rsidR="00200B75" w:rsidRPr="00E66F2D" w:rsidRDefault="00200B75" w:rsidP="00DD5670">
            <w:pPr>
              <w:jc w:val="center"/>
              <w:rPr>
                <w:rFonts w:ascii="Arial" w:hAnsi="Arial" w:cs="Arial"/>
                <w:b/>
                <w:color w:val="000000"/>
              </w:rPr>
            </w:pPr>
            <w:r w:rsidRPr="00E66F2D">
              <w:rPr>
                <w:rFonts w:ascii="Arial" w:hAnsi="Arial" w:cs="Arial"/>
                <w:b/>
                <w:color w:val="000000"/>
              </w:rPr>
              <w:t>Comments</w:t>
            </w:r>
          </w:p>
        </w:tc>
      </w:tr>
      <w:tr w:rsidR="00200B75" w:rsidRPr="00E66F2D" w14:paraId="0D73C258" w14:textId="77777777" w:rsidTr="7C6603B8">
        <w:trPr>
          <w:trHeight w:val="2099"/>
        </w:trPr>
        <w:tc>
          <w:tcPr>
            <w:tcW w:w="5058" w:type="dxa"/>
          </w:tcPr>
          <w:p w14:paraId="02609DED" w14:textId="77777777" w:rsidR="00200B75" w:rsidRDefault="00200B75" w:rsidP="00DD5670">
            <w:pPr>
              <w:autoSpaceDE w:val="0"/>
              <w:autoSpaceDN w:val="0"/>
              <w:adjustRightInd w:val="0"/>
              <w:ind w:left="66"/>
              <w:rPr>
                <w:rFonts w:ascii="Arial" w:hAnsi="Arial" w:cs="Arial"/>
                <w:color w:val="000000"/>
              </w:rPr>
            </w:pPr>
            <w:r w:rsidRPr="009D7258">
              <w:rPr>
                <w:rFonts w:ascii="Arial" w:hAnsi="Arial" w:cs="Arial"/>
                <w:b/>
                <w:bCs/>
                <w:color w:val="000000"/>
              </w:rPr>
              <w:t>Eliminate</w:t>
            </w:r>
            <w:r w:rsidRPr="009D7258">
              <w:rPr>
                <w:rFonts w:ascii="Arial" w:hAnsi="Arial" w:cs="Arial"/>
                <w:color w:val="000000"/>
              </w:rPr>
              <w:t xml:space="preserve"> discrimination, harassment, victimisation or any other prohibited conduct</w:t>
            </w:r>
          </w:p>
          <w:p w14:paraId="4F973BB4" w14:textId="2CBC6B86" w:rsidR="00200B75" w:rsidRPr="009D7258" w:rsidRDefault="00200B75" w:rsidP="00DD5670">
            <w:pPr>
              <w:autoSpaceDE w:val="0"/>
              <w:autoSpaceDN w:val="0"/>
              <w:adjustRightInd w:val="0"/>
              <w:ind w:left="66"/>
              <w:rPr>
                <w:rFonts w:ascii="Arial" w:hAnsi="Arial" w:cs="Arial"/>
                <w:color w:val="000000"/>
              </w:rPr>
            </w:pPr>
            <w:r w:rsidRPr="009D7258">
              <w:rPr>
                <w:rFonts w:ascii="Arial" w:hAnsi="Arial" w:cs="Arial"/>
                <w:b/>
                <w:bCs/>
                <w:color w:val="000000"/>
              </w:rPr>
              <w:t>Advance</w:t>
            </w:r>
            <w:r w:rsidRPr="009D7258">
              <w:rPr>
                <w:rFonts w:ascii="Arial" w:hAnsi="Arial" w:cs="Arial"/>
                <w:color w:val="000000"/>
              </w:rPr>
              <w:t xml:space="preserve"> </w:t>
            </w:r>
            <w:r>
              <w:rPr>
                <w:rFonts w:ascii="Arial" w:hAnsi="Arial" w:cs="Arial"/>
                <w:color w:val="000000"/>
              </w:rPr>
              <w:t>the aims of the UNCRC</w:t>
            </w:r>
          </w:p>
          <w:p w14:paraId="77DA417B" w14:textId="6AA9FFE6" w:rsidR="00200B75" w:rsidRPr="009D7258" w:rsidRDefault="00200B75" w:rsidP="00DD5670">
            <w:pPr>
              <w:numPr>
                <w:ilvl w:val="0"/>
                <w:numId w:val="11"/>
              </w:numPr>
              <w:autoSpaceDE w:val="0"/>
              <w:autoSpaceDN w:val="0"/>
              <w:adjustRightInd w:val="0"/>
              <w:ind w:left="426"/>
              <w:rPr>
                <w:rFonts w:ascii="Arial" w:hAnsi="Arial" w:cs="Arial"/>
                <w:color w:val="000000"/>
              </w:rPr>
            </w:pPr>
            <w:r>
              <w:rPr>
                <w:rFonts w:ascii="Arial" w:hAnsi="Arial" w:cs="Arial"/>
              </w:rPr>
              <w:t xml:space="preserve">Prevent </w:t>
            </w:r>
            <w:r w:rsidRPr="00AC25A4">
              <w:rPr>
                <w:rFonts w:ascii="Arial" w:hAnsi="Arial" w:cs="Arial"/>
              </w:rPr>
              <w:t xml:space="preserve">breaches of </w:t>
            </w:r>
            <w:r>
              <w:rPr>
                <w:rFonts w:ascii="Arial" w:hAnsi="Arial" w:cs="Arial"/>
              </w:rPr>
              <w:t>Children’s</w:t>
            </w:r>
            <w:r w:rsidRPr="00AC25A4">
              <w:rPr>
                <w:rFonts w:ascii="Arial" w:hAnsi="Arial" w:cs="Arial"/>
              </w:rPr>
              <w:t xml:space="preserve"> rights</w:t>
            </w:r>
          </w:p>
          <w:p w14:paraId="0B0EFB68" w14:textId="054C0CF3" w:rsidR="00200B75" w:rsidRPr="009D7258" w:rsidRDefault="00200B75" w:rsidP="00DD5670">
            <w:pPr>
              <w:numPr>
                <w:ilvl w:val="0"/>
                <w:numId w:val="11"/>
              </w:numPr>
              <w:autoSpaceDE w:val="0"/>
              <w:autoSpaceDN w:val="0"/>
              <w:adjustRightInd w:val="0"/>
              <w:ind w:left="426"/>
              <w:rPr>
                <w:rFonts w:ascii="Arial" w:hAnsi="Arial" w:cs="Arial"/>
                <w:color w:val="000000"/>
              </w:rPr>
            </w:pPr>
            <w:r>
              <w:rPr>
                <w:rFonts w:ascii="Arial" w:hAnsi="Arial" w:cs="Arial"/>
                <w:color w:val="000000"/>
              </w:rPr>
              <w:t xml:space="preserve">Respect </w:t>
            </w:r>
            <w:r w:rsidR="00F34C3F">
              <w:rPr>
                <w:rFonts w:ascii="Arial" w:hAnsi="Arial" w:cs="Arial"/>
                <w:color w:val="000000"/>
              </w:rPr>
              <w:t>children’s</w:t>
            </w:r>
            <w:r>
              <w:rPr>
                <w:rFonts w:ascii="Arial" w:hAnsi="Arial" w:cs="Arial"/>
                <w:color w:val="000000"/>
              </w:rPr>
              <w:t xml:space="preserve"> rights</w:t>
            </w:r>
          </w:p>
          <w:p w14:paraId="58CF71AA" w14:textId="77777777" w:rsidR="00200B75" w:rsidRPr="005125D5" w:rsidRDefault="00200B75" w:rsidP="00DD5670">
            <w:pPr>
              <w:numPr>
                <w:ilvl w:val="0"/>
                <w:numId w:val="11"/>
              </w:numPr>
              <w:autoSpaceDE w:val="0"/>
              <w:autoSpaceDN w:val="0"/>
              <w:adjustRightInd w:val="0"/>
              <w:ind w:left="426"/>
              <w:rPr>
                <w:rFonts w:ascii="Arial" w:hAnsi="Arial" w:cs="Arial"/>
                <w:color w:val="000000"/>
              </w:rPr>
            </w:pPr>
            <w:r w:rsidRPr="00116300">
              <w:rPr>
                <w:rFonts w:ascii="Arial" w:hAnsi="Arial" w:cs="Arial"/>
                <w:b/>
                <w:bCs/>
                <w:color w:val="000000"/>
              </w:rPr>
              <w:t>Foster</w:t>
            </w:r>
            <w:r w:rsidRPr="00116300">
              <w:rPr>
                <w:rFonts w:ascii="Arial" w:hAnsi="Arial" w:cs="Arial"/>
                <w:color w:val="000000"/>
              </w:rPr>
              <w:t xml:space="preserve"> good relations – tackle p</w:t>
            </w:r>
            <w:r>
              <w:rPr>
                <w:rFonts w:ascii="Arial" w:hAnsi="Arial" w:cs="Arial"/>
                <w:color w:val="000000"/>
              </w:rPr>
              <w:t>rejudice, promote understanding</w:t>
            </w:r>
          </w:p>
        </w:tc>
        <w:tc>
          <w:tcPr>
            <w:tcW w:w="1350" w:type="dxa"/>
          </w:tcPr>
          <w:p w14:paraId="29485908" w14:textId="77777777" w:rsidR="00200B75" w:rsidRPr="00E66F2D" w:rsidRDefault="00200B75" w:rsidP="00DD5670">
            <w:pPr>
              <w:jc w:val="center"/>
              <w:rPr>
                <w:rFonts w:ascii="Arial" w:hAnsi="Arial" w:cs="Arial"/>
                <w:b/>
                <w:color w:val="000000"/>
              </w:rPr>
            </w:pPr>
          </w:p>
        </w:tc>
        <w:tc>
          <w:tcPr>
            <w:tcW w:w="1350" w:type="dxa"/>
          </w:tcPr>
          <w:p w14:paraId="578C4C51" w14:textId="5506B7B7" w:rsidR="00200B75" w:rsidRPr="00E66F2D" w:rsidRDefault="03F3B1A0" w:rsidP="7C6603B8">
            <w:pPr>
              <w:jc w:val="center"/>
              <w:rPr>
                <w:rFonts w:ascii="Arial" w:hAnsi="Arial" w:cs="Arial"/>
                <w:b/>
                <w:bCs/>
                <w:color w:val="000000"/>
              </w:rPr>
            </w:pPr>
            <w:r w:rsidRPr="7C6603B8">
              <w:rPr>
                <w:rFonts w:ascii="Arial" w:hAnsi="Arial" w:cs="Arial"/>
                <w:b/>
                <w:bCs/>
                <w:color w:val="000000" w:themeColor="text1"/>
              </w:rPr>
              <w:t>x</w:t>
            </w:r>
          </w:p>
        </w:tc>
        <w:tc>
          <w:tcPr>
            <w:tcW w:w="1440" w:type="dxa"/>
          </w:tcPr>
          <w:p w14:paraId="3C58930C" w14:textId="77777777" w:rsidR="00200B75" w:rsidRPr="00E66F2D" w:rsidRDefault="00200B75" w:rsidP="00DD5670">
            <w:pPr>
              <w:jc w:val="center"/>
              <w:rPr>
                <w:rFonts w:ascii="Arial" w:hAnsi="Arial" w:cs="Arial"/>
                <w:b/>
                <w:color w:val="000000"/>
              </w:rPr>
            </w:pPr>
          </w:p>
        </w:tc>
        <w:tc>
          <w:tcPr>
            <w:tcW w:w="6570" w:type="dxa"/>
          </w:tcPr>
          <w:p w14:paraId="2D0E021C" w14:textId="51B2D947" w:rsidR="00200B75" w:rsidRPr="00E66F2D" w:rsidRDefault="30AC56B6" w:rsidP="7C6603B8">
            <w:pPr>
              <w:rPr>
                <w:rFonts w:ascii="Arial" w:hAnsi="Arial" w:cs="Arial"/>
                <w:color w:val="000000"/>
              </w:rPr>
            </w:pPr>
            <w:r w:rsidRPr="7C6603B8">
              <w:rPr>
                <w:rFonts w:ascii="Arial" w:hAnsi="Arial" w:cs="Arial"/>
                <w:color w:val="000000" w:themeColor="text1"/>
              </w:rPr>
              <w:t xml:space="preserve">Where engagement activity focusses on children and young people we sign post to the Youth Participation Strategy that take account of </w:t>
            </w:r>
            <w:proofErr w:type="spellStart"/>
            <w:r w:rsidRPr="7C6603B8">
              <w:rPr>
                <w:rFonts w:ascii="Arial" w:hAnsi="Arial" w:cs="Arial"/>
                <w:color w:val="000000" w:themeColor="text1"/>
              </w:rPr>
              <w:t>Childrens</w:t>
            </w:r>
            <w:proofErr w:type="spellEnd"/>
            <w:r w:rsidRPr="7C6603B8">
              <w:rPr>
                <w:rFonts w:ascii="Arial" w:hAnsi="Arial" w:cs="Arial"/>
                <w:color w:val="000000" w:themeColor="text1"/>
              </w:rPr>
              <w:t xml:space="preserve"> Rights Duties.</w:t>
            </w:r>
          </w:p>
        </w:tc>
      </w:tr>
    </w:tbl>
    <w:p w14:paraId="12765579" w14:textId="77777777" w:rsidR="00200B75" w:rsidRPr="00200B75" w:rsidRDefault="00200B75" w:rsidP="00CB2F2E">
      <w:pPr>
        <w:ind w:left="540" w:hanging="540"/>
        <w:rPr>
          <w:rFonts w:ascii="Arial" w:hAnsi="Arial" w:cs="Arial"/>
          <w:bCs/>
          <w:color w:val="000000"/>
        </w:rPr>
      </w:pPr>
    </w:p>
    <w:p w14:paraId="6BF1218C" w14:textId="77777777" w:rsidR="00053AA2" w:rsidRDefault="00053AA2" w:rsidP="00CB2F2E">
      <w:pPr>
        <w:ind w:left="540" w:hanging="540"/>
        <w:rPr>
          <w:rFonts w:ascii="Arial" w:hAnsi="Arial" w:cs="Arial"/>
          <w:b/>
          <w:color w:val="000000"/>
        </w:rPr>
      </w:pPr>
    </w:p>
    <w:p w14:paraId="781D576D" w14:textId="2061CE0B" w:rsidR="00965994" w:rsidRPr="00200B75" w:rsidRDefault="00200B75" w:rsidP="00965994">
      <w:pPr>
        <w:rPr>
          <w:rFonts w:ascii="Arial" w:hAnsi="Arial" w:cs="Arial"/>
          <w:bCs/>
          <w:color w:val="000000"/>
        </w:rPr>
      </w:pPr>
      <w:r>
        <w:rPr>
          <w:rFonts w:ascii="Arial" w:hAnsi="Arial" w:cs="Arial"/>
          <w:b/>
          <w:color w:val="000000"/>
        </w:rPr>
        <w:t xml:space="preserve">Note: </w:t>
      </w:r>
      <w:r>
        <w:rPr>
          <w:rFonts w:ascii="Arial" w:hAnsi="Arial" w:cs="Arial"/>
          <w:bCs/>
          <w:color w:val="000000"/>
        </w:rPr>
        <w:t xml:space="preserve">If your policy will impact on </w:t>
      </w:r>
      <w:r w:rsidR="00A40408">
        <w:rPr>
          <w:rFonts w:ascii="Arial" w:hAnsi="Arial" w:cs="Arial"/>
          <w:bCs/>
          <w:color w:val="000000"/>
        </w:rPr>
        <w:t xml:space="preserve">either </w:t>
      </w:r>
      <w:r>
        <w:rPr>
          <w:rFonts w:ascii="Arial" w:hAnsi="Arial" w:cs="Arial"/>
          <w:bCs/>
          <w:color w:val="000000"/>
        </w:rPr>
        <w:t xml:space="preserve">Children </w:t>
      </w:r>
      <w:r w:rsidR="00A40408">
        <w:rPr>
          <w:rFonts w:ascii="Arial" w:hAnsi="Arial" w:cs="Arial"/>
          <w:bCs/>
          <w:color w:val="000000"/>
        </w:rPr>
        <w:t xml:space="preserve">and/ </w:t>
      </w:r>
      <w:r>
        <w:rPr>
          <w:rFonts w:ascii="Arial" w:hAnsi="Arial" w:cs="Arial"/>
          <w:bCs/>
          <w:color w:val="000000"/>
        </w:rPr>
        <w:t>or Young People, you are</w:t>
      </w:r>
      <w:r w:rsidR="00A40408">
        <w:rPr>
          <w:rFonts w:ascii="Arial" w:hAnsi="Arial" w:cs="Arial"/>
          <w:bCs/>
          <w:color w:val="000000"/>
        </w:rPr>
        <w:t xml:space="preserve"> also</w:t>
      </w:r>
      <w:r>
        <w:rPr>
          <w:rFonts w:ascii="Arial" w:hAnsi="Arial" w:cs="Arial"/>
          <w:bCs/>
          <w:color w:val="000000"/>
        </w:rPr>
        <w:t xml:space="preserve"> required to complete a </w:t>
      </w:r>
      <w:hyperlink r:id="rId71" w:history="1">
        <w:r w:rsidRPr="0093513A">
          <w:rPr>
            <w:rStyle w:val="Hyperlink"/>
            <w:rFonts w:ascii="Arial" w:hAnsi="Arial" w:cs="Arial"/>
            <w:bCs/>
          </w:rPr>
          <w:t>Children’s Rights and Wellbeing Impact Assessment</w:t>
        </w:r>
      </w:hyperlink>
      <w:r w:rsidR="00A40408">
        <w:rPr>
          <w:rFonts w:ascii="Arial" w:hAnsi="Arial" w:cs="Arial"/>
          <w:bCs/>
          <w:color w:val="000000"/>
        </w:rPr>
        <w:t>.</w:t>
      </w:r>
      <w:r>
        <w:rPr>
          <w:rFonts w:ascii="Arial" w:hAnsi="Arial" w:cs="Arial"/>
          <w:bCs/>
          <w:color w:val="000000"/>
        </w:rPr>
        <w:t xml:space="preserve"> </w:t>
      </w:r>
      <w:r w:rsidR="00965994">
        <w:rPr>
          <w:rFonts w:ascii="Arial" w:hAnsi="Arial" w:cs="Arial"/>
          <w:bCs/>
          <w:color w:val="000000"/>
        </w:rPr>
        <w:t xml:space="preserve">  For more information on the Children’s Rights and Wellbeing Impact Assessment, the Scottish Government Guidance can be found </w:t>
      </w:r>
      <w:hyperlink r:id="rId72" w:history="1">
        <w:r w:rsidR="00965994" w:rsidRPr="00965994">
          <w:rPr>
            <w:rStyle w:val="Hyperlink"/>
            <w:rFonts w:ascii="Arial" w:hAnsi="Arial" w:cs="Arial"/>
            <w:bCs/>
          </w:rPr>
          <w:t>here</w:t>
        </w:r>
      </w:hyperlink>
      <w:r w:rsidR="00965994" w:rsidRPr="00965994">
        <w:rPr>
          <w:rFonts w:ascii="Arial" w:hAnsi="Arial" w:cs="Arial"/>
          <w:bCs/>
          <w:color w:val="000000"/>
        </w:rPr>
        <w:t>.</w:t>
      </w:r>
      <w:r w:rsidR="00965994">
        <w:rPr>
          <w:rFonts w:ascii="Arial" w:hAnsi="Arial" w:cs="Arial"/>
          <w:bCs/>
          <w:color w:val="000000"/>
        </w:rPr>
        <w:t xml:space="preserve">   A copy of this should be sent to the Poverty and Inequalities Team for quality assurance checking and publishing on our Council website for a period of six months.  </w:t>
      </w:r>
    </w:p>
    <w:p w14:paraId="0C20BA1C" w14:textId="18AFF154" w:rsidR="00965994" w:rsidRDefault="00965994" w:rsidP="00965994">
      <w:pPr>
        <w:rPr>
          <w:rFonts w:ascii="Arial" w:hAnsi="Arial" w:cs="Arial"/>
          <w:bCs/>
          <w:color w:val="000000"/>
        </w:rPr>
      </w:pPr>
    </w:p>
    <w:p w14:paraId="7AC84FB4" w14:textId="5E9077A6" w:rsidR="00200B75" w:rsidRPr="00200B75" w:rsidRDefault="00200B75" w:rsidP="00200B75">
      <w:pPr>
        <w:rPr>
          <w:rFonts w:ascii="Arial" w:hAnsi="Arial" w:cs="Arial"/>
          <w:bCs/>
          <w:color w:val="000000"/>
        </w:rPr>
      </w:pPr>
    </w:p>
    <w:p w14:paraId="621220E8" w14:textId="77777777" w:rsidR="00053AA2" w:rsidRDefault="00053AA2" w:rsidP="00CB2F2E">
      <w:pPr>
        <w:ind w:left="540" w:hanging="540"/>
        <w:rPr>
          <w:rFonts w:ascii="Arial" w:hAnsi="Arial" w:cs="Arial"/>
          <w:b/>
          <w:color w:val="000000"/>
        </w:rPr>
      </w:pPr>
    </w:p>
    <w:p w14:paraId="50480A70" w14:textId="77777777" w:rsidR="00053AA2" w:rsidRDefault="00053AA2" w:rsidP="00CB2F2E">
      <w:pPr>
        <w:ind w:left="540" w:hanging="540"/>
        <w:rPr>
          <w:rFonts w:ascii="Arial" w:hAnsi="Arial" w:cs="Arial"/>
          <w:b/>
          <w:color w:val="000000"/>
        </w:rPr>
      </w:pPr>
    </w:p>
    <w:p w14:paraId="0C805713" w14:textId="77777777" w:rsidR="00053AA2" w:rsidRDefault="00053AA2" w:rsidP="00CB2F2E">
      <w:pPr>
        <w:ind w:left="540" w:hanging="540"/>
        <w:rPr>
          <w:rFonts w:ascii="Arial" w:hAnsi="Arial" w:cs="Arial"/>
          <w:b/>
          <w:color w:val="000000"/>
        </w:rPr>
      </w:pPr>
    </w:p>
    <w:p w14:paraId="3AD2EB87" w14:textId="77777777" w:rsidR="00053AA2" w:rsidRDefault="00053AA2" w:rsidP="00CB2F2E">
      <w:pPr>
        <w:ind w:left="540" w:hanging="540"/>
        <w:rPr>
          <w:rFonts w:ascii="Arial" w:hAnsi="Arial" w:cs="Arial"/>
          <w:b/>
          <w:color w:val="000000"/>
        </w:rPr>
      </w:pPr>
    </w:p>
    <w:p w14:paraId="1BB1B1DD" w14:textId="77777777" w:rsidR="00053AA2" w:rsidRDefault="00053AA2" w:rsidP="00CB2F2E">
      <w:pPr>
        <w:ind w:left="540" w:hanging="540"/>
        <w:rPr>
          <w:rFonts w:ascii="Arial" w:hAnsi="Arial" w:cs="Arial"/>
          <w:b/>
          <w:color w:val="000000"/>
        </w:rPr>
      </w:pPr>
    </w:p>
    <w:p w14:paraId="447BF6B8" w14:textId="77777777" w:rsidR="00053AA2" w:rsidRDefault="00053AA2" w:rsidP="00CB2F2E">
      <w:pPr>
        <w:ind w:left="540" w:hanging="540"/>
        <w:rPr>
          <w:rFonts w:ascii="Arial" w:hAnsi="Arial" w:cs="Arial"/>
          <w:b/>
          <w:color w:val="000000"/>
        </w:rPr>
      </w:pPr>
    </w:p>
    <w:p w14:paraId="4DA523AD" w14:textId="77777777" w:rsidR="00053AA2" w:rsidRDefault="00053AA2" w:rsidP="00CB2F2E">
      <w:pPr>
        <w:ind w:left="540" w:hanging="540"/>
        <w:rPr>
          <w:rFonts w:ascii="Arial" w:hAnsi="Arial" w:cs="Arial"/>
          <w:b/>
          <w:color w:val="000000"/>
        </w:rPr>
      </w:pPr>
    </w:p>
    <w:p w14:paraId="385A1806" w14:textId="77777777" w:rsidR="00053AA2" w:rsidRDefault="00053AA2" w:rsidP="00CB2F2E">
      <w:pPr>
        <w:ind w:left="540" w:hanging="540"/>
        <w:rPr>
          <w:rFonts w:ascii="Arial" w:hAnsi="Arial" w:cs="Arial"/>
          <w:b/>
          <w:color w:val="000000"/>
        </w:rPr>
      </w:pPr>
    </w:p>
    <w:p w14:paraId="23157418" w14:textId="77777777" w:rsidR="00053AA2" w:rsidRDefault="00053AA2" w:rsidP="00CB2F2E">
      <w:pPr>
        <w:ind w:left="540" w:hanging="540"/>
        <w:rPr>
          <w:rFonts w:ascii="Arial" w:hAnsi="Arial" w:cs="Arial"/>
          <w:b/>
          <w:color w:val="000000"/>
        </w:rPr>
      </w:pPr>
    </w:p>
    <w:p w14:paraId="4E58CB12" w14:textId="77777777" w:rsidR="00053AA2" w:rsidRDefault="00053AA2" w:rsidP="00CB2F2E">
      <w:pPr>
        <w:ind w:left="540" w:hanging="540"/>
        <w:rPr>
          <w:rFonts w:ascii="Arial" w:hAnsi="Arial" w:cs="Arial"/>
          <w:b/>
          <w:color w:val="000000"/>
        </w:rPr>
      </w:pPr>
    </w:p>
    <w:p w14:paraId="460B4F4E" w14:textId="77777777" w:rsidR="00053AA2" w:rsidRDefault="00053AA2" w:rsidP="00CB2F2E">
      <w:pPr>
        <w:ind w:left="540" w:hanging="540"/>
        <w:rPr>
          <w:rFonts w:ascii="Arial" w:hAnsi="Arial" w:cs="Arial"/>
          <w:b/>
          <w:color w:val="000000"/>
        </w:rPr>
      </w:pPr>
    </w:p>
    <w:p w14:paraId="61B62D1F" w14:textId="77777777" w:rsidR="00053AA2" w:rsidRDefault="00053AA2" w:rsidP="00CB2F2E">
      <w:pPr>
        <w:ind w:left="540" w:hanging="540"/>
        <w:rPr>
          <w:rFonts w:ascii="Arial" w:hAnsi="Arial" w:cs="Arial"/>
          <w:b/>
          <w:color w:val="000000"/>
        </w:rPr>
      </w:pPr>
    </w:p>
    <w:p w14:paraId="54236822" w14:textId="77777777" w:rsidR="00053AA2" w:rsidRDefault="00053AA2" w:rsidP="00CB2F2E">
      <w:pPr>
        <w:ind w:left="540" w:hanging="540"/>
        <w:rPr>
          <w:rFonts w:ascii="Arial" w:hAnsi="Arial" w:cs="Arial"/>
          <w:b/>
          <w:color w:val="000000"/>
        </w:rPr>
      </w:pPr>
    </w:p>
    <w:p w14:paraId="672DAF0E" w14:textId="77777777" w:rsidR="00053AA2" w:rsidRDefault="00053AA2" w:rsidP="00CB2F2E">
      <w:pPr>
        <w:ind w:left="540" w:hanging="540"/>
        <w:rPr>
          <w:rFonts w:ascii="Arial" w:hAnsi="Arial" w:cs="Arial"/>
          <w:b/>
          <w:color w:val="000000"/>
        </w:rPr>
      </w:pPr>
    </w:p>
    <w:p w14:paraId="70F43574" w14:textId="77777777" w:rsidR="00053AA2" w:rsidRDefault="00053AA2" w:rsidP="00965994">
      <w:pPr>
        <w:rPr>
          <w:rFonts w:ascii="Arial" w:hAnsi="Arial" w:cs="Arial"/>
          <w:b/>
          <w:color w:val="000000"/>
        </w:rPr>
      </w:pPr>
    </w:p>
    <w:p w14:paraId="7C4F26FE" w14:textId="77777777" w:rsidR="00053AA2" w:rsidRDefault="00053AA2" w:rsidP="00CB2F2E">
      <w:pPr>
        <w:ind w:left="540" w:hanging="540"/>
        <w:rPr>
          <w:rFonts w:ascii="Arial" w:hAnsi="Arial" w:cs="Arial"/>
          <w:b/>
          <w:color w:val="000000"/>
        </w:rPr>
      </w:pPr>
    </w:p>
    <w:p w14:paraId="5F19D859" w14:textId="35ACC84D" w:rsidR="00053AA2" w:rsidRDefault="00053AA2" w:rsidP="00CB2F2E">
      <w:pPr>
        <w:ind w:left="540" w:hanging="540"/>
        <w:rPr>
          <w:rFonts w:ascii="Arial" w:hAnsi="Arial" w:cs="Arial"/>
          <w:b/>
          <w:color w:val="000000"/>
        </w:rPr>
      </w:pPr>
      <w:r>
        <w:rPr>
          <w:rFonts w:ascii="Arial" w:hAnsi="Arial" w:cs="Arial"/>
          <w:b/>
          <w:color w:val="000000"/>
        </w:rPr>
        <w:t>2</w:t>
      </w:r>
      <w:r w:rsidR="009030A1">
        <w:rPr>
          <w:rFonts w:ascii="Arial" w:hAnsi="Arial" w:cs="Arial"/>
          <w:b/>
          <w:color w:val="000000"/>
        </w:rPr>
        <w:t>4</w:t>
      </w:r>
      <w:r>
        <w:rPr>
          <w:rFonts w:ascii="Arial" w:hAnsi="Arial" w:cs="Arial"/>
          <w:b/>
          <w:color w:val="000000"/>
        </w:rPr>
        <w:tab/>
        <w:t>CARE EXPERIENCED YOUNG PEOPLE</w:t>
      </w:r>
    </w:p>
    <w:p w14:paraId="550F6C01" w14:textId="77777777" w:rsidR="00053AA2" w:rsidRDefault="00053AA2" w:rsidP="00CB2F2E">
      <w:pPr>
        <w:ind w:left="540" w:hanging="540"/>
        <w:rPr>
          <w:rFonts w:ascii="Arial" w:hAnsi="Arial" w:cs="Arial"/>
          <w:b/>
          <w:color w:val="000000"/>
        </w:rPr>
      </w:pPr>
    </w:p>
    <w:p w14:paraId="743DDCE3" w14:textId="7084108F" w:rsidR="00783800" w:rsidRPr="00783800" w:rsidRDefault="00783800" w:rsidP="00783800">
      <w:pPr>
        <w:pStyle w:val="ListParagraph"/>
        <w:tabs>
          <w:tab w:val="left" w:pos="567"/>
        </w:tabs>
        <w:ind w:left="0"/>
        <w:rPr>
          <w:rFonts w:ascii="Arial" w:hAnsi="Arial" w:cs="Arial"/>
        </w:rPr>
      </w:pPr>
      <w:r w:rsidRPr="00783800">
        <w:rPr>
          <w:rFonts w:ascii="Arial" w:hAnsi="Arial" w:cs="Arial"/>
        </w:rPr>
        <w:t xml:space="preserve">For Scotland to support our children and young people to grow up feeling loved, safe and respected so that they release their full potential, </w:t>
      </w:r>
      <w:hyperlink r:id="rId73" w:history="1">
        <w:r w:rsidRPr="00783800">
          <w:rPr>
            <w:rStyle w:val="Hyperlink"/>
            <w:rFonts w:ascii="Arial" w:hAnsi="Arial" w:cs="Arial"/>
          </w:rPr>
          <w:t>the Promise</w:t>
        </w:r>
      </w:hyperlink>
      <w:r w:rsidRPr="00783800">
        <w:rPr>
          <w:rFonts w:ascii="Arial" w:hAnsi="Arial" w:cs="Arial"/>
        </w:rPr>
        <w:t xml:space="preserve"> outlines the need for a redesign of the ‘care system’ including a fundamental shift in how decisions are made, and money is spen</w:t>
      </w:r>
      <w:r w:rsidR="004C3E65">
        <w:rPr>
          <w:rFonts w:ascii="Arial" w:hAnsi="Arial" w:cs="Arial"/>
        </w:rPr>
        <w:t>t</w:t>
      </w:r>
      <w:r w:rsidRPr="00783800">
        <w:rPr>
          <w:rFonts w:ascii="Arial" w:hAnsi="Arial" w:cs="Arial"/>
        </w:rPr>
        <w:t xml:space="preserve"> in supporting Scotland’s children and families. </w:t>
      </w:r>
    </w:p>
    <w:p w14:paraId="1C5D8BCC" w14:textId="77777777" w:rsidR="00053AA2" w:rsidRDefault="00053AA2" w:rsidP="00CB2F2E">
      <w:pPr>
        <w:ind w:left="540" w:hanging="540"/>
        <w:rPr>
          <w:rFonts w:ascii="Arial" w:hAnsi="Arial" w:cs="Arial"/>
          <w:b/>
          <w:color w:val="000000"/>
        </w:rPr>
      </w:pPr>
    </w:p>
    <w:p w14:paraId="655E2979" w14:textId="77777777" w:rsidR="00783800" w:rsidRDefault="00783800" w:rsidP="00783800">
      <w:pPr>
        <w:rPr>
          <w:rFonts w:ascii="Arial" w:hAnsi="Arial" w:cs="Arial"/>
          <w:bCs/>
          <w:color w:val="000000"/>
        </w:rPr>
      </w:pPr>
      <w:r>
        <w:rPr>
          <w:rFonts w:ascii="Arial" w:hAnsi="Arial" w:cs="Arial"/>
          <w:bCs/>
          <w:color w:val="000000"/>
        </w:rPr>
        <w:t>Have you considered:</w:t>
      </w:r>
    </w:p>
    <w:p w14:paraId="6869F639" w14:textId="408D1028" w:rsidR="00783800" w:rsidRDefault="00783800" w:rsidP="00783800">
      <w:pPr>
        <w:pStyle w:val="ListParagraph"/>
        <w:numPr>
          <w:ilvl w:val="0"/>
          <w:numId w:val="37"/>
        </w:numPr>
        <w:rPr>
          <w:rFonts w:ascii="Arial" w:hAnsi="Arial" w:cs="Arial"/>
          <w:bCs/>
          <w:color w:val="000000"/>
        </w:rPr>
      </w:pPr>
      <w:r>
        <w:rPr>
          <w:rFonts w:ascii="Arial" w:hAnsi="Arial" w:cs="Arial"/>
          <w:bCs/>
          <w:color w:val="000000"/>
        </w:rPr>
        <w:t>Will your policy affect care experienced young people?</w:t>
      </w:r>
    </w:p>
    <w:p w14:paraId="62CAF5C6" w14:textId="59A6780B" w:rsidR="00783800" w:rsidRDefault="00783800" w:rsidP="00783800">
      <w:pPr>
        <w:pStyle w:val="ListParagraph"/>
        <w:numPr>
          <w:ilvl w:val="0"/>
          <w:numId w:val="37"/>
        </w:numPr>
        <w:rPr>
          <w:rFonts w:ascii="Arial" w:hAnsi="Arial" w:cs="Arial"/>
          <w:bCs/>
          <w:color w:val="000000"/>
        </w:rPr>
      </w:pPr>
      <w:r>
        <w:rPr>
          <w:rFonts w:ascii="Arial" w:hAnsi="Arial" w:cs="Arial"/>
          <w:bCs/>
          <w:color w:val="000000"/>
        </w:rPr>
        <w:t xml:space="preserve">Have you involved care experienced young people in the </w:t>
      </w:r>
      <w:r w:rsidR="009712A2">
        <w:rPr>
          <w:rFonts w:ascii="Arial" w:hAnsi="Arial" w:cs="Arial"/>
          <w:bCs/>
          <w:color w:val="000000"/>
        </w:rPr>
        <w:t>delivery of your services</w:t>
      </w:r>
      <w:r>
        <w:rPr>
          <w:rFonts w:ascii="Arial" w:hAnsi="Arial" w:cs="Arial"/>
          <w:bCs/>
          <w:color w:val="000000"/>
        </w:rPr>
        <w:t>?</w:t>
      </w:r>
      <w:r w:rsidR="002808F0">
        <w:rPr>
          <w:rFonts w:ascii="Arial" w:hAnsi="Arial" w:cs="Arial"/>
          <w:bCs/>
          <w:color w:val="000000"/>
        </w:rPr>
        <w:t xml:space="preserve"> Consider involving young people in the Champions Board and Listen 2 Us</w:t>
      </w:r>
    </w:p>
    <w:p w14:paraId="3884D148" w14:textId="77777777" w:rsidR="00783800" w:rsidRDefault="00783800" w:rsidP="00CB2F2E">
      <w:pPr>
        <w:ind w:left="540" w:hanging="540"/>
        <w:rPr>
          <w:rFonts w:ascii="Arial" w:hAnsi="Arial" w:cs="Arial"/>
          <w:b/>
          <w:color w:val="000000"/>
        </w:rPr>
      </w:pPr>
    </w:p>
    <w:p w14:paraId="2C2858A3" w14:textId="24E32425" w:rsidR="00053AA2" w:rsidRDefault="00850F19" w:rsidP="00CB2F2E">
      <w:pPr>
        <w:ind w:left="540" w:hanging="540"/>
        <w:rPr>
          <w:rFonts w:ascii="Arial" w:hAnsi="Arial" w:cs="Arial"/>
          <w:bCs/>
          <w:color w:val="000000"/>
        </w:rPr>
      </w:pPr>
      <w:r w:rsidRPr="00850F19">
        <w:rPr>
          <w:rFonts w:ascii="Arial" w:hAnsi="Arial" w:cs="Arial"/>
          <w:bCs/>
          <w:color w:val="000000"/>
        </w:rPr>
        <w:t xml:space="preserve">Useful resources: </w:t>
      </w:r>
      <w:r w:rsidR="00CE3553">
        <w:rPr>
          <w:rFonts w:ascii="Arial" w:hAnsi="Arial" w:cs="Arial"/>
          <w:bCs/>
          <w:color w:val="000000"/>
        </w:rPr>
        <w:t xml:space="preserve"> </w:t>
      </w:r>
      <w:hyperlink r:id="rId74" w:history="1">
        <w:r w:rsidR="00CE3553" w:rsidRPr="00CE3553">
          <w:rPr>
            <w:rStyle w:val="Hyperlink"/>
            <w:rFonts w:ascii="Arial" w:hAnsi="Arial" w:cs="Arial"/>
            <w:bCs/>
          </w:rPr>
          <w:t>The Promise Scotland</w:t>
        </w:r>
      </w:hyperlink>
      <w:r w:rsidR="00785DE4">
        <w:rPr>
          <w:rFonts w:ascii="Arial" w:hAnsi="Arial" w:cs="Arial"/>
          <w:bCs/>
          <w:color w:val="000000"/>
        </w:rPr>
        <w:tab/>
      </w:r>
      <w:r w:rsidR="00785DE4">
        <w:rPr>
          <w:rFonts w:ascii="Arial" w:hAnsi="Arial" w:cs="Arial"/>
          <w:bCs/>
          <w:color w:val="000000"/>
        </w:rPr>
        <w:tab/>
      </w:r>
      <w:hyperlink r:id="rId75" w:history="1">
        <w:r w:rsidR="00785DE4" w:rsidRPr="00785DE4">
          <w:rPr>
            <w:rStyle w:val="Hyperlink"/>
            <w:rFonts w:ascii="Arial" w:hAnsi="Arial" w:cs="Arial"/>
            <w:bCs/>
          </w:rPr>
          <w:t>Dumfries and Galloway Council – About the Promise</w:t>
        </w:r>
      </w:hyperlink>
    </w:p>
    <w:p w14:paraId="063C184D" w14:textId="12BE0468" w:rsidR="00047123" w:rsidRPr="00850F19" w:rsidRDefault="00047123" w:rsidP="00CB2F2E">
      <w:pPr>
        <w:ind w:left="540" w:hanging="540"/>
        <w:rPr>
          <w:rFonts w:ascii="Arial" w:hAnsi="Arial" w:cs="Arial"/>
          <w:bCs/>
          <w:color w:val="000000"/>
        </w:rPr>
      </w:pPr>
      <w:hyperlink r:id="rId76" w:history="1">
        <w:r w:rsidRPr="00047123">
          <w:rPr>
            <w:rStyle w:val="Hyperlink"/>
            <w:rFonts w:ascii="Arial" w:hAnsi="Arial" w:cs="Arial"/>
            <w:bCs/>
          </w:rPr>
          <w:t>Getting it right for every child (GIRFEC)</w:t>
        </w:r>
      </w:hyperlink>
      <w:r w:rsidR="009030A1">
        <w:rPr>
          <w:rFonts w:ascii="Arial" w:hAnsi="Arial" w:cs="Arial"/>
          <w:bCs/>
          <w:color w:val="000000"/>
        </w:rPr>
        <w:tab/>
      </w:r>
      <w:r w:rsidR="009030A1">
        <w:rPr>
          <w:rFonts w:ascii="Arial" w:hAnsi="Arial" w:cs="Arial"/>
          <w:bCs/>
          <w:color w:val="000000"/>
        </w:rPr>
        <w:tab/>
      </w:r>
      <w:r w:rsidR="009030A1">
        <w:rPr>
          <w:rFonts w:ascii="Arial" w:hAnsi="Arial" w:cs="Arial"/>
          <w:bCs/>
          <w:color w:val="000000"/>
        </w:rPr>
        <w:tab/>
      </w:r>
      <w:hyperlink r:id="rId77" w:history="1">
        <w:r w:rsidR="009030A1" w:rsidRPr="009030A1">
          <w:rPr>
            <w:rStyle w:val="Hyperlink"/>
            <w:rFonts w:ascii="Arial" w:hAnsi="Arial" w:cs="Arial"/>
            <w:bCs/>
          </w:rPr>
          <w:t>UN Convention of the rights of the Child</w:t>
        </w:r>
      </w:hyperlink>
      <w:r w:rsidR="002808F0">
        <w:rPr>
          <w:rStyle w:val="Hyperlink"/>
          <w:rFonts w:ascii="Arial" w:hAnsi="Arial" w:cs="Arial"/>
          <w:bCs/>
        </w:rPr>
        <w:t xml:space="preserve">     Champions Board </w:t>
      </w:r>
    </w:p>
    <w:p w14:paraId="1D6B5AF4" w14:textId="77777777" w:rsidR="00850F19" w:rsidRDefault="00850F19" w:rsidP="00CB2F2E">
      <w:pPr>
        <w:ind w:left="540" w:hanging="540"/>
        <w:rPr>
          <w:rFonts w:ascii="Arial" w:hAnsi="Arial" w:cs="Arial"/>
          <w:b/>
          <w:color w:val="000000"/>
        </w:rPr>
      </w:pPr>
    </w:p>
    <w:p w14:paraId="6F18C1DE" w14:textId="22194D01" w:rsidR="00850F19" w:rsidRPr="00A716CE" w:rsidRDefault="00850F19" w:rsidP="00850F19">
      <w:pPr>
        <w:rPr>
          <w:rFonts w:ascii="Arial" w:hAnsi="Arial" w:cs="Arial"/>
          <w:color w:val="000000"/>
        </w:rPr>
      </w:pPr>
      <w:r>
        <w:rPr>
          <w:rFonts w:ascii="Arial" w:hAnsi="Arial" w:cs="Arial"/>
        </w:rPr>
        <w:t>How does your policy affect care experienced young people?</w:t>
      </w:r>
    </w:p>
    <w:p w14:paraId="4D7726CF" w14:textId="77777777" w:rsidR="00850F19" w:rsidRDefault="00850F19" w:rsidP="00CB2F2E">
      <w:pPr>
        <w:ind w:left="540" w:hanging="540"/>
        <w:rPr>
          <w:rFonts w:ascii="Arial" w:hAnsi="Arial" w:cs="Arial"/>
          <w:b/>
          <w:color w:val="000000"/>
        </w:rPr>
      </w:pPr>
    </w:p>
    <w:tbl>
      <w:tblPr>
        <w:tblW w:w="15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8"/>
        <w:gridCol w:w="1350"/>
        <w:gridCol w:w="1350"/>
        <w:gridCol w:w="1440"/>
        <w:gridCol w:w="6660"/>
      </w:tblGrid>
      <w:tr w:rsidR="00850F19" w:rsidRPr="00E66F2D" w14:paraId="31035800" w14:textId="77777777" w:rsidTr="7C6603B8">
        <w:trPr>
          <w:trHeight w:val="578"/>
        </w:trPr>
        <w:tc>
          <w:tcPr>
            <w:tcW w:w="5058" w:type="dxa"/>
            <w:vAlign w:val="center"/>
          </w:tcPr>
          <w:p w14:paraId="04909EFA" w14:textId="77777777" w:rsidR="00850F19" w:rsidRPr="00E66F2D" w:rsidRDefault="00850F19" w:rsidP="00DD5670">
            <w:pPr>
              <w:jc w:val="center"/>
              <w:rPr>
                <w:rFonts w:ascii="Arial" w:hAnsi="Arial" w:cs="Arial"/>
                <w:b/>
                <w:color w:val="000000"/>
              </w:rPr>
            </w:pPr>
            <w:r>
              <w:rPr>
                <w:rFonts w:ascii="Arial" w:hAnsi="Arial" w:cs="Arial"/>
                <w:color w:val="000000"/>
              </w:rPr>
              <w:t>Indicate if the impact is positive or negative or if there is no impact</w:t>
            </w:r>
          </w:p>
        </w:tc>
        <w:tc>
          <w:tcPr>
            <w:tcW w:w="1350" w:type="dxa"/>
            <w:vAlign w:val="center"/>
          </w:tcPr>
          <w:p w14:paraId="3B2F9CBC" w14:textId="77777777" w:rsidR="00850F19" w:rsidRPr="00E66F2D" w:rsidRDefault="00850F19" w:rsidP="00DD5670">
            <w:pPr>
              <w:jc w:val="center"/>
              <w:rPr>
                <w:rFonts w:ascii="Arial" w:hAnsi="Arial" w:cs="Arial"/>
                <w:b/>
                <w:color w:val="000000"/>
              </w:rPr>
            </w:pPr>
            <w:r w:rsidRPr="00E66F2D">
              <w:rPr>
                <w:rFonts w:ascii="Arial" w:hAnsi="Arial" w:cs="Arial"/>
                <w:b/>
                <w:color w:val="000000"/>
              </w:rPr>
              <w:t>Positive</w:t>
            </w:r>
            <w:r>
              <w:rPr>
                <w:rFonts w:ascii="Arial" w:hAnsi="Arial" w:cs="Arial"/>
                <w:b/>
                <w:color w:val="000000"/>
              </w:rPr>
              <w:t xml:space="preserve"> Impact</w:t>
            </w:r>
          </w:p>
        </w:tc>
        <w:tc>
          <w:tcPr>
            <w:tcW w:w="1350" w:type="dxa"/>
            <w:vAlign w:val="center"/>
          </w:tcPr>
          <w:p w14:paraId="2C9CAFD1" w14:textId="77777777" w:rsidR="00850F19" w:rsidRPr="00E66F2D" w:rsidRDefault="00850F19" w:rsidP="00DD5670">
            <w:pPr>
              <w:jc w:val="center"/>
              <w:rPr>
                <w:rFonts w:ascii="Arial" w:hAnsi="Arial" w:cs="Arial"/>
                <w:b/>
                <w:color w:val="000000"/>
              </w:rPr>
            </w:pPr>
            <w:r>
              <w:rPr>
                <w:rFonts w:ascii="Arial" w:hAnsi="Arial" w:cs="Arial"/>
                <w:b/>
                <w:color w:val="000000"/>
              </w:rPr>
              <w:t>No Impact</w:t>
            </w:r>
          </w:p>
        </w:tc>
        <w:tc>
          <w:tcPr>
            <w:tcW w:w="1440" w:type="dxa"/>
            <w:vAlign w:val="center"/>
          </w:tcPr>
          <w:p w14:paraId="12119E66" w14:textId="77777777" w:rsidR="00850F19" w:rsidRPr="00E66F2D" w:rsidRDefault="00850F19" w:rsidP="00DD5670">
            <w:pPr>
              <w:jc w:val="center"/>
              <w:rPr>
                <w:rFonts w:ascii="Arial" w:hAnsi="Arial" w:cs="Arial"/>
                <w:b/>
                <w:color w:val="000000"/>
              </w:rPr>
            </w:pPr>
            <w:r w:rsidRPr="00E66F2D">
              <w:rPr>
                <w:rFonts w:ascii="Arial" w:hAnsi="Arial" w:cs="Arial"/>
                <w:b/>
                <w:color w:val="000000"/>
              </w:rPr>
              <w:t>Negative Impact</w:t>
            </w:r>
          </w:p>
        </w:tc>
        <w:tc>
          <w:tcPr>
            <w:tcW w:w="6660" w:type="dxa"/>
            <w:vAlign w:val="center"/>
          </w:tcPr>
          <w:p w14:paraId="48F66EBE" w14:textId="77777777" w:rsidR="00850F19" w:rsidRPr="00E66F2D" w:rsidRDefault="00850F19" w:rsidP="00DD5670">
            <w:pPr>
              <w:jc w:val="center"/>
              <w:rPr>
                <w:rFonts w:ascii="Arial" w:hAnsi="Arial" w:cs="Arial"/>
                <w:b/>
                <w:color w:val="000000"/>
              </w:rPr>
            </w:pPr>
            <w:r w:rsidRPr="00E66F2D">
              <w:rPr>
                <w:rFonts w:ascii="Arial" w:hAnsi="Arial" w:cs="Arial"/>
                <w:b/>
                <w:color w:val="000000"/>
              </w:rPr>
              <w:t>Comments</w:t>
            </w:r>
          </w:p>
        </w:tc>
      </w:tr>
      <w:tr w:rsidR="00850F19" w:rsidRPr="00E66F2D" w14:paraId="4E43FA64" w14:textId="77777777" w:rsidTr="7C6603B8">
        <w:trPr>
          <w:trHeight w:val="2807"/>
        </w:trPr>
        <w:tc>
          <w:tcPr>
            <w:tcW w:w="5058" w:type="dxa"/>
          </w:tcPr>
          <w:p w14:paraId="6853BDD5" w14:textId="77777777" w:rsidR="00850F19" w:rsidRPr="009D7258" w:rsidRDefault="00850F19" w:rsidP="00DD5670">
            <w:pPr>
              <w:autoSpaceDE w:val="0"/>
              <w:autoSpaceDN w:val="0"/>
              <w:adjustRightInd w:val="0"/>
              <w:ind w:left="66"/>
              <w:rPr>
                <w:rFonts w:ascii="Arial" w:hAnsi="Arial" w:cs="Arial"/>
                <w:color w:val="000000"/>
              </w:rPr>
            </w:pPr>
            <w:r w:rsidRPr="009D7258">
              <w:rPr>
                <w:rFonts w:ascii="Arial" w:hAnsi="Arial" w:cs="Arial"/>
                <w:b/>
                <w:bCs/>
                <w:color w:val="000000"/>
              </w:rPr>
              <w:t>Eliminate</w:t>
            </w:r>
            <w:r w:rsidRPr="009D7258">
              <w:rPr>
                <w:rFonts w:ascii="Arial" w:hAnsi="Arial" w:cs="Arial"/>
                <w:color w:val="000000"/>
              </w:rPr>
              <w:t xml:space="preserve"> discrimination, harassment, victimisation or any other prohibited conduct</w:t>
            </w:r>
          </w:p>
          <w:p w14:paraId="6FA6794E" w14:textId="77777777" w:rsidR="00850F19" w:rsidRPr="009D7258" w:rsidRDefault="00850F19" w:rsidP="00DD5670">
            <w:pPr>
              <w:autoSpaceDE w:val="0"/>
              <w:autoSpaceDN w:val="0"/>
              <w:adjustRightInd w:val="0"/>
              <w:ind w:left="66"/>
              <w:rPr>
                <w:rFonts w:ascii="Arial" w:hAnsi="Arial" w:cs="Arial"/>
                <w:color w:val="000000"/>
              </w:rPr>
            </w:pPr>
            <w:r w:rsidRPr="009D7258">
              <w:rPr>
                <w:rFonts w:ascii="Arial" w:hAnsi="Arial" w:cs="Arial"/>
                <w:b/>
                <w:bCs/>
                <w:color w:val="000000"/>
              </w:rPr>
              <w:t>Advance</w:t>
            </w:r>
            <w:r w:rsidRPr="009D7258">
              <w:rPr>
                <w:rFonts w:ascii="Arial" w:hAnsi="Arial" w:cs="Arial"/>
                <w:color w:val="000000"/>
              </w:rPr>
              <w:t xml:space="preserve"> equality of opportunity by having due regard to</w:t>
            </w:r>
            <w:r>
              <w:rPr>
                <w:rFonts w:ascii="Arial" w:hAnsi="Arial" w:cs="Arial"/>
                <w:color w:val="000000"/>
              </w:rPr>
              <w:t>:</w:t>
            </w:r>
          </w:p>
          <w:p w14:paraId="608898E0" w14:textId="77777777" w:rsidR="00850F19" w:rsidRPr="009D7258" w:rsidRDefault="00850F19" w:rsidP="00DD5670">
            <w:pPr>
              <w:numPr>
                <w:ilvl w:val="0"/>
                <w:numId w:val="11"/>
              </w:numPr>
              <w:autoSpaceDE w:val="0"/>
              <w:autoSpaceDN w:val="0"/>
              <w:adjustRightInd w:val="0"/>
              <w:ind w:left="426"/>
              <w:rPr>
                <w:rFonts w:ascii="Arial" w:hAnsi="Arial" w:cs="Arial"/>
                <w:color w:val="000000"/>
              </w:rPr>
            </w:pPr>
            <w:r w:rsidRPr="009D7258">
              <w:rPr>
                <w:rFonts w:ascii="Arial" w:hAnsi="Arial" w:cs="Arial"/>
                <w:color w:val="000000"/>
              </w:rPr>
              <w:t>removing or minimising disadvantage</w:t>
            </w:r>
          </w:p>
          <w:p w14:paraId="735DA6CF" w14:textId="77777777" w:rsidR="00850F19" w:rsidRPr="009D7258" w:rsidRDefault="00850F19" w:rsidP="00DD5670">
            <w:pPr>
              <w:numPr>
                <w:ilvl w:val="0"/>
                <w:numId w:val="11"/>
              </w:numPr>
              <w:autoSpaceDE w:val="0"/>
              <w:autoSpaceDN w:val="0"/>
              <w:adjustRightInd w:val="0"/>
              <w:ind w:left="426"/>
              <w:rPr>
                <w:rFonts w:ascii="Arial" w:hAnsi="Arial" w:cs="Arial"/>
                <w:color w:val="000000"/>
              </w:rPr>
            </w:pPr>
            <w:r w:rsidRPr="009D7258">
              <w:rPr>
                <w:rFonts w:ascii="Arial" w:hAnsi="Arial" w:cs="Arial"/>
                <w:color w:val="000000"/>
              </w:rPr>
              <w:t>meeting the needs of particular groups that are different from the needs of others</w:t>
            </w:r>
          </w:p>
          <w:p w14:paraId="6AD54071" w14:textId="77777777" w:rsidR="00850F19" w:rsidRDefault="00850F19" w:rsidP="00DD5670">
            <w:pPr>
              <w:numPr>
                <w:ilvl w:val="0"/>
                <w:numId w:val="11"/>
              </w:numPr>
              <w:autoSpaceDE w:val="0"/>
              <w:autoSpaceDN w:val="0"/>
              <w:adjustRightInd w:val="0"/>
              <w:ind w:left="426"/>
              <w:rPr>
                <w:rFonts w:ascii="Arial" w:hAnsi="Arial" w:cs="Arial"/>
                <w:color w:val="000000"/>
              </w:rPr>
            </w:pPr>
            <w:r w:rsidRPr="009D7258">
              <w:rPr>
                <w:rFonts w:ascii="Arial" w:hAnsi="Arial" w:cs="Arial"/>
                <w:color w:val="000000"/>
              </w:rPr>
              <w:t>encouraging participation in public life</w:t>
            </w:r>
          </w:p>
          <w:p w14:paraId="121628F6" w14:textId="77777777" w:rsidR="00850F19" w:rsidRDefault="00850F19" w:rsidP="00DD5670">
            <w:pPr>
              <w:autoSpaceDE w:val="0"/>
              <w:autoSpaceDN w:val="0"/>
              <w:adjustRightInd w:val="0"/>
              <w:ind w:left="66"/>
              <w:rPr>
                <w:rFonts w:ascii="Arial" w:hAnsi="Arial" w:cs="Arial"/>
                <w:b/>
                <w:bCs/>
                <w:color w:val="000000"/>
              </w:rPr>
            </w:pPr>
            <w:r w:rsidRPr="00116300">
              <w:rPr>
                <w:rFonts w:ascii="Arial" w:hAnsi="Arial" w:cs="Arial"/>
                <w:b/>
                <w:bCs/>
                <w:color w:val="000000"/>
              </w:rPr>
              <w:t>Foster</w:t>
            </w:r>
            <w:r w:rsidRPr="00116300">
              <w:rPr>
                <w:rFonts w:ascii="Arial" w:hAnsi="Arial" w:cs="Arial"/>
                <w:color w:val="000000"/>
              </w:rPr>
              <w:t xml:space="preserve"> good relations – tackle p</w:t>
            </w:r>
            <w:r>
              <w:rPr>
                <w:rFonts w:ascii="Arial" w:hAnsi="Arial" w:cs="Arial"/>
                <w:color w:val="000000"/>
              </w:rPr>
              <w:t>rejudice, promote understanding</w:t>
            </w:r>
          </w:p>
        </w:tc>
        <w:tc>
          <w:tcPr>
            <w:tcW w:w="1350" w:type="dxa"/>
          </w:tcPr>
          <w:p w14:paraId="772E2D38" w14:textId="77777777" w:rsidR="00850F19" w:rsidRPr="00E66F2D" w:rsidRDefault="00850F19" w:rsidP="00DD5670">
            <w:pPr>
              <w:jc w:val="center"/>
              <w:rPr>
                <w:rFonts w:ascii="Arial" w:hAnsi="Arial" w:cs="Arial"/>
                <w:b/>
                <w:color w:val="000000"/>
              </w:rPr>
            </w:pPr>
          </w:p>
        </w:tc>
        <w:tc>
          <w:tcPr>
            <w:tcW w:w="1350" w:type="dxa"/>
          </w:tcPr>
          <w:p w14:paraId="4189C4F7" w14:textId="6AF0BA76" w:rsidR="00850F19" w:rsidRPr="00E66F2D" w:rsidRDefault="3750BCF0" w:rsidP="7C6603B8">
            <w:pPr>
              <w:jc w:val="center"/>
              <w:rPr>
                <w:rFonts w:ascii="Arial" w:hAnsi="Arial" w:cs="Arial"/>
                <w:b/>
                <w:bCs/>
                <w:color w:val="000000"/>
              </w:rPr>
            </w:pPr>
            <w:r w:rsidRPr="7C6603B8">
              <w:rPr>
                <w:rFonts w:ascii="Arial" w:hAnsi="Arial" w:cs="Arial"/>
                <w:b/>
                <w:bCs/>
                <w:color w:val="000000" w:themeColor="text1"/>
              </w:rPr>
              <w:t>x</w:t>
            </w:r>
          </w:p>
        </w:tc>
        <w:tc>
          <w:tcPr>
            <w:tcW w:w="1440" w:type="dxa"/>
          </w:tcPr>
          <w:p w14:paraId="5D5608E0" w14:textId="77777777" w:rsidR="00850F19" w:rsidRPr="00E66F2D" w:rsidRDefault="00850F19" w:rsidP="00DD5670">
            <w:pPr>
              <w:jc w:val="center"/>
              <w:rPr>
                <w:rFonts w:ascii="Arial" w:hAnsi="Arial" w:cs="Arial"/>
                <w:b/>
                <w:color w:val="000000"/>
              </w:rPr>
            </w:pPr>
          </w:p>
        </w:tc>
        <w:tc>
          <w:tcPr>
            <w:tcW w:w="6660" w:type="dxa"/>
          </w:tcPr>
          <w:p w14:paraId="489F6EB6" w14:textId="77777777" w:rsidR="00850F19" w:rsidRDefault="00850F19" w:rsidP="00DD5670">
            <w:pPr>
              <w:rPr>
                <w:rFonts w:ascii="Arial" w:hAnsi="Arial" w:cs="Arial"/>
                <w:b/>
                <w:color w:val="000000"/>
              </w:rPr>
            </w:pPr>
          </w:p>
          <w:p w14:paraId="607EBF9E" w14:textId="2A48ED0A" w:rsidR="3750BCF0" w:rsidRDefault="3750BCF0" w:rsidP="7C6603B8">
            <w:pPr>
              <w:rPr>
                <w:rFonts w:ascii="Arial" w:hAnsi="Arial" w:cs="Arial"/>
                <w:color w:val="000000" w:themeColor="text1"/>
              </w:rPr>
            </w:pPr>
            <w:r w:rsidRPr="7C6603B8">
              <w:rPr>
                <w:rFonts w:ascii="Arial" w:hAnsi="Arial" w:cs="Arial"/>
                <w:color w:val="000000" w:themeColor="text1"/>
              </w:rPr>
              <w:t>Where engagement activity focusses on children and young people we sign post to the Youth Participation Strategy that take account of Children</w:t>
            </w:r>
            <w:r w:rsidR="00334900">
              <w:rPr>
                <w:rFonts w:ascii="Arial" w:hAnsi="Arial" w:cs="Arial"/>
                <w:color w:val="000000" w:themeColor="text1"/>
              </w:rPr>
              <w:t>’</w:t>
            </w:r>
            <w:r w:rsidRPr="7C6603B8">
              <w:rPr>
                <w:rFonts w:ascii="Arial" w:hAnsi="Arial" w:cs="Arial"/>
                <w:color w:val="000000" w:themeColor="text1"/>
              </w:rPr>
              <w:t>s Rights Duties.</w:t>
            </w:r>
          </w:p>
          <w:p w14:paraId="2FD72006" w14:textId="77777777" w:rsidR="00850F19" w:rsidRPr="00CF768C" w:rsidRDefault="00850F19" w:rsidP="00DD5670">
            <w:pPr>
              <w:rPr>
                <w:rFonts w:ascii="Arial" w:hAnsi="Arial" w:cs="Arial"/>
              </w:rPr>
            </w:pPr>
          </w:p>
          <w:p w14:paraId="6AF44D96" w14:textId="77777777" w:rsidR="00850F19" w:rsidRPr="00CF768C" w:rsidRDefault="00850F19" w:rsidP="00DD5670">
            <w:pPr>
              <w:rPr>
                <w:rFonts w:ascii="Arial" w:hAnsi="Arial" w:cs="Arial"/>
              </w:rPr>
            </w:pPr>
          </w:p>
          <w:p w14:paraId="3951514E" w14:textId="77777777" w:rsidR="00850F19" w:rsidRPr="00CF768C" w:rsidRDefault="00850F19" w:rsidP="00DD5670">
            <w:pPr>
              <w:rPr>
                <w:rFonts w:ascii="Arial" w:hAnsi="Arial" w:cs="Arial"/>
              </w:rPr>
            </w:pPr>
          </w:p>
          <w:p w14:paraId="7FA8E0B1" w14:textId="77777777" w:rsidR="00850F19" w:rsidRPr="00CF768C" w:rsidRDefault="00850F19" w:rsidP="00DD5670">
            <w:pPr>
              <w:rPr>
                <w:rFonts w:ascii="Arial" w:hAnsi="Arial" w:cs="Arial"/>
              </w:rPr>
            </w:pPr>
          </w:p>
          <w:p w14:paraId="0CC0F1D2" w14:textId="77777777" w:rsidR="00850F19" w:rsidRPr="00CF768C" w:rsidRDefault="00850F19" w:rsidP="00DD5670">
            <w:pPr>
              <w:rPr>
                <w:rFonts w:ascii="Arial" w:hAnsi="Arial" w:cs="Arial"/>
              </w:rPr>
            </w:pPr>
          </w:p>
          <w:p w14:paraId="6109C128" w14:textId="77777777" w:rsidR="00850F19" w:rsidRPr="00CF768C" w:rsidRDefault="00850F19" w:rsidP="00DD5670">
            <w:pPr>
              <w:rPr>
                <w:rFonts w:ascii="Arial" w:hAnsi="Arial" w:cs="Arial"/>
              </w:rPr>
            </w:pPr>
          </w:p>
        </w:tc>
      </w:tr>
    </w:tbl>
    <w:p w14:paraId="18E91A61" w14:textId="77777777" w:rsidR="00053AA2" w:rsidRDefault="00053AA2" w:rsidP="00CB2F2E">
      <w:pPr>
        <w:ind w:left="540" w:hanging="540"/>
        <w:rPr>
          <w:rFonts w:ascii="Arial" w:hAnsi="Arial" w:cs="Arial"/>
          <w:b/>
          <w:color w:val="000000"/>
        </w:rPr>
      </w:pPr>
    </w:p>
    <w:p w14:paraId="53E1997B" w14:textId="322ED9F4" w:rsidR="00C22B1E" w:rsidRPr="00200B75" w:rsidRDefault="00C22B1E" w:rsidP="00C22B1E">
      <w:pPr>
        <w:rPr>
          <w:rFonts w:ascii="Arial" w:hAnsi="Arial" w:cs="Arial"/>
          <w:bCs/>
          <w:color w:val="000000"/>
        </w:rPr>
      </w:pPr>
      <w:r>
        <w:rPr>
          <w:rFonts w:ascii="Arial" w:hAnsi="Arial" w:cs="Arial"/>
          <w:b/>
          <w:color w:val="000000"/>
        </w:rPr>
        <w:t xml:space="preserve">Note: </w:t>
      </w:r>
      <w:r>
        <w:rPr>
          <w:rFonts w:ascii="Arial" w:hAnsi="Arial" w:cs="Arial"/>
          <w:bCs/>
          <w:color w:val="000000"/>
        </w:rPr>
        <w:t xml:space="preserve">If your policy will impact on either Children and/ or Young People, you are also required to complete a </w:t>
      </w:r>
      <w:hyperlink r:id="rId78" w:history="1">
        <w:r w:rsidRPr="0093513A">
          <w:rPr>
            <w:rStyle w:val="Hyperlink"/>
            <w:rFonts w:ascii="Arial" w:hAnsi="Arial" w:cs="Arial"/>
            <w:bCs/>
          </w:rPr>
          <w:t>Children’s Rights and Wellbeing Impact Assessment</w:t>
        </w:r>
      </w:hyperlink>
      <w:r>
        <w:rPr>
          <w:rFonts w:ascii="Arial" w:hAnsi="Arial" w:cs="Arial"/>
          <w:bCs/>
          <w:color w:val="000000"/>
        </w:rPr>
        <w:t xml:space="preserve">.   For more information on the Children’s Rights and Wellbeing Impact Assessment, the Scottish Government Guidance can be found </w:t>
      </w:r>
      <w:hyperlink r:id="rId79" w:history="1">
        <w:r w:rsidRPr="00965994">
          <w:rPr>
            <w:rStyle w:val="Hyperlink"/>
            <w:rFonts w:ascii="Arial" w:hAnsi="Arial" w:cs="Arial"/>
            <w:bCs/>
          </w:rPr>
          <w:t>here</w:t>
        </w:r>
      </w:hyperlink>
      <w:r w:rsidRPr="00965994">
        <w:rPr>
          <w:rFonts w:ascii="Arial" w:hAnsi="Arial" w:cs="Arial"/>
          <w:bCs/>
          <w:color w:val="000000"/>
        </w:rPr>
        <w:t>.</w:t>
      </w:r>
      <w:r>
        <w:rPr>
          <w:rFonts w:ascii="Arial" w:hAnsi="Arial" w:cs="Arial"/>
          <w:bCs/>
          <w:color w:val="000000"/>
        </w:rPr>
        <w:t xml:space="preserve">   A copy of this should be sent to the Poverty and Inequalities Team for quality assurance checking and publishing on our Council website for a period of six months.  </w:t>
      </w:r>
    </w:p>
    <w:p w14:paraId="03620191" w14:textId="77777777" w:rsidR="00A40408" w:rsidRDefault="00A40408" w:rsidP="00E90D30">
      <w:pPr>
        <w:rPr>
          <w:rFonts w:ascii="Arial" w:hAnsi="Arial" w:cs="Arial"/>
          <w:b/>
          <w:color w:val="000000"/>
        </w:rPr>
      </w:pPr>
    </w:p>
    <w:p w14:paraId="115D37B4" w14:textId="77777777" w:rsidR="00053AA2" w:rsidRDefault="00053AA2" w:rsidP="00CB2F2E">
      <w:pPr>
        <w:ind w:left="540" w:hanging="540"/>
        <w:rPr>
          <w:rFonts w:ascii="Arial" w:hAnsi="Arial" w:cs="Arial"/>
          <w:b/>
          <w:color w:val="000000"/>
        </w:rPr>
      </w:pPr>
    </w:p>
    <w:p w14:paraId="572495C1" w14:textId="030A6A47" w:rsidR="00053AA2" w:rsidRDefault="00053AA2" w:rsidP="00CB2F2E">
      <w:pPr>
        <w:ind w:left="540" w:hanging="540"/>
        <w:rPr>
          <w:rFonts w:ascii="Arial" w:hAnsi="Arial" w:cs="Arial"/>
          <w:b/>
          <w:color w:val="000000"/>
        </w:rPr>
      </w:pPr>
      <w:r>
        <w:rPr>
          <w:rFonts w:ascii="Arial" w:hAnsi="Arial" w:cs="Arial"/>
          <w:b/>
          <w:color w:val="000000"/>
        </w:rPr>
        <w:t>2</w:t>
      </w:r>
      <w:r w:rsidR="009030A1">
        <w:rPr>
          <w:rFonts w:ascii="Arial" w:hAnsi="Arial" w:cs="Arial"/>
          <w:b/>
          <w:color w:val="000000"/>
        </w:rPr>
        <w:t>5</w:t>
      </w:r>
      <w:r>
        <w:rPr>
          <w:rFonts w:ascii="Arial" w:hAnsi="Arial" w:cs="Arial"/>
          <w:b/>
          <w:color w:val="000000"/>
        </w:rPr>
        <w:tab/>
        <w:t>BRITISH SIGN LANGUAGE (BSL) USERS</w:t>
      </w:r>
    </w:p>
    <w:p w14:paraId="2A1DAB8E" w14:textId="77777777" w:rsidR="00053AA2" w:rsidRDefault="00053AA2" w:rsidP="00CB2F2E">
      <w:pPr>
        <w:ind w:left="540" w:hanging="540"/>
        <w:rPr>
          <w:rFonts w:ascii="Arial" w:hAnsi="Arial" w:cs="Arial"/>
          <w:b/>
          <w:color w:val="000000"/>
        </w:rPr>
      </w:pPr>
    </w:p>
    <w:p w14:paraId="102DBE3C" w14:textId="504EE3B5" w:rsidR="00053AA2" w:rsidRDefault="009712A2" w:rsidP="00C24DC0">
      <w:pPr>
        <w:rPr>
          <w:rFonts w:ascii="Arial" w:hAnsi="Arial" w:cs="Arial"/>
          <w:bCs/>
          <w:color w:val="000000"/>
        </w:rPr>
      </w:pPr>
      <w:r>
        <w:rPr>
          <w:rFonts w:ascii="Arial" w:hAnsi="Arial" w:cs="Arial"/>
          <w:bCs/>
          <w:color w:val="000000"/>
        </w:rPr>
        <w:t>P</w:t>
      </w:r>
      <w:r w:rsidR="00C24DC0" w:rsidRPr="00C24DC0">
        <w:rPr>
          <w:rFonts w:ascii="Arial" w:hAnsi="Arial" w:cs="Arial"/>
          <w:bCs/>
          <w:color w:val="000000"/>
        </w:rPr>
        <w:t xml:space="preserve">eople whose first or preferred language is BSL </w:t>
      </w:r>
      <w:r>
        <w:rPr>
          <w:rFonts w:ascii="Arial" w:hAnsi="Arial" w:cs="Arial"/>
          <w:bCs/>
          <w:color w:val="000000"/>
        </w:rPr>
        <w:t>should</w:t>
      </w:r>
      <w:r w:rsidR="00C24DC0" w:rsidRPr="00C24DC0">
        <w:rPr>
          <w:rFonts w:ascii="Arial" w:hAnsi="Arial" w:cs="Arial"/>
          <w:bCs/>
          <w:color w:val="000000"/>
        </w:rPr>
        <w:t xml:space="preserve"> be fully involved in daily and public life in Scotland, as active, healthy citizens, and will be able to make informed choices about every aspect of their lives.</w:t>
      </w:r>
      <w:r w:rsidR="00C24DC0">
        <w:rPr>
          <w:rFonts w:ascii="Arial" w:hAnsi="Arial" w:cs="Arial"/>
          <w:bCs/>
          <w:color w:val="000000"/>
        </w:rPr>
        <w:t xml:space="preserve"> For example:</w:t>
      </w:r>
    </w:p>
    <w:p w14:paraId="3346975C" w14:textId="77777777" w:rsidR="00C24DC0" w:rsidRDefault="00C24DC0" w:rsidP="00C24DC0">
      <w:pPr>
        <w:rPr>
          <w:rFonts w:ascii="Arial" w:hAnsi="Arial" w:cs="Arial"/>
          <w:bCs/>
          <w:color w:val="000000"/>
        </w:rPr>
      </w:pPr>
    </w:p>
    <w:p w14:paraId="707BE668" w14:textId="10439654" w:rsidR="00C24DC0" w:rsidRDefault="00C24DC0" w:rsidP="00C24DC0">
      <w:pPr>
        <w:pStyle w:val="ListParagraph"/>
        <w:numPr>
          <w:ilvl w:val="0"/>
          <w:numId w:val="35"/>
        </w:numPr>
        <w:rPr>
          <w:rFonts w:ascii="Arial" w:hAnsi="Arial" w:cs="Arial"/>
          <w:bCs/>
          <w:color w:val="000000"/>
        </w:rPr>
      </w:pPr>
      <w:r>
        <w:rPr>
          <w:rFonts w:ascii="Arial" w:hAnsi="Arial" w:cs="Arial"/>
          <w:bCs/>
          <w:color w:val="000000"/>
        </w:rPr>
        <w:t>How does this policy affect a BSL user in Dumfries and Galloway?</w:t>
      </w:r>
    </w:p>
    <w:p w14:paraId="4A2C5FC1" w14:textId="72B8AD52" w:rsidR="00C24DC0" w:rsidRDefault="00C24DC0" w:rsidP="00C24DC0">
      <w:pPr>
        <w:pStyle w:val="ListParagraph"/>
        <w:numPr>
          <w:ilvl w:val="0"/>
          <w:numId w:val="35"/>
        </w:numPr>
        <w:rPr>
          <w:rFonts w:ascii="Arial" w:hAnsi="Arial" w:cs="Arial"/>
          <w:bCs/>
          <w:color w:val="000000"/>
        </w:rPr>
      </w:pPr>
      <w:r>
        <w:rPr>
          <w:rFonts w:ascii="Arial" w:hAnsi="Arial" w:cs="Arial"/>
          <w:bCs/>
          <w:color w:val="000000"/>
        </w:rPr>
        <w:t>Is there any reason to believe that BSL users are being, or could be, adversely affected by this policy?</w:t>
      </w:r>
    </w:p>
    <w:p w14:paraId="327E159C" w14:textId="4F38CFE9" w:rsidR="00C24DC0" w:rsidRPr="00C24DC0" w:rsidRDefault="009712A2" w:rsidP="00C24DC0">
      <w:pPr>
        <w:pStyle w:val="ListParagraph"/>
        <w:numPr>
          <w:ilvl w:val="0"/>
          <w:numId w:val="35"/>
        </w:numPr>
        <w:rPr>
          <w:rFonts w:ascii="Arial" w:hAnsi="Arial" w:cs="Arial"/>
          <w:bCs/>
          <w:color w:val="000000"/>
        </w:rPr>
      </w:pPr>
      <w:r>
        <w:rPr>
          <w:rFonts w:ascii="Arial" w:hAnsi="Arial" w:cs="Arial"/>
          <w:bCs/>
          <w:color w:val="000000"/>
        </w:rPr>
        <w:t>Can BSL users access your policy/ service area?</w:t>
      </w:r>
    </w:p>
    <w:p w14:paraId="4EA792AD" w14:textId="77777777" w:rsidR="00053AA2" w:rsidRDefault="00053AA2" w:rsidP="00CB2F2E">
      <w:pPr>
        <w:ind w:left="540" w:hanging="540"/>
        <w:rPr>
          <w:rFonts w:ascii="Arial" w:hAnsi="Arial" w:cs="Arial"/>
          <w:b/>
          <w:color w:val="000000"/>
        </w:rPr>
      </w:pPr>
    </w:p>
    <w:p w14:paraId="65130A22" w14:textId="77777777" w:rsidR="00053AA2" w:rsidRDefault="00053AA2" w:rsidP="00CB2F2E">
      <w:pPr>
        <w:ind w:left="540" w:hanging="540"/>
        <w:rPr>
          <w:rFonts w:ascii="Arial" w:hAnsi="Arial" w:cs="Arial"/>
          <w:b/>
          <w:color w:val="000000"/>
        </w:rPr>
      </w:pPr>
    </w:p>
    <w:p w14:paraId="73B96096" w14:textId="353B0BB2" w:rsidR="00C24DC0" w:rsidRDefault="00C24DC0" w:rsidP="00CB2F2E">
      <w:pPr>
        <w:ind w:left="540" w:hanging="540"/>
        <w:rPr>
          <w:rFonts w:ascii="Arial" w:hAnsi="Arial" w:cs="Arial"/>
          <w:bCs/>
          <w:color w:val="000000"/>
        </w:rPr>
      </w:pPr>
      <w:r w:rsidRPr="00C24DC0">
        <w:rPr>
          <w:rFonts w:ascii="Arial" w:hAnsi="Arial" w:cs="Arial"/>
          <w:bCs/>
          <w:color w:val="000000"/>
        </w:rPr>
        <w:t xml:space="preserve">Useful resources: </w:t>
      </w:r>
      <w:r>
        <w:rPr>
          <w:rFonts w:ascii="Arial" w:hAnsi="Arial" w:cs="Arial"/>
          <w:bCs/>
          <w:color w:val="000000"/>
        </w:rPr>
        <w:t xml:space="preserve">  </w:t>
      </w:r>
      <w:hyperlink r:id="rId80" w:history="1">
        <w:r w:rsidRPr="00C24DC0">
          <w:rPr>
            <w:rStyle w:val="Hyperlink"/>
            <w:rFonts w:ascii="Arial" w:hAnsi="Arial" w:cs="Arial"/>
            <w:bCs/>
          </w:rPr>
          <w:t>Dumfries and Galloway British Sign Language Plan 2018 – 2024</w:t>
        </w:r>
      </w:hyperlink>
      <w:r>
        <w:rPr>
          <w:rFonts w:ascii="Arial" w:hAnsi="Arial" w:cs="Arial"/>
          <w:bCs/>
          <w:color w:val="000000"/>
        </w:rPr>
        <w:t xml:space="preserve"> </w:t>
      </w:r>
    </w:p>
    <w:p w14:paraId="7FD6340C" w14:textId="0EA1E420" w:rsidR="00053AA2" w:rsidRPr="00C24DC0" w:rsidRDefault="00C24DC0" w:rsidP="00CB2F2E">
      <w:pPr>
        <w:ind w:left="540" w:hanging="540"/>
        <w:rPr>
          <w:rFonts w:ascii="Arial" w:hAnsi="Arial" w:cs="Arial"/>
          <w:bCs/>
          <w:color w:val="000000"/>
        </w:rPr>
      </w:pPr>
      <w:hyperlink r:id="rId81" w:history="1">
        <w:r w:rsidRPr="00C24DC0">
          <w:rPr>
            <w:rStyle w:val="Hyperlink"/>
            <w:rFonts w:ascii="Arial" w:hAnsi="Arial" w:cs="Arial"/>
            <w:bCs/>
          </w:rPr>
          <w:t>Scottish Government’s British Sign Language Plan 2023 - 2029</w:t>
        </w:r>
      </w:hyperlink>
    </w:p>
    <w:p w14:paraId="7E3D3614" w14:textId="77777777" w:rsidR="00C24DC0" w:rsidRDefault="00C24DC0" w:rsidP="00CB2F2E">
      <w:pPr>
        <w:ind w:left="540" w:hanging="540"/>
        <w:rPr>
          <w:rFonts w:ascii="Arial" w:hAnsi="Arial" w:cs="Arial"/>
          <w:b/>
          <w:color w:val="000000"/>
        </w:rPr>
      </w:pPr>
    </w:p>
    <w:p w14:paraId="6BB9E476" w14:textId="3EAEA9FC" w:rsidR="00C24DC0" w:rsidRDefault="00C24DC0" w:rsidP="00C24DC0">
      <w:pPr>
        <w:rPr>
          <w:rFonts w:ascii="Arial" w:hAnsi="Arial" w:cs="Arial"/>
        </w:rPr>
      </w:pPr>
      <w:r>
        <w:rPr>
          <w:rFonts w:ascii="Arial" w:hAnsi="Arial" w:cs="Arial"/>
        </w:rPr>
        <w:t>How does your policy impact on British Sign Language Users?</w:t>
      </w:r>
    </w:p>
    <w:p w14:paraId="6911D233" w14:textId="77777777" w:rsidR="00C24DC0" w:rsidRDefault="00C24DC0" w:rsidP="00CB2F2E">
      <w:pPr>
        <w:ind w:left="540" w:hanging="540"/>
        <w:rPr>
          <w:rFonts w:ascii="Arial" w:hAnsi="Arial" w:cs="Arial"/>
          <w:b/>
          <w:color w:val="000000"/>
        </w:rPr>
      </w:pPr>
    </w:p>
    <w:tbl>
      <w:tblPr>
        <w:tblW w:w="15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8"/>
        <w:gridCol w:w="1350"/>
        <w:gridCol w:w="1350"/>
        <w:gridCol w:w="1440"/>
        <w:gridCol w:w="6660"/>
      </w:tblGrid>
      <w:tr w:rsidR="00C24DC0" w:rsidRPr="00E66F2D" w14:paraId="53E95F5C" w14:textId="77777777" w:rsidTr="4130EA91">
        <w:trPr>
          <w:trHeight w:val="578"/>
        </w:trPr>
        <w:tc>
          <w:tcPr>
            <w:tcW w:w="5058" w:type="dxa"/>
            <w:vAlign w:val="center"/>
          </w:tcPr>
          <w:p w14:paraId="528B091A" w14:textId="77777777" w:rsidR="00C24DC0" w:rsidRPr="00E66F2D" w:rsidRDefault="00C24DC0" w:rsidP="00DD5670">
            <w:pPr>
              <w:jc w:val="center"/>
              <w:rPr>
                <w:rFonts w:ascii="Arial" w:hAnsi="Arial" w:cs="Arial"/>
                <w:b/>
                <w:color w:val="000000"/>
              </w:rPr>
            </w:pPr>
            <w:r>
              <w:rPr>
                <w:rFonts w:ascii="Arial" w:hAnsi="Arial" w:cs="Arial"/>
                <w:color w:val="000000"/>
              </w:rPr>
              <w:t>Indicate if the impact is positive or negative or if there is no impact</w:t>
            </w:r>
          </w:p>
        </w:tc>
        <w:tc>
          <w:tcPr>
            <w:tcW w:w="1350" w:type="dxa"/>
            <w:vAlign w:val="center"/>
          </w:tcPr>
          <w:p w14:paraId="3AE8FE25" w14:textId="77777777" w:rsidR="00C24DC0" w:rsidRPr="00E66F2D" w:rsidRDefault="00C24DC0" w:rsidP="00DD5670">
            <w:pPr>
              <w:jc w:val="center"/>
              <w:rPr>
                <w:rFonts w:ascii="Arial" w:hAnsi="Arial" w:cs="Arial"/>
                <w:b/>
                <w:color w:val="000000"/>
              </w:rPr>
            </w:pPr>
            <w:r w:rsidRPr="00E66F2D">
              <w:rPr>
                <w:rFonts w:ascii="Arial" w:hAnsi="Arial" w:cs="Arial"/>
                <w:b/>
                <w:color w:val="000000"/>
              </w:rPr>
              <w:t>Positive</w:t>
            </w:r>
            <w:r>
              <w:rPr>
                <w:rFonts w:ascii="Arial" w:hAnsi="Arial" w:cs="Arial"/>
                <w:b/>
                <w:color w:val="000000"/>
              </w:rPr>
              <w:t xml:space="preserve"> Impact</w:t>
            </w:r>
          </w:p>
        </w:tc>
        <w:tc>
          <w:tcPr>
            <w:tcW w:w="1350" w:type="dxa"/>
            <w:vAlign w:val="center"/>
          </w:tcPr>
          <w:p w14:paraId="176A97CD" w14:textId="77777777" w:rsidR="00C24DC0" w:rsidRPr="00E66F2D" w:rsidRDefault="00C24DC0" w:rsidP="00DD5670">
            <w:pPr>
              <w:jc w:val="center"/>
              <w:rPr>
                <w:rFonts w:ascii="Arial" w:hAnsi="Arial" w:cs="Arial"/>
                <w:b/>
                <w:color w:val="000000"/>
              </w:rPr>
            </w:pPr>
            <w:r>
              <w:rPr>
                <w:rFonts w:ascii="Arial" w:hAnsi="Arial" w:cs="Arial"/>
                <w:b/>
                <w:color w:val="000000"/>
              </w:rPr>
              <w:t>No Impact</w:t>
            </w:r>
          </w:p>
        </w:tc>
        <w:tc>
          <w:tcPr>
            <w:tcW w:w="1440" w:type="dxa"/>
            <w:vAlign w:val="center"/>
          </w:tcPr>
          <w:p w14:paraId="6F4E5C73" w14:textId="77777777" w:rsidR="00C24DC0" w:rsidRPr="00E66F2D" w:rsidRDefault="00C24DC0" w:rsidP="00DD5670">
            <w:pPr>
              <w:jc w:val="center"/>
              <w:rPr>
                <w:rFonts w:ascii="Arial" w:hAnsi="Arial" w:cs="Arial"/>
                <w:b/>
                <w:color w:val="000000"/>
              </w:rPr>
            </w:pPr>
            <w:r w:rsidRPr="00E66F2D">
              <w:rPr>
                <w:rFonts w:ascii="Arial" w:hAnsi="Arial" w:cs="Arial"/>
                <w:b/>
                <w:color w:val="000000"/>
              </w:rPr>
              <w:t>Negative Impact</w:t>
            </w:r>
          </w:p>
        </w:tc>
        <w:tc>
          <w:tcPr>
            <w:tcW w:w="6660" w:type="dxa"/>
            <w:vAlign w:val="center"/>
          </w:tcPr>
          <w:p w14:paraId="2C3DA4D6" w14:textId="77777777" w:rsidR="00C24DC0" w:rsidRPr="00E66F2D" w:rsidRDefault="00C24DC0" w:rsidP="00DD5670">
            <w:pPr>
              <w:jc w:val="center"/>
              <w:rPr>
                <w:rFonts w:ascii="Arial" w:hAnsi="Arial" w:cs="Arial"/>
                <w:b/>
                <w:color w:val="000000"/>
              </w:rPr>
            </w:pPr>
            <w:r w:rsidRPr="00E66F2D">
              <w:rPr>
                <w:rFonts w:ascii="Arial" w:hAnsi="Arial" w:cs="Arial"/>
                <w:b/>
                <w:color w:val="000000"/>
              </w:rPr>
              <w:t>Comments</w:t>
            </w:r>
          </w:p>
        </w:tc>
      </w:tr>
      <w:tr w:rsidR="00C24DC0" w:rsidRPr="00E66F2D" w14:paraId="6D9A3E17" w14:textId="77777777" w:rsidTr="00EF2BF7">
        <w:trPr>
          <w:trHeight w:val="2226"/>
        </w:trPr>
        <w:tc>
          <w:tcPr>
            <w:tcW w:w="5058" w:type="dxa"/>
          </w:tcPr>
          <w:p w14:paraId="3AFC4069" w14:textId="77777777" w:rsidR="00C24DC0" w:rsidRPr="009D7258" w:rsidRDefault="00C24DC0" w:rsidP="00DD5670">
            <w:pPr>
              <w:autoSpaceDE w:val="0"/>
              <w:autoSpaceDN w:val="0"/>
              <w:adjustRightInd w:val="0"/>
              <w:ind w:left="66"/>
              <w:rPr>
                <w:rFonts w:ascii="Arial" w:hAnsi="Arial" w:cs="Arial"/>
                <w:color w:val="000000"/>
              </w:rPr>
            </w:pPr>
            <w:r w:rsidRPr="009D7258">
              <w:rPr>
                <w:rFonts w:ascii="Arial" w:hAnsi="Arial" w:cs="Arial"/>
                <w:b/>
                <w:bCs/>
                <w:color w:val="000000"/>
              </w:rPr>
              <w:t>Eliminate</w:t>
            </w:r>
            <w:r w:rsidRPr="009D7258">
              <w:rPr>
                <w:rFonts w:ascii="Arial" w:hAnsi="Arial" w:cs="Arial"/>
                <w:color w:val="000000"/>
              </w:rPr>
              <w:t xml:space="preserve"> discrimination, harassment, victimisation or any other prohibited conduct</w:t>
            </w:r>
          </w:p>
          <w:p w14:paraId="7A3FDCE0" w14:textId="77777777" w:rsidR="00C24DC0" w:rsidRPr="009D7258" w:rsidRDefault="00C24DC0" w:rsidP="00DD5670">
            <w:pPr>
              <w:autoSpaceDE w:val="0"/>
              <w:autoSpaceDN w:val="0"/>
              <w:adjustRightInd w:val="0"/>
              <w:ind w:left="66"/>
              <w:rPr>
                <w:rFonts w:ascii="Arial" w:hAnsi="Arial" w:cs="Arial"/>
                <w:color w:val="000000"/>
              </w:rPr>
            </w:pPr>
            <w:r w:rsidRPr="009D7258">
              <w:rPr>
                <w:rFonts w:ascii="Arial" w:hAnsi="Arial" w:cs="Arial"/>
                <w:b/>
                <w:bCs/>
                <w:color w:val="000000"/>
              </w:rPr>
              <w:t>Advance</w:t>
            </w:r>
            <w:r w:rsidRPr="009D7258">
              <w:rPr>
                <w:rFonts w:ascii="Arial" w:hAnsi="Arial" w:cs="Arial"/>
                <w:color w:val="000000"/>
              </w:rPr>
              <w:t xml:space="preserve"> equality of opportunity by having due regard to</w:t>
            </w:r>
            <w:r>
              <w:rPr>
                <w:rFonts w:ascii="Arial" w:hAnsi="Arial" w:cs="Arial"/>
                <w:color w:val="000000"/>
              </w:rPr>
              <w:t>:</w:t>
            </w:r>
          </w:p>
          <w:p w14:paraId="7F096A51" w14:textId="77777777" w:rsidR="00C24DC0" w:rsidRPr="009D7258" w:rsidRDefault="00C24DC0" w:rsidP="00DD5670">
            <w:pPr>
              <w:numPr>
                <w:ilvl w:val="0"/>
                <w:numId w:val="11"/>
              </w:numPr>
              <w:autoSpaceDE w:val="0"/>
              <w:autoSpaceDN w:val="0"/>
              <w:adjustRightInd w:val="0"/>
              <w:ind w:left="426"/>
              <w:rPr>
                <w:rFonts w:ascii="Arial" w:hAnsi="Arial" w:cs="Arial"/>
                <w:color w:val="000000"/>
              </w:rPr>
            </w:pPr>
            <w:r w:rsidRPr="009D7258">
              <w:rPr>
                <w:rFonts w:ascii="Arial" w:hAnsi="Arial" w:cs="Arial"/>
                <w:color w:val="000000"/>
              </w:rPr>
              <w:t>removing or minimising disadvantage</w:t>
            </w:r>
          </w:p>
          <w:p w14:paraId="2740A9D3" w14:textId="77777777" w:rsidR="00C24DC0" w:rsidRPr="009D7258" w:rsidRDefault="00C24DC0" w:rsidP="00DD5670">
            <w:pPr>
              <w:numPr>
                <w:ilvl w:val="0"/>
                <w:numId w:val="11"/>
              </w:numPr>
              <w:autoSpaceDE w:val="0"/>
              <w:autoSpaceDN w:val="0"/>
              <w:adjustRightInd w:val="0"/>
              <w:ind w:left="426"/>
              <w:rPr>
                <w:rFonts w:ascii="Arial" w:hAnsi="Arial" w:cs="Arial"/>
                <w:color w:val="000000"/>
              </w:rPr>
            </w:pPr>
            <w:r w:rsidRPr="009D7258">
              <w:rPr>
                <w:rFonts w:ascii="Arial" w:hAnsi="Arial" w:cs="Arial"/>
                <w:color w:val="000000"/>
              </w:rPr>
              <w:t>meeting the needs of particular groups that are different from the needs of others</w:t>
            </w:r>
          </w:p>
          <w:p w14:paraId="76BFDBFD" w14:textId="77777777" w:rsidR="00C24DC0" w:rsidRDefault="00C24DC0" w:rsidP="00DD5670">
            <w:pPr>
              <w:numPr>
                <w:ilvl w:val="0"/>
                <w:numId w:val="11"/>
              </w:numPr>
              <w:autoSpaceDE w:val="0"/>
              <w:autoSpaceDN w:val="0"/>
              <w:adjustRightInd w:val="0"/>
              <w:ind w:left="426"/>
              <w:rPr>
                <w:rFonts w:ascii="Arial" w:hAnsi="Arial" w:cs="Arial"/>
                <w:color w:val="000000"/>
              </w:rPr>
            </w:pPr>
            <w:r w:rsidRPr="009D7258">
              <w:rPr>
                <w:rFonts w:ascii="Arial" w:hAnsi="Arial" w:cs="Arial"/>
                <w:color w:val="000000"/>
              </w:rPr>
              <w:t>encouraging participation in public life</w:t>
            </w:r>
          </w:p>
          <w:p w14:paraId="39677F08" w14:textId="77777777" w:rsidR="00C24DC0" w:rsidRPr="00116300" w:rsidRDefault="00C24DC0" w:rsidP="00DD5670">
            <w:pPr>
              <w:autoSpaceDE w:val="0"/>
              <w:autoSpaceDN w:val="0"/>
              <w:adjustRightInd w:val="0"/>
              <w:ind w:left="66"/>
              <w:rPr>
                <w:rFonts w:ascii="Arial" w:hAnsi="Arial" w:cs="Arial"/>
                <w:color w:val="000000"/>
              </w:rPr>
            </w:pPr>
            <w:r w:rsidRPr="00116300">
              <w:rPr>
                <w:rFonts w:ascii="Arial" w:hAnsi="Arial" w:cs="Arial"/>
                <w:b/>
                <w:bCs/>
                <w:color w:val="000000"/>
              </w:rPr>
              <w:t>Foster</w:t>
            </w:r>
            <w:r w:rsidRPr="00116300">
              <w:rPr>
                <w:rFonts w:ascii="Arial" w:hAnsi="Arial" w:cs="Arial"/>
                <w:color w:val="000000"/>
              </w:rPr>
              <w:t xml:space="preserve"> good relations – tackle p</w:t>
            </w:r>
            <w:r>
              <w:rPr>
                <w:rFonts w:ascii="Arial" w:hAnsi="Arial" w:cs="Arial"/>
                <w:color w:val="000000"/>
              </w:rPr>
              <w:t>rejudice, promote understanding</w:t>
            </w:r>
          </w:p>
          <w:p w14:paraId="52813524" w14:textId="77777777" w:rsidR="00C24DC0" w:rsidRPr="009D7258" w:rsidRDefault="00C24DC0" w:rsidP="00DD5670">
            <w:pPr>
              <w:rPr>
                <w:rFonts w:ascii="Arial" w:hAnsi="Arial" w:cs="Arial"/>
                <w:b/>
                <w:bCs/>
                <w:color w:val="000000"/>
              </w:rPr>
            </w:pPr>
          </w:p>
        </w:tc>
        <w:tc>
          <w:tcPr>
            <w:tcW w:w="1350" w:type="dxa"/>
          </w:tcPr>
          <w:p w14:paraId="41E07ABF" w14:textId="010DBBF9" w:rsidR="00C24DC0" w:rsidRPr="00E66F2D" w:rsidRDefault="23FBC56F" w:rsidP="7C6603B8">
            <w:pPr>
              <w:jc w:val="center"/>
              <w:rPr>
                <w:rFonts w:ascii="Arial" w:hAnsi="Arial" w:cs="Arial"/>
                <w:b/>
                <w:bCs/>
                <w:color w:val="000000"/>
              </w:rPr>
            </w:pPr>
            <w:r w:rsidRPr="7C6603B8">
              <w:rPr>
                <w:rFonts w:ascii="Arial" w:hAnsi="Arial" w:cs="Arial"/>
                <w:b/>
                <w:bCs/>
                <w:color w:val="000000" w:themeColor="text1"/>
              </w:rPr>
              <w:t>x</w:t>
            </w:r>
          </w:p>
        </w:tc>
        <w:tc>
          <w:tcPr>
            <w:tcW w:w="1350" w:type="dxa"/>
          </w:tcPr>
          <w:p w14:paraId="5BD1D4F7" w14:textId="77777777" w:rsidR="00C24DC0" w:rsidRPr="00E66F2D" w:rsidRDefault="00C24DC0" w:rsidP="00DD5670">
            <w:pPr>
              <w:jc w:val="center"/>
              <w:rPr>
                <w:rFonts w:ascii="Arial" w:hAnsi="Arial" w:cs="Arial"/>
                <w:b/>
                <w:color w:val="000000"/>
              </w:rPr>
            </w:pPr>
          </w:p>
        </w:tc>
        <w:tc>
          <w:tcPr>
            <w:tcW w:w="1440" w:type="dxa"/>
          </w:tcPr>
          <w:p w14:paraId="1BE3F0EF" w14:textId="77777777" w:rsidR="00C24DC0" w:rsidRPr="00E66F2D" w:rsidRDefault="00C24DC0" w:rsidP="00DD5670">
            <w:pPr>
              <w:jc w:val="center"/>
              <w:rPr>
                <w:rFonts w:ascii="Arial" w:hAnsi="Arial" w:cs="Arial"/>
                <w:b/>
                <w:color w:val="000000"/>
              </w:rPr>
            </w:pPr>
          </w:p>
        </w:tc>
        <w:tc>
          <w:tcPr>
            <w:tcW w:w="6660" w:type="dxa"/>
          </w:tcPr>
          <w:p w14:paraId="5A0ACF7F" w14:textId="426BECF9" w:rsidR="00C24DC0" w:rsidRPr="00E66F2D" w:rsidRDefault="23FBC56F" w:rsidP="7C6603B8">
            <w:pPr>
              <w:spacing w:line="259" w:lineRule="auto"/>
              <w:rPr>
                <w:rFonts w:ascii="Arial" w:hAnsi="Arial" w:cs="Arial"/>
                <w:color w:val="000000" w:themeColor="text1"/>
              </w:rPr>
            </w:pPr>
            <w:r w:rsidRPr="7C6603B8">
              <w:rPr>
                <w:rFonts w:ascii="Arial" w:hAnsi="Arial" w:cs="Arial"/>
                <w:color w:val="000000" w:themeColor="text1"/>
              </w:rPr>
              <w:t>The Strategy includes 7 Principles 1 of which seeks to “support inclusive participation for seldom heard groups” and includes an Objective to “Provide inclusive, meaningful opportunities for people and communities to participate in and influence Council services, policies and projects, with targeted support for seldom</w:t>
            </w:r>
            <w:r w:rsidR="00C24DC0">
              <w:noBreakHyphen/>
            </w:r>
            <w:r w:rsidRPr="7C6603B8">
              <w:rPr>
                <w:rFonts w:ascii="Arial" w:hAnsi="Arial" w:cs="Arial"/>
                <w:color w:val="000000" w:themeColor="text1"/>
              </w:rPr>
              <w:t>heard and under</w:t>
            </w:r>
            <w:r w:rsidR="00C24DC0">
              <w:noBreakHyphen/>
            </w:r>
            <w:r w:rsidRPr="7C6603B8">
              <w:rPr>
                <w:rFonts w:ascii="Arial" w:hAnsi="Arial" w:cs="Arial"/>
                <w:color w:val="000000" w:themeColor="text1"/>
              </w:rPr>
              <w:t>represented groups.”</w:t>
            </w:r>
          </w:p>
          <w:p w14:paraId="0B41C0A6" w14:textId="6897561F" w:rsidR="00C24DC0" w:rsidRPr="00E66F2D" w:rsidRDefault="00C24DC0" w:rsidP="7C6603B8">
            <w:pPr>
              <w:spacing w:line="259" w:lineRule="auto"/>
              <w:rPr>
                <w:rFonts w:ascii="Arial" w:hAnsi="Arial" w:cs="Arial"/>
                <w:color w:val="000000" w:themeColor="text1"/>
              </w:rPr>
            </w:pPr>
          </w:p>
          <w:p w14:paraId="1BD92675" w14:textId="6178EE10" w:rsidR="00C24DC0" w:rsidRPr="00E66F2D" w:rsidRDefault="23FBC56F" w:rsidP="7C6603B8">
            <w:pPr>
              <w:spacing w:line="259" w:lineRule="auto"/>
              <w:rPr>
                <w:rFonts w:ascii="Arial" w:hAnsi="Arial" w:cs="Arial"/>
                <w:color w:val="000000" w:themeColor="text1"/>
              </w:rPr>
            </w:pPr>
            <w:r w:rsidRPr="7C6603B8">
              <w:rPr>
                <w:rFonts w:ascii="Arial" w:hAnsi="Arial" w:cs="Arial"/>
                <w:color w:val="000000" w:themeColor="text1"/>
              </w:rPr>
              <w:t>The Strategy Action Plan includes an action to Develop a clear and consistent approach to involving people with Lived and Living Experience through the various forums that exist across the council.  This will seek to ensure that barriers to participation – especially those with protected characteristics – are fully considered.</w:t>
            </w:r>
          </w:p>
          <w:p w14:paraId="6416BB29" w14:textId="7EA69F98" w:rsidR="00C24DC0" w:rsidRPr="00E66F2D" w:rsidRDefault="00C24DC0" w:rsidP="7C6603B8">
            <w:pPr>
              <w:spacing w:line="259" w:lineRule="auto"/>
              <w:rPr>
                <w:rFonts w:ascii="Arial" w:hAnsi="Arial" w:cs="Arial"/>
                <w:color w:val="000000" w:themeColor="text1"/>
              </w:rPr>
            </w:pPr>
          </w:p>
          <w:p w14:paraId="129EB534" w14:textId="249F6252" w:rsidR="00C24DC0" w:rsidRPr="00E66F2D" w:rsidRDefault="23FBC56F" w:rsidP="4130EA91">
            <w:pPr>
              <w:rPr>
                <w:rFonts w:ascii="Arial" w:hAnsi="Arial" w:cs="Arial"/>
                <w:color w:val="000000" w:themeColor="text1"/>
              </w:rPr>
            </w:pPr>
            <w:r w:rsidRPr="4130EA91">
              <w:rPr>
                <w:rFonts w:ascii="Arial" w:hAnsi="Arial" w:cs="Arial"/>
                <w:color w:val="000000" w:themeColor="text1"/>
              </w:rPr>
              <w:lastRenderedPageBreak/>
              <w:t xml:space="preserve">The Strategy Objectives have been updated to reflect the need for a greater emphasis on activity around inclusion and digital with a view to making our community participation more accessible for all.  </w:t>
            </w:r>
            <w:r w:rsidR="28435581" w:rsidRPr="4130EA91">
              <w:rPr>
                <w:rFonts w:ascii="Arial" w:eastAsia="Arial" w:hAnsi="Arial" w:cs="Arial"/>
                <w:color w:val="000000" w:themeColor="text1"/>
              </w:rPr>
              <w:t xml:space="preserve">Training for Officers in Inclusive Communication and the use of tools such as Language Line for translation and interpretation and use of the </w:t>
            </w:r>
            <w:r w:rsidR="00EF2BF7" w:rsidRPr="4130EA91">
              <w:rPr>
                <w:rFonts w:ascii="Arial" w:eastAsia="Arial" w:hAnsi="Arial" w:cs="Arial"/>
                <w:color w:val="000000" w:themeColor="text1"/>
              </w:rPr>
              <w:t>Contact Scotland</w:t>
            </w:r>
            <w:r w:rsidR="28435581" w:rsidRPr="4130EA91">
              <w:rPr>
                <w:rFonts w:ascii="Arial" w:eastAsia="Arial" w:hAnsi="Arial" w:cs="Arial"/>
                <w:color w:val="000000" w:themeColor="text1"/>
              </w:rPr>
              <w:t xml:space="preserve"> BSL app are included in the Action Plan.</w:t>
            </w:r>
          </w:p>
        </w:tc>
      </w:tr>
    </w:tbl>
    <w:p w14:paraId="3621E939" w14:textId="77777777" w:rsidR="00053AA2" w:rsidRDefault="00053AA2" w:rsidP="00C24DC0">
      <w:pPr>
        <w:rPr>
          <w:rFonts w:ascii="Arial" w:hAnsi="Arial" w:cs="Arial"/>
          <w:b/>
          <w:color w:val="000000"/>
        </w:rPr>
      </w:pPr>
    </w:p>
    <w:p w14:paraId="6D326907" w14:textId="77777777" w:rsidR="00EF2BF7" w:rsidRDefault="00EF2BF7" w:rsidP="00C24DC0">
      <w:pPr>
        <w:rPr>
          <w:rFonts w:ascii="Arial" w:hAnsi="Arial" w:cs="Arial"/>
          <w:b/>
          <w:color w:val="000000"/>
        </w:rPr>
      </w:pPr>
    </w:p>
    <w:p w14:paraId="50505C45" w14:textId="77777777" w:rsidR="00EF2BF7" w:rsidRDefault="00EF2BF7" w:rsidP="00C24DC0">
      <w:pPr>
        <w:rPr>
          <w:rFonts w:ascii="Arial" w:hAnsi="Arial" w:cs="Arial"/>
          <w:b/>
          <w:color w:val="000000"/>
        </w:rPr>
      </w:pPr>
    </w:p>
    <w:p w14:paraId="6941F327" w14:textId="77777777" w:rsidR="00EF2BF7" w:rsidRDefault="00EF2BF7" w:rsidP="00C24DC0">
      <w:pPr>
        <w:rPr>
          <w:rFonts w:ascii="Arial" w:hAnsi="Arial" w:cs="Arial"/>
          <w:b/>
          <w:color w:val="000000"/>
        </w:rPr>
      </w:pPr>
    </w:p>
    <w:p w14:paraId="5B07E12A" w14:textId="77777777" w:rsidR="00EF2BF7" w:rsidRDefault="00EF2BF7" w:rsidP="00C24DC0">
      <w:pPr>
        <w:rPr>
          <w:rFonts w:ascii="Arial" w:hAnsi="Arial" w:cs="Arial"/>
          <w:b/>
          <w:color w:val="000000"/>
        </w:rPr>
      </w:pPr>
    </w:p>
    <w:p w14:paraId="70E6D53A" w14:textId="77777777" w:rsidR="00EF2BF7" w:rsidRDefault="00EF2BF7" w:rsidP="00C24DC0">
      <w:pPr>
        <w:rPr>
          <w:rFonts w:ascii="Arial" w:hAnsi="Arial" w:cs="Arial"/>
          <w:b/>
          <w:color w:val="000000"/>
        </w:rPr>
      </w:pPr>
    </w:p>
    <w:p w14:paraId="23F3CDAB" w14:textId="77777777" w:rsidR="00EF2BF7" w:rsidRDefault="00EF2BF7" w:rsidP="00C24DC0">
      <w:pPr>
        <w:rPr>
          <w:rFonts w:ascii="Arial" w:hAnsi="Arial" w:cs="Arial"/>
          <w:b/>
          <w:color w:val="000000"/>
        </w:rPr>
      </w:pPr>
    </w:p>
    <w:p w14:paraId="548B76BA" w14:textId="77777777" w:rsidR="00EF2BF7" w:rsidRDefault="00EF2BF7" w:rsidP="00C24DC0">
      <w:pPr>
        <w:rPr>
          <w:rFonts w:ascii="Arial" w:hAnsi="Arial" w:cs="Arial"/>
          <w:b/>
          <w:color w:val="000000"/>
        </w:rPr>
      </w:pPr>
    </w:p>
    <w:p w14:paraId="674BB9AF" w14:textId="77777777" w:rsidR="00EF2BF7" w:rsidRDefault="00EF2BF7" w:rsidP="00C24DC0">
      <w:pPr>
        <w:rPr>
          <w:rFonts w:ascii="Arial" w:hAnsi="Arial" w:cs="Arial"/>
          <w:b/>
          <w:color w:val="000000"/>
        </w:rPr>
      </w:pPr>
    </w:p>
    <w:p w14:paraId="5093E060" w14:textId="77777777" w:rsidR="00EF2BF7" w:rsidRDefault="00EF2BF7" w:rsidP="00C24DC0">
      <w:pPr>
        <w:rPr>
          <w:rFonts w:ascii="Arial" w:hAnsi="Arial" w:cs="Arial"/>
          <w:b/>
          <w:color w:val="000000"/>
        </w:rPr>
      </w:pPr>
    </w:p>
    <w:p w14:paraId="0ED1D145" w14:textId="77777777" w:rsidR="00EF2BF7" w:rsidRDefault="00EF2BF7" w:rsidP="00C24DC0">
      <w:pPr>
        <w:rPr>
          <w:rFonts w:ascii="Arial" w:hAnsi="Arial" w:cs="Arial"/>
          <w:b/>
          <w:color w:val="000000"/>
        </w:rPr>
      </w:pPr>
    </w:p>
    <w:p w14:paraId="566E0805" w14:textId="77777777" w:rsidR="00EF2BF7" w:rsidRDefault="00EF2BF7" w:rsidP="00C24DC0">
      <w:pPr>
        <w:rPr>
          <w:rFonts w:ascii="Arial" w:hAnsi="Arial" w:cs="Arial"/>
          <w:b/>
          <w:color w:val="000000"/>
        </w:rPr>
      </w:pPr>
    </w:p>
    <w:p w14:paraId="08040E92" w14:textId="77777777" w:rsidR="00EF2BF7" w:rsidRDefault="00EF2BF7" w:rsidP="00C24DC0">
      <w:pPr>
        <w:rPr>
          <w:rFonts w:ascii="Arial" w:hAnsi="Arial" w:cs="Arial"/>
          <w:b/>
          <w:color w:val="000000"/>
        </w:rPr>
      </w:pPr>
    </w:p>
    <w:p w14:paraId="570A5AA5" w14:textId="77777777" w:rsidR="00EF2BF7" w:rsidRDefault="00EF2BF7" w:rsidP="00C24DC0">
      <w:pPr>
        <w:rPr>
          <w:rFonts w:ascii="Arial" w:hAnsi="Arial" w:cs="Arial"/>
          <w:b/>
          <w:color w:val="000000"/>
        </w:rPr>
      </w:pPr>
    </w:p>
    <w:p w14:paraId="30A293E3" w14:textId="77777777" w:rsidR="00EF2BF7" w:rsidRDefault="00EF2BF7" w:rsidP="00C24DC0">
      <w:pPr>
        <w:rPr>
          <w:rFonts w:ascii="Arial" w:hAnsi="Arial" w:cs="Arial"/>
          <w:b/>
          <w:color w:val="000000"/>
        </w:rPr>
      </w:pPr>
    </w:p>
    <w:p w14:paraId="4ECA6659" w14:textId="77777777" w:rsidR="00EF2BF7" w:rsidRDefault="00EF2BF7" w:rsidP="00C24DC0">
      <w:pPr>
        <w:rPr>
          <w:rFonts w:ascii="Arial" w:hAnsi="Arial" w:cs="Arial"/>
          <w:b/>
          <w:color w:val="000000"/>
        </w:rPr>
      </w:pPr>
    </w:p>
    <w:p w14:paraId="3E9525A0" w14:textId="77777777" w:rsidR="00EF2BF7" w:rsidRDefault="00EF2BF7" w:rsidP="00C24DC0">
      <w:pPr>
        <w:rPr>
          <w:rFonts w:ascii="Arial" w:hAnsi="Arial" w:cs="Arial"/>
          <w:b/>
          <w:color w:val="000000"/>
        </w:rPr>
      </w:pPr>
    </w:p>
    <w:p w14:paraId="49BFA45C" w14:textId="77777777" w:rsidR="00EF2BF7" w:rsidRDefault="00EF2BF7" w:rsidP="00C24DC0">
      <w:pPr>
        <w:rPr>
          <w:rFonts w:ascii="Arial" w:hAnsi="Arial" w:cs="Arial"/>
          <w:b/>
          <w:color w:val="000000"/>
        </w:rPr>
      </w:pPr>
    </w:p>
    <w:p w14:paraId="265CA434" w14:textId="77777777" w:rsidR="00EF2BF7" w:rsidRDefault="00EF2BF7" w:rsidP="00C24DC0">
      <w:pPr>
        <w:rPr>
          <w:rFonts w:ascii="Arial" w:hAnsi="Arial" w:cs="Arial"/>
          <w:b/>
          <w:color w:val="000000"/>
        </w:rPr>
      </w:pPr>
    </w:p>
    <w:p w14:paraId="6180B33A" w14:textId="77777777" w:rsidR="00EF2BF7" w:rsidRDefault="00EF2BF7" w:rsidP="00C24DC0">
      <w:pPr>
        <w:rPr>
          <w:rFonts w:ascii="Arial" w:hAnsi="Arial" w:cs="Arial"/>
          <w:b/>
          <w:color w:val="000000"/>
        </w:rPr>
      </w:pPr>
    </w:p>
    <w:p w14:paraId="43ACA993" w14:textId="77777777" w:rsidR="00EF2BF7" w:rsidRDefault="00EF2BF7" w:rsidP="00C24DC0">
      <w:pPr>
        <w:rPr>
          <w:rFonts w:ascii="Arial" w:hAnsi="Arial" w:cs="Arial"/>
          <w:b/>
          <w:color w:val="000000"/>
        </w:rPr>
      </w:pPr>
    </w:p>
    <w:p w14:paraId="57A87CBF" w14:textId="77777777" w:rsidR="00EF2BF7" w:rsidRDefault="00EF2BF7" w:rsidP="00C24DC0">
      <w:pPr>
        <w:rPr>
          <w:rFonts w:ascii="Arial" w:hAnsi="Arial" w:cs="Arial"/>
          <w:b/>
          <w:color w:val="000000"/>
        </w:rPr>
      </w:pPr>
    </w:p>
    <w:p w14:paraId="5AE39FE6" w14:textId="77777777" w:rsidR="00EF2BF7" w:rsidRDefault="00EF2BF7" w:rsidP="00C24DC0">
      <w:pPr>
        <w:rPr>
          <w:rFonts w:ascii="Arial" w:hAnsi="Arial" w:cs="Arial"/>
          <w:b/>
          <w:color w:val="000000"/>
        </w:rPr>
      </w:pPr>
    </w:p>
    <w:p w14:paraId="0BEBB2AD" w14:textId="77777777" w:rsidR="00EF2BF7" w:rsidRDefault="00EF2BF7" w:rsidP="00C24DC0">
      <w:pPr>
        <w:rPr>
          <w:rFonts w:ascii="Arial" w:hAnsi="Arial" w:cs="Arial"/>
          <w:b/>
          <w:color w:val="000000"/>
        </w:rPr>
      </w:pPr>
    </w:p>
    <w:p w14:paraId="61DB527E" w14:textId="77777777" w:rsidR="00EF2BF7" w:rsidRDefault="00EF2BF7" w:rsidP="00C24DC0">
      <w:pPr>
        <w:rPr>
          <w:rFonts w:ascii="Arial" w:hAnsi="Arial" w:cs="Arial"/>
          <w:b/>
          <w:color w:val="000000"/>
        </w:rPr>
      </w:pPr>
    </w:p>
    <w:p w14:paraId="1D948265" w14:textId="77777777" w:rsidR="00EF2BF7" w:rsidRDefault="00EF2BF7" w:rsidP="00C24DC0">
      <w:pPr>
        <w:rPr>
          <w:rFonts w:ascii="Arial" w:hAnsi="Arial" w:cs="Arial"/>
          <w:b/>
          <w:color w:val="000000"/>
        </w:rPr>
      </w:pPr>
    </w:p>
    <w:p w14:paraId="7370BD4E" w14:textId="77777777" w:rsidR="00EF2BF7" w:rsidRDefault="00EF2BF7" w:rsidP="00C24DC0">
      <w:pPr>
        <w:rPr>
          <w:rFonts w:ascii="Arial" w:hAnsi="Arial" w:cs="Arial"/>
          <w:b/>
          <w:color w:val="000000"/>
        </w:rPr>
      </w:pPr>
    </w:p>
    <w:p w14:paraId="5C406BD8" w14:textId="09C242AC" w:rsidR="0070069C" w:rsidRDefault="000C49DB" w:rsidP="00CB2F2E">
      <w:pPr>
        <w:ind w:left="540" w:hanging="540"/>
        <w:rPr>
          <w:rFonts w:ascii="Arial" w:hAnsi="Arial" w:cs="Arial"/>
          <w:b/>
          <w:color w:val="000000"/>
        </w:rPr>
      </w:pPr>
      <w:r w:rsidRPr="000C49DB">
        <w:rPr>
          <w:rFonts w:ascii="Arial" w:hAnsi="Arial" w:cs="Arial"/>
          <w:b/>
          <w:bCs/>
          <w:color w:val="000000"/>
        </w:rPr>
        <w:lastRenderedPageBreak/>
        <w:t>2</w:t>
      </w:r>
      <w:r w:rsidR="009030A1">
        <w:rPr>
          <w:rFonts w:ascii="Arial" w:hAnsi="Arial" w:cs="Arial"/>
          <w:b/>
          <w:bCs/>
          <w:color w:val="000000"/>
        </w:rPr>
        <w:t>6</w:t>
      </w:r>
      <w:r w:rsidR="00CB2F2E">
        <w:rPr>
          <w:rFonts w:ascii="Arial" w:hAnsi="Arial" w:cs="Arial"/>
          <w:b/>
          <w:color w:val="000000"/>
        </w:rPr>
        <w:tab/>
      </w:r>
      <w:r w:rsidR="009712A2">
        <w:rPr>
          <w:rFonts w:ascii="Arial" w:hAnsi="Arial" w:cs="Arial"/>
          <w:b/>
          <w:color w:val="000000"/>
        </w:rPr>
        <w:t xml:space="preserve">ARMED FORCES AND </w:t>
      </w:r>
      <w:r w:rsidR="0070069C">
        <w:rPr>
          <w:rFonts w:ascii="Arial" w:hAnsi="Arial" w:cs="Arial"/>
          <w:b/>
          <w:color w:val="000000"/>
        </w:rPr>
        <w:t>VETERANS</w:t>
      </w:r>
    </w:p>
    <w:p w14:paraId="7CF197EC" w14:textId="77777777" w:rsidR="0070069C" w:rsidRPr="009712A2" w:rsidRDefault="0070069C" w:rsidP="00CB2F2E">
      <w:pPr>
        <w:ind w:left="540" w:hanging="540"/>
        <w:rPr>
          <w:rFonts w:ascii="Arial" w:hAnsi="Arial" w:cs="Arial"/>
          <w:b/>
        </w:rPr>
      </w:pPr>
    </w:p>
    <w:p w14:paraId="77B12912" w14:textId="2CC573D8" w:rsidR="0070069C" w:rsidRPr="009712A2" w:rsidRDefault="0070069C" w:rsidP="0070069C">
      <w:pPr>
        <w:rPr>
          <w:rFonts w:ascii="Arial" w:hAnsi="Arial" w:cs="Arial"/>
          <w:shd w:val="clear" w:color="auto" w:fill="FFFFFF"/>
        </w:rPr>
      </w:pPr>
      <w:r w:rsidRPr="009712A2">
        <w:rPr>
          <w:rFonts w:ascii="Arial" w:hAnsi="Arial" w:cs="Arial"/>
          <w:shd w:val="clear" w:color="auto" w:fill="FFFFFF"/>
        </w:rPr>
        <w:t>The Armed Forces Covenant is a promise that together we acknowledge and understand that those who serve or have served in the Armed Forces, and their families, should be treated with fairness and respect in the communities, economy, and society they serve with their lives. The Covenant focuses on helping members of the Armed Forces community have the same access to Government and commercial services and products as any other citizen.</w:t>
      </w:r>
    </w:p>
    <w:p w14:paraId="57CED7A7" w14:textId="77777777" w:rsidR="0070069C" w:rsidRDefault="0070069C" w:rsidP="0070069C">
      <w:pPr>
        <w:rPr>
          <w:rFonts w:ascii="HelveticaNeueW01-55Roma" w:hAnsi="HelveticaNeueW01-55Roma"/>
          <w:color w:val="333333"/>
          <w:sz w:val="26"/>
          <w:szCs w:val="26"/>
          <w:shd w:val="clear" w:color="auto" w:fill="FFFFFF"/>
        </w:rPr>
      </w:pPr>
    </w:p>
    <w:p w14:paraId="553B9E24" w14:textId="6AFEDEFC" w:rsidR="0070069C" w:rsidRDefault="0070069C" w:rsidP="0070069C">
      <w:pPr>
        <w:pStyle w:val="ListParagraph"/>
        <w:numPr>
          <w:ilvl w:val="0"/>
          <w:numId w:val="35"/>
        </w:numPr>
        <w:rPr>
          <w:rFonts w:ascii="Arial" w:hAnsi="Arial" w:cs="Arial"/>
          <w:bCs/>
          <w:color w:val="000000"/>
        </w:rPr>
      </w:pPr>
      <w:r>
        <w:rPr>
          <w:rFonts w:ascii="Arial" w:hAnsi="Arial" w:cs="Arial"/>
          <w:bCs/>
          <w:color w:val="000000"/>
        </w:rPr>
        <w:t>How does this policy affect a Veteran in Dumfries and Galloway?</w:t>
      </w:r>
    </w:p>
    <w:p w14:paraId="6B2EA4FD" w14:textId="1DC6FB66" w:rsidR="0070069C" w:rsidRDefault="0070069C" w:rsidP="0070069C">
      <w:pPr>
        <w:pStyle w:val="ListParagraph"/>
        <w:numPr>
          <w:ilvl w:val="0"/>
          <w:numId w:val="35"/>
        </w:numPr>
        <w:rPr>
          <w:rFonts w:ascii="Arial" w:hAnsi="Arial" w:cs="Arial"/>
          <w:bCs/>
          <w:color w:val="000000"/>
        </w:rPr>
      </w:pPr>
      <w:r>
        <w:rPr>
          <w:rFonts w:ascii="Arial" w:hAnsi="Arial" w:cs="Arial"/>
          <w:bCs/>
          <w:color w:val="000000"/>
        </w:rPr>
        <w:t>Is there any reason to believe that Veterans are being, or could be, adversely affected by this policy?</w:t>
      </w:r>
    </w:p>
    <w:p w14:paraId="168EFA65" w14:textId="02CB7DE5" w:rsidR="009712A2" w:rsidRDefault="009712A2" w:rsidP="0070069C">
      <w:pPr>
        <w:pStyle w:val="ListParagraph"/>
        <w:numPr>
          <w:ilvl w:val="0"/>
          <w:numId w:val="35"/>
        </w:numPr>
        <w:rPr>
          <w:rFonts w:ascii="Arial" w:hAnsi="Arial" w:cs="Arial"/>
          <w:bCs/>
          <w:color w:val="000000"/>
        </w:rPr>
      </w:pPr>
      <w:r>
        <w:rPr>
          <w:rFonts w:ascii="Arial" w:hAnsi="Arial" w:cs="Arial"/>
          <w:bCs/>
          <w:color w:val="000000"/>
        </w:rPr>
        <w:t xml:space="preserve">Does this policy give support to Armed Forces Personnel, Veterans and their families? </w:t>
      </w:r>
    </w:p>
    <w:p w14:paraId="28EADD61" w14:textId="77777777" w:rsidR="0070069C" w:rsidRDefault="0070069C" w:rsidP="0070069C">
      <w:pPr>
        <w:rPr>
          <w:rFonts w:ascii="HelveticaNeueW01-55Roma" w:hAnsi="HelveticaNeueW01-55Roma"/>
          <w:color w:val="333333"/>
          <w:sz w:val="26"/>
          <w:szCs w:val="26"/>
          <w:shd w:val="clear" w:color="auto" w:fill="FFFFFF"/>
        </w:rPr>
      </w:pPr>
    </w:p>
    <w:p w14:paraId="1FB5B0A3" w14:textId="61FAA4F6" w:rsidR="0070069C" w:rsidRPr="0070069C" w:rsidRDefault="0070069C" w:rsidP="00CB2F2E">
      <w:pPr>
        <w:ind w:left="540" w:hanging="540"/>
        <w:rPr>
          <w:rFonts w:ascii="Arial" w:hAnsi="Arial" w:cs="Arial"/>
          <w:bCs/>
          <w:color w:val="000000"/>
        </w:rPr>
      </w:pPr>
      <w:r w:rsidRPr="0070069C">
        <w:rPr>
          <w:rFonts w:ascii="Arial" w:hAnsi="Arial" w:cs="Arial"/>
          <w:bCs/>
          <w:color w:val="000000"/>
        </w:rPr>
        <w:t>Useful resources:</w:t>
      </w:r>
      <w:r>
        <w:rPr>
          <w:rFonts w:ascii="Arial" w:hAnsi="Arial" w:cs="Arial"/>
          <w:bCs/>
          <w:color w:val="000000"/>
        </w:rPr>
        <w:t xml:space="preserve">   </w:t>
      </w:r>
      <w:hyperlink r:id="rId82" w:history="1">
        <w:r w:rsidRPr="0070069C">
          <w:rPr>
            <w:rStyle w:val="Hyperlink"/>
            <w:rFonts w:ascii="HelveticaNeueW01-55Roma" w:hAnsi="HelveticaNeueW01-55Roma"/>
            <w:sz w:val="26"/>
            <w:szCs w:val="26"/>
            <w:shd w:val="clear" w:color="auto" w:fill="FFFFFF"/>
          </w:rPr>
          <w:t>Armed Forces Covenant</w:t>
        </w:r>
      </w:hyperlink>
      <w:r>
        <w:rPr>
          <w:rFonts w:ascii="HelveticaNeueW01-55Roma" w:hAnsi="HelveticaNeueW01-55Roma"/>
          <w:color w:val="333333"/>
          <w:sz w:val="26"/>
          <w:szCs w:val="26"/>
          <w:shd w:val="clear" w:color="auto" w:fill="FFFFFF"/>
        </w:rPr>
        <w:t xml:space="preserve">       </w:t>
      </w:r>
      <w:hyperlink r:id="rId83" w:history="1">
        <w:r w:rsidRPr="0070069C">
          <w:rPr>
            <w:rStyle w:val="Hyperlink"/>
            <w:rFonts w:ascii="HelveticaNeueW01-55Roma" w:hAnsi="HelveticaNeueW01-55Roma"/>
            <w:sz w:val="26"/>
            <w:szCs w:val="26"/>
            <w:shd w:val="clear" w:color="auto" w:fill="FFFFFF"/>
          </w:rPr>
          <w:t>Dumfries and Galloway Armed Forces Funding</w:t>
        </w:r>
      </w:hyperlink>
    </w:p>
    <w:p w14:paraId="4500B7D1" w14:textId="77777777" w:rsidR="0070069C" w:rsidRDefault="0070069C" w:rsidP="00CB2F2E">
      <w:pPr>
        <w:ind w:left="540" w:hanging="540"/>
        <w:rPr>
          <w:rFonts w:ascii="Arial" w:hAnsi="Arial" w:cs="Arial"/>
          <w:b/>
          <w:color w:val="000000"/>
        </w:rPr>
      </w:pPr>
    </w:p>
    <w:p w14:paraId="2BD2F456" w14:textId="10D40FDE" w:rsidR="0070069C" w:rsidRPr="00A716CE" w:rsidRDefault="0070069C" w:rsidP="0070069C">
      <w:pPr>
        <w:rPr>
          <w:rFonts w:ascii="Arial" w:hAnsi="Arial" w:cs="Arial"/>
          <w:color w:val="000000"/>
        </w:rPr>
      </w:pPr>
      <w:r>
        <w:rPr>
          <w:rFonts w:ascii="Arial" w:hAnsi="Arial" w:cs="Arial"/>
        </w:rPr>
        <w:t>How does your policy affect veterans?</w:t>
      </w:r>
    </w:p>
    <w:p w14:paraId="50704C4A" w14:textId="77777777" w:rsidR="0070069C" w:rsidRDefault="0070069C" w:rsidP="00CB2F2E">
      <w:pPr>
        <w:ind w:left="540" w:hanging="540"/>
        <w:rPr>
          <w:rFonts w:ascii="Arial" w:hAnsi="Arial" w:cs="Arial"/>
          <w:b/>
          <w:color w:val="000000"/>
        </w:rPr>
      </w:pPr>
    </w:p>
    <w:tbl>
      <w:tblPr>
        <w:tblW w:w="15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8"/>
        <w:gridCol w:w="1350"/>
        <w:gridCol w:w="1350"/>
        <w:gridCol w:w="1440"/>
        <w:gridCol w:w="6660"/>
      </w:tblGrid>
      <w:tr w:rsidR="0070069C" w:rsidRPr="00E66F2D" w14:paraId="544191FF" w14:textId="77777777" w:rsidTr="7C6603B8">
        <w:trPr>
          <w:trHeight w:val="578"/>
        </w:trPr>
        <w:tc>
          <w:tcPr>
            <w:tcW w:w="5058" w:type="dxa"/>
            <w:vAlign w:val="center"/>
          </w:tcPr>
          <w:p w14:paraId="02E96F88" w14:textId="77777777" w:rsidR="0070069C" w:rsidRPr="00E66F2D" w:rsidRDefault="0070069C" w:rsidP="004D5E5B">
            <w:pPr>
              <w:jc w:val="center"/>
              <w:rPr>
                <w:rFonts w:ascii="Arial" w:hAnsi="Arial" w:cs="Arial"/>
                <w:b/>
                <w:color w:val="000000"/>
              </w:rPr>
            </w:pPr>
            <w:r>
              <w:rPr>
                <w:rFonts w:ascii="Arial" w:hAnsi="Arial" w:cs="Arial"/>
                <w:color w:val="000000"/>
              </w:rPr>
              <w:t>Indicate if the impact is positive or negative or if there is no impact</w:t>
            </w:r>
          </w:p>
        </w:tc>
        <w:tc>
          <w:tcPr>
            <w:tcW w:w="1350" w:type="dxa"/>
            <w:vAlign w:val="center"/>
          </w:tcPr>
          <w:p w14:paraId="50685885" w14:textId="77777777" w:rsidR="0070069C" w:rsidRPr="00E66F2D" w:rsidRDefault="0070069C" w:rsidP="004D5E5B">
            <w:pPr>
              <w:jc w:val="center"/>
              <w:rPr>
                <w:rFonts w:ascii="Arial" w:hAnsi="Arial" w:cs="Arial"/>
                <w:b/>
                <w:color w:val="000000"/>
              </w:rPr>
            </w:pPr>
            <w:r w:rsidRPr="00E66F2D">
              <w:rPr>
                <w:rFonts w:ascii="Arial" w:hAnsi="Arial" w:cs="Arial"/>
                <w:b/>
                <w:color w:val="000000"/>
              </w:rPr>
              <w:t>Positive</w:t>
            </w:r>
            <w:r>
              <w:rPr>
                <w:rFonts w:ascii="Arial" w:hAnsi="Arial" w:cs="Arial"/>
                <w:b/>
                <w:color w:val="000000"/>
              </w:rPr>
              <w:t xml:space="preserve"> Impact</w:t>
            </w:r>
          </w:p>
        </w:tc>
        <w:tc>
          <w:tcPr>
            <w:tcW w:w="1350" w:type="dxa"/>
            <w:vAlign w:val="center"/>
          </w:tcPr>
          <w:p w14:paraId="4E18D549" w14:textId="77777777" w:rsidR="0070069C" w:rsidRPr="00E66F2D" w:rsidRDefault="0070069C" w:rsidP="004D5E5B">
            <w:pPr>
              <w:jc w:val="center"/>
              <w:rPr>
                <w:rFonts w:ascii="Arial" w:hAnsi="Arial" w:cs="Arial"/>
                <w:b/>
                <w:color w:val="000000"/>
              </w:rPr>
            </w:pPr>
            <w:r>
              <w:rPr>
                <w:rFonts w:ascii="Arial" w:hAnsi="Arial" w:cs="Arial"/>
                <w:b/>
                <w:color w:val="000000"/>
              </w:rPr>
              <w:t>No Impact</w:t>
            </w:r>
          </w:p>
        </w:tc>
        <w:tc>
          <w:tcPr>
            <w:tcW w:w="1440" w:type="dxa"/>
            <w:vAlign w:val="center"/>
          </w:tcPr>
          <w:p w14:paraId="29BB42BD" w14:textId="77777777" w:rsidR="0070069C" w:rsidRPr="00E66F2D" w:rsidRDefault="0070069C" w:rsidP="004D5E5B">
            <w:pPr>
              <w:jc w:val="center"/>
              <w:rPr>
                <w:rFonts w:ascii="Arial" w:hAnsi="Arial" w:cs="Arial"/>
                <w:b/>
                <w:color w:val="000000"/>
              </w:rPr>
            </w:pPr>
            <w:r w:rsidRPr="00E66F2D">
              <w:rPr>
                <w:rFonts w:ascii="Arial" w:hAnsi="Arial" w:cs="Arial"/>
                <w:b/>
                <w:color w:val="000000"/>
              </w:rPr>
              <w:t>Negative Impact</w:t>
            </w:r>
          </w:p>
        </w:tc>
        <w:tc>
          <w:tcPr>
            <w:tcW w:w="6660" w:type="dxa"/>
            <w:vAlign w:val="center"/>
          </w:tcPr>
          <w:p w14:paraId="0FFC11BF" w14:textId="77777777" w:rsidR="0070069C" w:rsidRPr="00E66F2D" w:rsidRDefault="0070069C" w:rsidP="004D5E5B">
            <w:pPr>
              <w:jc w:val="center"/>
              <w:rPr>
                <w:rFonts w:ascii="Arial" w:hAnsi="Arial" w:cs="Arial"/>
                <w:b/>
                <w:color w:val="000000"/>
              </w:rPr>
            </w:pPr>
            <w:r w:rsidRPr="00E66F2D">
              <w:rPr>
                <w:rFonts w:ascii="Arial" w:hAnsi="Arial" w:cs="Arial"/>
                <w:b/>
                <w:color w:val="000000"/>
              </w:rPr>
              <w:t>Comments</w:t>
            </w:r>
          </w:p>
        </w:tc>
      </w:tr>
      <w:tr w:rsidR="0070069C" w:rsidRPr="00E66F2D" w14:paraId="270F13E6" w14:textId="77777777" w:rsidTr="7C6603B8">
        <w:trPr>
          <w:trHeight w:val="3100"/>
        </w:trPr>
        <w:tc>
          <w:tcPr>
            <w:tcW w:w="5058" w:type="dxa"/>
          </w:tcPr>
          <w:p w14:paraId="728AB3A8" w14:textId="77777777" w:rsidR="0070069C" w:rsidRPr="009D7258" w:rsidRDefault="0070069C" w:rsidP="004D5E5B">
            <w:pPr>
              <w:autoSpaceDE w:val="0"/>
              <w:autoSpaceDN w:val="0"/>
              <w:adjustRightInd w:val="0"/>
              <w:ind w:left="66"/>
              <w:rPr>
                <w:rFonts w:ascii="Arial" w:hAnsi="Arial" w:cs="Arial"/>
                <w:color w:val="000000"/>
              </w:rPr>
            </w:pPr>
            <w:r w:rsidRPr="009D7258">
              <w:rPr>
                <w:rFonts w:ascii="Arial" w:hAnsi="Arial" w:cs="Arial"/>
                <w:b/>
                <w:bCs/>
                <w:color w:val="000000"/>
              </w:rPr>
              <w:t>Eliminate</w:t>
            </w:r>
            <w:r w:rsidRPr="009D7258">
              <w:rPr>
                <w:rFonts w:ascii="Arial" w:hAnsi="Arial" w:cs="Arial"/>
                <w:color w:val="000000"/>
              </w:rPr>
              <w:t xml:space="preserve"> discrimination, harassment, victimisation or any other prohibited conduct</w:t>
            </w:r>
          </w:p>
          <w:p w14:paraId="4E1B33EF" w14:textId="77777777" w:rsidR="0070069C" w:rsidRPr="009D7258" w:rsidRDefault="0070069C" w:rsidP="004D5E5B">
            <w:pPr>
              <w:autoSpaceDE w:val="0"/>
              <w:autoSpaceDN w:val="0"/>
              <w:adjustRightInd w:val="0"/>
              <w:ind w:left="66"/>
              <w:rPr>
                <w:rFonts w:ascii="Arial" w:hAnsi="Arial" w:cs="Arial"/>
                <w:color w:val="000000"/>
              </w:rPr>
            </w:pPr>
            <w:r w:rsidRPr="009D7258">
              <w:rPr>
                <w:rFonts w:ascii="Arial" w:hAnsi="Arial" w:cs="Arial"/>
                <w:b/>
                <w:bCs/>
                <w:color w:val="000000"/>
              </w:rPr>
              <w:t>Advance</w:t>
            </w:r>
            <w:r w:rsidRPr="009D7258">
              <w:rPr>
                <w:rFonts w:ascii="Arial" w:hAnsi="Arial" w:cs="Arial"/>
                <w:color w:val="000000"/>
              </w:rPr>
              <w:t xml:space="preserve"> equality of opportunity by having due regard to</w:t>
            </w:r>
            <w:r>
              <w:rPr>
                <w:rFonts w:ascii="Arial" w:hAnsi="Arial" w:cs="Arial"/>
                <w:color w:val="000000"/>
              </w:rPr>
              <w:t>:</w:t>
            </w:r>
          </w:p>
          <w:p w14:paraId="04A43411" w14:textId="77777777" w:rsidR="0070069C" w:rsidRPr="009D7258" w:rsidRDefault="0070069C" w:rsidP="004D5E5B">
            <w:pPr>
              <w:numPr>
                <w:ilvl w:val="0"/>
                <w:numId w:val="11"/>
              </w:numPr>
              <w:autoSpaceDE w:val="0"/>
              <w:autoSpaceDN w:val="0"/>
              <w:adjustRightInd w:val="0"/>
              <w:ind w:left="426"/>
              <w:rPr>
                <w:rFonts w:ascii="Arial" w:hAnsi="Arial" w:cs="Arial"/>
                <w:color w:val="000000"/>
              </w:rPr>
            </w:pPr>
            <w:r w:rsidRPr="009D7258">
              <w:rPr>
                <w:rFonts w:ascii="Arial" w:hAnsi="Arial" w:cs="Arial"/>
                <w:color w:val="000000"/>
              </w:rPr>
              <w:t>removing or minimising disadvantage</w:t>
            </w:r>
          </w:p>
          <w:p w14:paraId="2A6E144B" w14:textId="77777777" w:rsidR="0070069C" w:rsidRPr="009D7258" w:rsidRDefault="0070069C" w:rsidP="004D5E5B">
            <w:pPr>
              <w:numPr>
                <w:ilvl w:val="0"/>
                <w:numId w:val="11"/>
              </w:numPr>
              <w:autoSpaceDE w:val="0"/>
              <w:autoSpaceDN w:val="0"/>
              <w:adjustRightInd w:val="0"/>
              <w:ind w:left="426"/>
              <w:rPr>
                <w:rFonts w:ascii="Arial" w:hAnsi="Arial" w:cs="Arial"/>
                <w:color w:val="000000"/>
              </w:rPr>
            </w:pPr>
            <w:r w:rsidRPr="009D7258">
              <w:rPr>
                <w:rFonts w:ascii="Arial" w:hAnsi="Arial" w:cs="Arial"/>
                <w:color w:val="000000"/>
              </w:rPr>
              <w:t>meeting the needs of particular groups that are different from the needs of others</w:t>
            </w:r>
          </w:p>
          <w:p w14:paraId="5C0D49DA" w14:textId="77777777" w:rsidR="0070069C" w:rsidRDefault="0070069C" w:rsidP="004D5E5B">
            <w:pPr>
              <w:numPr>
                <w:ilvl w:val="0"/>
                <w:numId w:val="11"/>
              </w:numPr>
              <w:autoSpaceDE w:val="0"/>
              <w:autoSpaceDN w:val="0"/>
              <w:adjustRightInd w:val="0"/>
              <w:ind w:left="426"/>
              <w:rPr>
                <w:rFonts w:ascii="Arial" w:hAnsi="Arial" w:cs="Arial"/>
                <w:color w:val="000000"/>
              </w:rPr>
            </w:pPr>
            <w:r w:rsidRPr="009D7258">
              <w:rPr>
                <w:rFonts w:ascii="Arial" w:hAnsi="Arial" w:cs="Arial"/>
                <w:color w:val="000000"/>
              </w:rPr>
              <w:t>encouraging participation in public life</w:t>
            </w:r>
          </w:p>
          <w:p w14:paraId="04D70A6A" w14:textId="77777777" w:rsidR="0070069C" w:rsidRPr="00116300" w:rsidRDefault="0070069C" w:rsidP="004D5E5B">
            <w:pPr>
              <w:autoSpaceDE w:val="0"/>
              <w:autoSpaceDN w:val="0"/>
              <w:adjustRightInd w:val="0"/>
              <w:ind w:left="66"/>
              <w:rPr>
                <w:rFonts w:ascii="Arial" w:hAnsi="Arial" w:cs="Arial"/>
                <w:color w:val="000000"/>
              </w:rPr>
            </w:pPr>
            <w:r w:rsidRPr="00116300">
              <w:rPr>
                <w:rFonts w:ascii="Arial" w:hAnsi="Arial" w:cs="Arial"/>
                <w:b/>
                <w:bCs/>
                <w:color w:val="000000"/>
              </w:rPr>
              <w:t>Foster</w:t>
            </w:r>
            <w:r w:rsidRPr="00116300">
              <w:rPr>
                <w:rFonts w:ascii="Arial" w:hAnsi="Arial" w:cs="Arial"/>
                <w:color w:val="000000"/>
              </w:rPr>
              <w:t xml:space="preserve"> good relations – tackle p</w:t>
            </w:r>
            <w:r>
              <w:rPr>
                <w:rFonts w:ascii="Arial" w:hAnsi="Arial" w:cs="Arial"/>
                <w:color w:val="000000"/>
              </w:rPr>
              <w:t>rejudice, promote understanding</w:t>
            </w:r>
          </w:p>
          <w:p w14:paraId="48B72C4B" w14:textId="77777777" w:rsidR="0070069C" w:rsidRPr="009D7258" w:rsidRDefault="0070069C" w:rsidP="004D5E5B">
            <w:pPr>
              <w:rPr>
                <w:rFonts w:ascii="Arial" w:hAnsi="Arial" w:cs="Arial"/>
                <w:b/>
                <w:bCs/>
                <w:color w:val="000000"/>
              </w:rPr>
            </w:pPr>
          </w:p>
        </w:tc>
        <w:tc>
          <w:tcPr>
            <w:tcW w:w="1350" w:type="dxa"/>
          </w:tcPr>
          <w:p w14:paraId="362B2465" w14:textId="67F8DBC3" w:rsidR="0070069C" w:rsidRPr="00E66F2D" w:rsidRDefault="6534FFCA" w:rsidP="7C6603B8">
            <w:pPr>
              <w:jc w:val="center"/>
              <w:rPr>
                <w:rFonts w:ascii="Arial" w:hAnsi="Arial" w:cs="Arial"/>
                <w:b/>
                <w:bCs/>
                <w:color w:val="000000"/>
              </w:rPr>
            </w:pPr>
            <w:r w:rsidRPr="7C6603B8">
              <w:rPr>
                <w:rFonts w:ascii="Arial" w:hAnsi="Arial" w:cs="Arial"/>
                <w:b/>
                <w:bCs/>
                <w:color w:val="000000" w:themeColor="text1"/>
              </w:rPr>
              <w:t>x</w:t>
            </w:r>
          </w:p>
        </w:tc>
        <w:tc>
          <w:tcPr>
            <w:tcW w:w="1350" w:type="dxa"/>
          </w:tcPr>
          <w:p w14:paraId="302006CB" w14:textId="77777777" w:rsidR="0070069C" w:rsidRPr="00E66F2D" w:rsidRDefault="0070069C" w:rsidP="004D5E5B">
            <w:pPr>
              <w:jc w:val="center"/>
              <w:rPr>
                <w:rFonts w:ascii="Arial" w:hAnsi="Arial" w:cs="Arial"/>
                <w:b/>
                <w:color w:val="000000"/>
              </w:rPr>
            </w:pPr>
          </w:p>
        </w:tc>
        <w:tc>
          <w:tcPr>
            <w:tcW w:w="1440" w:type="dxa"/>
          </w:tcPr>
          <w:p w14:paraId="57B153E4" w14:textId="77777777" w:rsidR="0070069C" w:rsidRPr="00E66F2D" w:rsidRDefault="0070069C" w:rsidP="004D5E5B">
            <w:pPr>
              <w:jc w:val="center"/>
              <w:rPr>
                <w:rFonts w:ascii="Arial" w:hAnsi="Arial" w:cs="Arial"/>
                <w:b/>
                <w:color w:val="000000"/>
              </w:rPr>
            </w:pPr>
          </w:p>
        </w:tc>
        <w:tc>
          <w:tcPr>
            <w:tcW w:w="6660" w:type="dxa"/>
          </w:tcPr>
          <w:p w14:paraId="3DFFDAB4" w14:textId="426BECF9" w:rsidR="0070069C" w:rsidRPr="00E66F2D" w:rsidRDefault="6534FFCA" w:rsidP="7C6603B8">
            <w:pPr>
              <w:spacing w:line="259" w:lineRule="auto"/>
              <w:rPr>
                <w:rFonts w:ascii="Arial" w:hAnsi="Arial" w:cs="Arial"/>
                <w:color w:val="000000" w:themeColor="text1"/>
              </w:rPr>
            </w:pPr>
            <w:r w:rsidRPr="7C6603B8">
              <w:rPr>
                <w:rFonts w:ascii="Arial" w:hAnsi="Arial" w:cs="Arial"/>
                <w:color w:val="000000" w:themeColor="text1"/>
              </w:rPr>
              <w:t>The Strategy includes 7 Principles 1 of which seeks to “support inclusive participation for seldom heard groups” and includes an Objective to “Provide inclusive, meaningful opportunities for people and communities to participate in and influence Council services, policies and projects, with targeted support for seldom</w:t>
            </w:r>
            <w:r w:rsidR="0070069C">
              <w:noBreakHyphen/>
            </w:r>
            <w:r w:rsidRPr="7C6603B8">
              <w:rPr>
                <w:rFonts w:ascii="Arial" w:hAnsi="Arial" w:cs="Arial"/>
                <w:color w:val="000000" w:themeColor="text1"/>
              </w:rPr>
              <w:t>heard and under</w:t>
            </w:r>
            <w:r w:rsidR="0070069C">
              <w:noBreakHyphen/>
            </w:r>
            <w:r w:rsidRPr="7C6603B8">
              <w:rPr>
                <w:rFonts w:ascii="Arial" w:hAnsi="Arial" w:cs="Arial"/>
                <w:color w:val="000000" w:themeColor="text1"/>
              </w:rPr>
              <w:t>represented groups.”</w:t>
            </w:r>
          </w:p>
          <w:p w14:paraId="133FF9A0" w14:textId="6897561F" w:rsidR="0070069C" w:rsidRPr="00E66F2D" w:rsidRDefault="0070069C" w:rsidP="7C6603B8">
            <w:pPr>
              <w:spacing w:line="259" w:lineRule="auto"/>
              <w:rPr>
                <w:rFonts w:ascii="Arial" w:hAnsi="Arial" w:cs="Arial"/>
                <w:color w:val="000000" w:themeColor="text1"/>
              </w:rPr>
            </w:pPr>
          </w:p>
          <w:p w14:paraId="2E4FD642" w14:textId="6178EE10" w:rsidR="0070069C" w:rsidRPr="00E66F2D" w:rsidRDefault="6534FFCA" w:rsidP="7C6603B8">
            <w:pPr>
              <w:spacing w:line="259" w:lineRule="auto"/>
              <w:rPr>
                <w:rFonts w:ascii="Arial" w:hAnsi="Arial" w:cs="Arial"/>
                <w:color w:val="000000" w:themeColor="text1"/>
              </w:rPr>
            </w:pPr>
            <w:r w:rsidRPr="7C6603B8">
              <w:rPr>
                <w:rFonts w:ascii="Arial" w:hAnsi="Arial" w:cs="Arial"/>
                <w:color w:val="000000" w:themeColor="text1"/>
              </w:rPr>
              <w:t>The Strategy Action Plan includes an action to Develop a clear and consistent approach to involving people with Lived and Living Experience through the various forums that exist across the council.  This will seek to ensure that barriers to participation – especially those with protected characteristics – are fully considered.</w:t>
            </w:r>
          </w:p>
          <w:p w14:paraId="7B669A40" w14:textId="7EA69F98" w:rsidR="0070069C" w:rsidRPr="00E66F2D" w:rsidRDefault="0070069C" w:rsidP="7C6603B8">
            <w:pPr>
              <w:spacing w:line="259" w:lineRule="auto"/>
              <w:rPr>
                <w:rFonts w:ascii="Arial" w:hAnsi="Arial" w:cs="Arial"/>
                <w:color w:val="000000" w:themeColor="text1"/>
              </w:rPr>
            </w:pPr>
          </w:p>
          <w:p w14:paraId="48EC29DE" w14:textId="6E0D5372" w:rsidR="0070069C" w:rsidRPr="00E66F2D" w:rsidRDefault="6534FFCA" w:rsidP="7C6603B8">
            <w:pPr>
              <w:rPr>
                <w:rFonts w:ascii="Arial" w:hAnsi="Arial" w:cs="Arial"/>
                <w:color w:val="000000" w:themeColor="text1"/>
              </w:rPr>
            </w:pPr>
            <w:r w:rsidRPr="7C6603B8">
              <w:rPr>
                <w:rFonts w:ascii="Arial" w:hAnsi="Arial" w:cs="Arial"/>
                <w:color w:val="000000" w:themeColor="text1"/>
              </w:rPr>
              <w:lastRenderedPageBreak/>
              <w:t>The Strategy Objectives have been updated to reflect the need for a greater emphasis on activity around inclusion and digital with a view to making our community participation more accessible for all.</w:t>
            </w:r>
          </w:p>
        </w:tc>
      </w:tr>
    </w:tbl>
    <w:p w14:paraId="1A6D2B1E" w14:textId="77777777" w:rsidR="0070069C" w:rsidRDefault="0070069C" w:rsidP="0070069C">
      <w:pPr>
        <w:rPr>
          <w:rFonts w:ascii="Arial" w:hAnsi="Arial" w:cs="Arial"/>
          <w:b/>
          <w:color w:val="000000"/>
        </w:rPr>
      </w:pPr>
    </w:p>
    <w:p w14:paraId="3DE357C2" w14:textId="77777777" w:rsidR="0070069C" w:rsidRDefault="0070069C" w:rsidP="00CB2F2E">
      <w:pPr>
        <w:ind w:left="540" w:hanging="540"/>
        <w:rPr>
          <w:rFonts w:ascii="Arial" w:hAnsi="Arial" w:cs="Arial"/>
          <w:b/>
          <w:color w:val="000000"/>
        </w:rPr>
      </w:pPr>
    </w:p>
    <w:p w14:paraId="6B061D50" w14:textId="77777777" w:rsidR="00334900" w:rsidRDefault="00334900" w:rsidP="00CB2F2E">
      <w:pPr>
        <w:ind w:left="540" w:hanging="540"/>
        <w:rPr>
          <w:rFonts w:ascii="Arial" w:hAnsi="Arial" w:cs="Arial"/>
          <w:b/>
          <w:color w:val="000000"/>
        </w:rPr>
      </w:pPr>
    </w:p>
    <w:p w14:paraId="52F23E49" w14:textId="77777777" w:rsidR="00334900" w:rsidRDefault="00334900" w:rsidP="00CB2F2E">
      <w:pPr>
        <w:ind w:left="540" w:hanging="540"/>
        <w:rPr>
          <w:rFonts w:ascii="Arial" w:hAnsi="Arial" w:cs="Arial"/>
          <w:b/>
          <w:color w:val="000000"/>
        </w:rPr>
      </w:pPr>
    </w:p>
    <w:p w14:paraId="3568C2F2" w14:textId="77777777" w:rsidR="00334900" w:rsidRDefault="00334900" w:rsidP="00CB2F2E">
      <w:pPr>
        <w:ind w:left="540" w:hanging="540"/>
        <w:rPr>
          <w:rFonts w:ascii="Arial" w:hAnsi="Arial" w:cs="Arial"/>
          <w:b/>
          <w:color w:val="000000"/>
        </w:rPr>
      </w:pPr>
    </w:p>
    <w:p w14:paraId="4C0E6A2C" w14:textId="77777777" w:rsidR="00334900" w:rsidRDefault="00334900" w:rsidP="00CB2F2E">
      <w:pPr>
        <w:ind w:left="540" w:hanging="540"/>
        <w:rPr>
          <w:rFonts w:ascii="Arial" w:hAnsi="Arial" w:cs="Arial"/>
          <w:b/>
          <w:color w:val="000000"/>
        </w:rPr>
      </w:pPr>
    </w:p>
    <w:p w14:paraId="44B86148" w14:textId="77777777" w:rsidR="00334900" w:rsidRDefault="00334900" w:rsidP="00CB2F2E">
      <w:pPr>
        <w:ind w:left="540" w:hanging="540"/>
        <w:rPr>
          <w:rFonts w:ascii="Arial" w:hAnsi="Arial" w:cs="Arial"/>
          <w:b/>
          <w:color w:val="000000"/>
        </w:rPr>
      </w:pPr>
    </w:p>
    <w:p w14:paraId="69DAB71B" w14:textId="77777777" w:rsidR="00334900" w:rsidRDefault="00334900" w:rsidP="00CB2F2E">
      <w:pPr>
        <w:ind w:left="540" w:hanging="540"/>
        <w:rPr>
          <w:rFonts w:ascii="Arial" w:hAnsi="Arial" w:cs="Arial"/>
          <w:b/>
          <w:color w:val="000000"/>
        </w:rPr>
      </w:pPr>
    </w:p>
    <w:p w14:paraId="1526636C" w14:textId="77777777" w:rsidR="00334900" w:rsidRDefault="00334900" w:rsidP="00CB2F2E">
      <w:pPr>
        <w:ind w:left="540" w:hanging="540"/>
        <w:rPr>
          <w:rFonts w:ascii="Arial" w:hAnsi="Arial" w:cs="Arial"/>
          <w:b/>
          <w:color w:val="000000"/>
        </w:rPr>
      </w:pPr>
    </w:p>
    <w:p w14:paraId="0F3E97D7" w14:textId="77777777" w:rsidR="00334900" w:rsidRDefault="00334900" w:rsidP="00CB2F2E">
      <w:pPr>
        <w:ind w:left="540" w:hanging="540"/>
        <w:rPr>
          <w:rFonts w:ascii="Arial" w:hAnsi="Arial" w:cs="Arial"/>
          <w:b/>
          <w:color w:val="000000"/>
        </w:rPr>
      </w:pPr>
    </w:p>
    <w:p w14:paraId="7F546D00" w14:textId="77777777" w:rsidR="00334900" w:rsidRDefault="00334900" w:rsidP="00CB2F2E">
      <w:pPr>
        <w:ind w:left="540" w:hanging="540"/>
        <w:rPr>
          <w:rFonts w:ascii="Arial" w:hAnsi="Arial" w:cs="Arial"/>
          <w:b/>
          <w:color w:val="000000"/>
        </w:rPr>
      </w:pPr>
    </w:p>
    <w:p w14:paraId="7C374127" w14:textId="77777777" w:rsidR="00334900" w:rsidRDefault="00334900" w:rsidP="00CB2F2E">
      <w:pPr>
        <w:ind w:left="540" w:hanging="540"/>
        <w:rPr>
          <w:rFonts w:ascii="Arial" w:hAnsi="Arial" w:cs="Arial"/>
          <w:b/>
          <w:color w:val="000000"/>
        </w:rPr>
      </w:pPr>
    </w:p>
    <w:p w14:paraId="0EBBAB54" w14:textId="77777777" w:rsidR="00334900" w:rsidRDefault="00334900" w:rsidP="00CB2F2E">
      <w:pPr>
        <w:ind w:left="540" w:hanging="540"/>
        <w:rPr>
          <w:rFonts w:ascii="Arial" w:hAnsi="Arial" w:cs="Arial"/>
          <w:b/>
          <w:color w:val="000000"/>
        </w:rPr>
      </w:pPr>
    </w:p>
    <w:p w14:paraId="67F32864" w14:textId="77777777" w:rsidR="00334900" w:rsidRDefault="00334900" w:rsidP="00CB2F2E">
      <w:pPr>
        <w:ind w:left="540" w:hanging="540"/>
        <w:rPr>
          <w:rFonts w:ascii="Arial" w:hAnsi="Arial" w:cs="Arial"/>
          <w:b/>
          <w:color w:val="000000"/>
        </w:rPr>
      </w:pPr>
    </w:p>
    <w:p w14:paraId="146B7AFF" w14:textId="77777777" w:rsidR="00334900" w:rsidRDefault="00334900" w:rsidP="00CB2F2E">
      <w:pPr>
        <w:ind w:left="540" w:hanging="540"/>
        <w:rPr>
          <w:rFonts w:ascii="Arial" w:hAnsi="Arial" w:cs="Arial"/>
          <w:b/>
          <w:color w:val="000000"/>
        </w:rPr>
      </w:pPr>
    </w:p>
    <w:p w14:paraId="75CED307" w14:textId="77777777" w:rsidR="00334900" w:rsidRDefault="00334900" w:rsidP="00CB2F2E">
      <w:pPr>
        <w:ind w:left="540" w:hanging="540"/>
        <w:rPr>
          <w:rFonts w:ascii="Arial" w:hAnsi="Arial" w:cs="Arial"/>
          <w:b/>
          <w:color w:val="000000"/>
        </w:rPr>
      </w:pPr>
    </w:p>
    <w:p w14:paraId="21E90723" w14:textId="77777777" w:rsidR="00334900" w:rsidRDefault="00334900" w:rsidP="00CB2F2E">
      <w:pPr>
        <w:ind w:left="540" w:hanging="540"/>
        <w:rPr>
          <w:rFonts w:ascii="Arial" w:hAnsi="Arial" w:cs="Arial"/>
          <w:b/>
          <w:color w:val="000000"/>
        </w:rPr>
      </w:pPr>
    </w:p>
    <w:p w14:paraId="014708B4" w14:textId="77777777" w:rsidR="00334900" w:rsidRDefault="00334900" w:rsidP="00CB2F2E">
      <w:pPr>
        <w:ind w:left="540" w:hanging="540"/>
        <w:rPr>
          <w:rFonts w:ascii="Arial" w:hAnsi="Arial" w:cs="Arial"/>
          <w:b/>
          <w:color w:val="000000"/>
        </w:rPr>
      </w:pPr>
    </w:p>
    <w:p w14:paraId="4779270D" w14:textId="77777777" w:rsidR="00334900" w:rsidRDefault="00334900" w:rsidP="00CB2F2E">
      <w:pPr>
        <w:ind w:left="540" w:hanging="540"/>
        <w:rPr>
          <w:rFonts w:ascii="Arial" w:hAnsi="Arial" w:cs="Arial"/>
          <w:b/>
          <w:color w:val="000000"/>
        </w:rPr>
      </w:pPr>
    </w:p>
    <w:p w14:paraId="4C547E42" w14:textId="77777777" w:rsidR="00334900" w:rsidRDefault="00334900" w:rsidP="00CB2F2E">
      <w:pPr>
        <w:ind w:left="540" w:hanging="540"/>
        <w:rPr>
          <w:rFonts w:ascii="Arial" w:hAnsi="Arial" w:cs="Arial"/>
          <w:b/>
          <w:color w:val="000000"/>
        </w:rPr>
      </w:pPr>
    </w:p>
    <w:p w14:paraId="2601A1C5" w14:textId="77777777" w:rsidR="00334900" w:rsidRDefault="00334900" w:rsidP="00CB2F2E">
      <w:pPr>
        <w:ind w:left="540" w:hanging="540"/>
        <w:rPr>
          <w:rFonts w:ascii="Arial" w:hAnsi="Arial" w:cs="Arial"/>
          <w:b/>
          <w:color w:val="000000"/>
        </w:rPr>
      </w:pPr>
    </w:p>
    <w:p w14:paraId="6A163D9C" w14:textId="77777777" w:rsidR="00334900" w:rsidRDefault="00334900" w:rsidP="00CB2F2E">
      <w:pPr>
        <w:ind w:left="540" w:hanging="540"/>
        <w:rPr>
          <w:rFonts w:ascii="Arial" w:hAnsi="Arial" w:cs="Arial"/>
          <w:b/>
          <w:color w:val="000000"/>
        </w:rPr>
      </w:pPr>
    </w:p>
    <w:p w14:paraId="172FA788" w14:textId="77777777" w:rsidR="00334900" w:rsidRDefault="00334900" w:rsidP="00CB2F2E">
      <w:pPr>
        <w:ind w:left="540" w:hanging="540"/>
        <w:rPr>
          <w:rFonts w:ascii="Arial" w:hAnsi="Arial" w:cs="Arial"/>
          <w:b/>
          <w:color w:val="000000"/>
        </w:rPr>
      </w:pPr>
    </w:p>
    <w:p w14:paraId="5E1BED87" w14:textId="77777777" w:rsidR="00334900" w:rsidRDefault="00334900" w:rsidP="00CB2F2E">
      <w:pPr>
        <w:ind w:left="540" w:hanging="540"/>
        <w:rPr>
          <w:rFonts w:ascii="Arial" w:hAnsi="Arial" w:cs="Arial"/>
          <w:b/>
          <w:color w:val="000000"/>
        </w:rPr>
      </w:pPr>
    </w:p>
    <w:p w14:paraId="544FE986" w14:textId="23AF87C2" w:rsidR="00CB2F2E" w:rsidRPr="00B525A0" w:rsidRDefault="0070069C" w:rsidP="00CB2F2E">
      <w:pPr>
        <w:ind w:left="540" w:hanging="540"/>
        <w:rPr>
          <w:rFonts w:ascii="Arial" w:hAnsi="Arial" w:cs="Arial"/>
          <w:b/>
          <w:color w:val="000000"/>
        </w:rPr>
      </w:pPr>
      <w:r>
        <w:rPr>
          <w:rFonts w:ascii="Arial" w:hAnsi="Arial" w:cs="Arial"/>
          <w:b/>
          <w:color w:val="000000"/>
        </w:rPr>
        <w:lastRenderedPageBreak/>
        <w:t>27</w:t>
      </w:r>
      <w:r>
        <w:rPr>
          <w:rFonts w:ascii="Arial" w:hAnsi="Arial" w:cs="Arial"/>
          <w:b/>
          <w:color w:val="000000"/>
        </w:rPr>
        <w:tab/>
      </w:r>
      <w:r w:rsidR="00CB2F2E" w:rsidRPr="00B525A0">
        <w:rPr>
          <w:rFonts w:ascii="Arial" w:hAnsi="Arial" w:cs="Arial"/>
          <w:b/>
          <w:color w:val="000000"/>
        </w:rPr>
        <w:t xml:space="preserve">HEALTH </w:t>
      </w:r>
      <w:r w:rsidR="005E7C69">
        <w:rPr>
          <w:rFonts w:ascii="Arial" w:hAnsi="Arial" w:cs="Arial"/>
          <w:b/>
          <w:color w:val="000000"/>
        </w:rPr>
        <w:t>AND</w:t>
      </w:r>
      <w:r w:rsidR="00CB2F2E">
        <w:rPr>
          <w:rFonts w:ascii="Arial" w:hAnsi="Arial" w:cs="Arial"/>
          <w:b/>
          <w:color w:val="000000"/>
        </w:rPr>
        <w:t xml:space="preserve"> WELLBEING</w:t>
      </w:r>
      <w:r w:rsidR="00310189">
        <w:rPr>
          <w:rFonts w:ascii="Arial" w:hAnsi="Arial" w:cs="Arial"/>
          <w:b/>
          <w:color w:val="000000"/>
        </w:rPr>
        <w:t xml:space="preserve"> AND </w:t>
      </w:r>
      <w:r w:rsidR="00CB2F2E">
        <w:rPr>
          <w:rFonts w:ascii="Arial" w:hAnsi="Arial" w:cs="Arial"/>
          <w:b/>
          <w:color w:val="000000"/>
        </w:rPr>
        <w:t>HEALTH INEQUALITIES</w:t>
      </w:r>
      <w:r w:rsidR="00E11E61">
        <w:rPr>
          <w:rFonts w:ascii="Arial" w:hAnsi="Arial" w:cs="Arial"/>
          <w:b/>
          <w:color w:val="000000"/>
        </w:rPr>
        <w:t xml:space="preserve"> </w:t>
      </w:r>
    </w:p>
    <w:p w14:paraId="18BEAB6D" w14:textId="77777777" w:rsidR="00CB2F2E" w:rsidRPr="00B525A0" w:rsidRDefault="00CB2F2E" w:rsidP="00CB2F2E">
      <w:pPr>
        <w:rPr>
          <w:rFonts w:ascii="Arial" w:hAnsi="Arial" w:cs="Arial"/>
          <w:iCs/>
          <w:color w:val="000000"/>
        </w:rPr>
      </w:pPr>
    </w:p>
    <w:p w14:paraId="65C32932" w14:textId="4B8F053F" w:rsidR="00CB2F2E" w:rsidRDefault="00CB2F2E" w:rsidP="00CB2F2E">
      <w:pPr>
        <w:rPr>
          <w:rFonts w:ascii="Arial" w:hAnsi="Arial" w:cs="Arial"/>
          <w:iCs/>
          <w:color w:val="000000"/>
        </w:rPr>
      </w:pPr>
      <w:r>
        <w:rPr>
          <w:rFonts w:ascii="Arial" w:hAnsi="Arial" w:cs="Arial"/>
          <w:iCs/>
          <w:color w:val="000000"/>
        </w:rPr>
        <w:t>This is about</w:t>
      </w:r>
      <w:r w:rsidRPr="00B525A0">
        <w:rPr>
          <w:rFonts w:ascii="Arial" w:hAnsi="Arial" w:cs="Arial"/>
          <w:iCs/>
          <w:color w:val="000000"/>
        </w:rPr>
        <w:t xml:space="preserve"> physical and mental</w:t>
      </w:r>
      <w:r>
        <w:rPr>
          <w:rFonts w:ascii="Arial" w:hAnsi="Arial" w:cs="Arial"/>
          <w:iCs/>
          <w:color w:val="000000"/>
        </w:rPr>
        <w:t xml:space="preserve"> health and wellbeing and includes e.g. feelings of </w:t>
      </w:r>
      <w:r w:rsidRPr="00B525A0">
        <w:rPr>
          <w:rFonts w:ascii="Arial" w:hAnsi="Arial" w:cs="Arial"/>
          <w:iCs/>
          <w:color w:val="000000"/>
        </w:rPr>
        <w:t xml:space="preserve">safety and security, leisure </w:t>
      </w:r>
      <w:r>
        <w:rPr>
          <w:rFonts w:ascii="Arial" w:hAnsi="Arial" w:cs="Arial"/>
          <w:iCs/>
          <w:color w:val="000000"/>
        </w:rPr>
        <w:t>activity</w:t>
      </w:r>
      <w:r w:rsidRPr="00B525A0">
        <w:rPr>
          <w:rFonts w:ascii="Arial" w:hAnsi="Arial" w:cs="Arial"/>
          <w:iCs/>
          <w:color w:val="000000"/>
        </w:rPr>
        <w:t>, parti</w:t>
      </w:r>
      <w:r>
        <w:rPr>
          <w:rFonts w:ascii="Arial" w:hAnsi="Arial" w:cs="Arial"/>
          <w:iCs/>
          <w:color w:val="000000"/>
        </w:rPr>
        <w:t>cipation, creativity, affection and</w:t>
      </w:r>
      <w:r w:rsidRPr="00B525A0">
        <w:rPr>
          <w:rFonts w:ascii="Arial" w:hAnsi="Arial" w:cs="Arial"/>
          <w:iCs/>
          <w:color w:val="000000"/>
        </w:rPr>
        <w:t xml:space="preserve"> developing/achieving </w:t>
      </w:r>
      <w:r>
        <w:rPr>
          <w:rFonts w:ascii="Arial" w:hAnsi="Arial" w:cs="Arial"/>
          <w:iCs/>
          <w:color w:val="000000"/>
        </w:rPr>
        <w:t>your potential.</w:t>
      </w:r>
      <w:r w:rsidR="00F02259">
        <w:rPr>
          <w:rFonts w:ascii="Arial" w:hAnsi="Arial" w:cs="Arial"/>
          <w:iCs/>
          <w:color w:val="000000"/>
        </w:rPr>
        <w:t xml:space="preserve"> </w:t>
      </w:r>
      <w:r w:rsidR="0098432B">
        <w:rPr>
          <w:rFonts w:ascii="Arial" w:hAnsi="Arial" w:cs="Arial"/>
          <w:iCs/>
          <w:color w:val="000000"/>
        </w:rPr>
        <w:t xml:space="preserve"> The Fairer Scotland Duty places a requirement on public bodies to actively consider how they can reduce inequalities of outcome in any major decision the make. </w:t>
      </w:r>
    </w:p>
    <w:p w14:paraId="0B1050A3" w14:textId="29E8027B" w:rsidR="008F56C7" w:rsidRPr="00F02259" w:rsidRDefault="00DF09C9" w:rsidP="00CB2F2E">
      <w:pPr>
        <w:rPr>
          <w:rFonts w:ascii="Arial" w:hAnsi="Arial" w:cs="Arial"/>
          <w:iCs/>
          <w:color w:val="C0504D" w:themeColor="accent2"/>
        </w:rPr>
      </w:pPr>
      <w:r>
        <w:rPr>
          <w:rFonts w:ascii="Arial" w:hAnsi="Arial" w:cs="Arial"/>
          <w:iCs/>
          <w:color w:val="C0504D" w:themeColor="accent2"/>
        </w:rPr>
        <w:t>[</w:t>
      </w:r>
    </w:p>
    <w:p w14:paraId="0BF23F28" w14:textId="77777777" w:rsidR="00CB2F2E" w:rsidRDefault="00CB2F2E" w:rsidP="00CB2F2E">
      <w:pPr>
        <w:rPr>
          <w:rFonts w:ascii="Arial" w:hAnsi="Arial" w:cs="Arial"/>
          <w:iCs/>
          <w:color w:val="000000"/>
        </w:rPr>
      </w:pPr>
      <w:r>
        <w:rPr>
          <w:rFonts w:ascii="Arial" w:hAnsi="Arial" w:cs="Arial"/>
          <w:iCs/>
          <w:color w:val="000000"/>
        </w:rPr>
        <w:t xml:space="preserve">Think about the determinants of health and the different </w:t>
      </w:r>
      <w:r w:rsidR="004A0502">
        <w:rPr>
          <w:rFonts w:ascii="Arial" w:hAnsi="Arial" w:cs="Arial"/>
          <w:iCs/>
          <w:color w:val="000000"/>
        </w:rPr>
        <w:t xml:space="preserve">causes of health inequalities: </w:t>
      </w:r>
    </w:p>
    <w:p w14:paraId="676D8F03" w14:textId="77777777" w:rsidR="00CB2F2E" w:rsidRPr="00F35A6E" w:rsidRDefault="00CB2F2E" w:rsidP="008A66A9">
      <w:pPr>
        <w:pStyle w:val="ListParagraph"/>
        <w:numPr>
          <w:ilvl w:val="0"/>
          <w:numId w:val="17"/>
        </w:numPr>
        <w:contextualSpacing w:val="0"/>
        <w:rPr>
          <w:rFonts w:ascii="Arial" w:hAnsi="Arial" w:cs="Arial"/>
          <w:iCs/>
          <w:color w:val="000000"/>
        </w:rPr>
      </w:pPr>
      <w:r w:rsidRPr="00F35A6E">
        <w:rPr>
          <w:rFonts w:ascii="Arial" w:hAnsi="Arial" w:cs="Arial"/>
          <w:b/>
          <w:iCs/>
          <w:color w:val="000000"/>
        </w:rPr>
        <w:t>fundamental causes</w:t>
      </w:r>
      <w:r w:rsidRPr="00F35A6E">
        <w:rPr>
          <w:rFonts w:ascii="Arial" w:hAnsi="Arial" w:cs="Arial"/>
          <w:iCs/>
          <w:color w:val="000000"/>
        </w:rPr>
        <w:t xml:space="preserve"> like macro-economic position, societal values about fairness and equity</w:t>
      </w:r>
    </w:p>
    <w:p w14:paraId="711449BE" w14:textId="77777777" w:rsidR="00CB2F2E" w:rsidRPr="00F35A6E" w:rsidRDefault="00CB2F2E" w:rsidP="008A66A9">
      <w:pPr>
        <w:pStyle w:val="ListParagraph"/>
        <w:numPr>
          <w:ilvl w:val="0"/>
          <w:numId w:val="17"/>
        </w:numPr>
        <w:contextualSpacing w:val="0"/>
        <w:rPr>
          <w:rFonts w:ascii="Arial" w:hAnsi="Arial" w:cs="Arial"/>
          <w:iCs/>
          <w:color w:val="000000"/>
        </w:rPr>
      </w:pPr>
      <w:r w:rsidRPr="00F35A6E">
        <w:rPr>
          <w:rFonts w:ascii="Arial" w:hAnsi="Arial" w:cs="Arial"/>
          <w:b/>
          <w:iCs/>
          <w:color w:val="000000"/>
        </w:rPr>
        <w:t>wider environmental influences</w:t>
      </w:r>
      <w:r w:rsidRPr="00F35A6E">
        <w:rPr>
          <w:rFonts w:ascii="Arial" w:hAnsi="Arial" w:cs="Arial"/>
          <w:iCs/>
          <w:color w:val="000000"/>
        </w:rPr>
        <w:t xml:space="preserve"> like availability of jobs; physical environment e.g. pollution, housing, food production</w:t>
      </w:r>
      <w:r w:rsidR="0098432B">
        <w:rPr>
          <w:rFonts w:ascii="Arial" w:hAnsi="Arial" w:cs="Arial"/>
          <w:iCs/>
          <w:color w:val="000000"/>
        </w:rPr>
        <w:t xml:space="preserve"> and access to food</w:t>
      </w:r>
      <w:r w:rsidRPr="00F35A6E">
        <w:rPr>
          <w:rFonts w:ascii="Arial" w:hAnsi="Arial" w:cs="Arial"/>
          <w:iCs/>
          <w:color w:val="000000"/>
        </w:rPr>
        <w:t>, learning, availability services, democratic engagement</w:t>
      </w:r>
    </w:p>
    <w:p w14:paraId="325DEE31" w14:textId="77777777" w:rsidR="00CB2F2E" w:rsidRDefault="00CB2F2E" w:rsidP="008A66A9">
      <w:pPr>
        <w:pStyle w:val="ListParagraph"/>
        <w:numPr>
          <w:ilvl w:val="0"/>
          <w:numId w:val="17"/>
        </w:numPr>
        <w:contextualSpacing w:val="0"/>
        <w:rPr>
          <w:rFonts w:ascii="Arial" w:hAnsi="Arial" w:cs="Arial"/>
          <w:iCs/>
          <w:color w:val="000000"/>
        </w:rPr>
      </w:pPr>
      <w:r w:rsidRPr="00F35A6E">
        <w:rPr>
          <w:rFonts w:ascii="Arial" w:hAnsi="Arial" w:cs="Arial"/>
          <w:b/>
          <w:iCs/>
          <w:color w:val="000000"/>
        </w:rPr>
        <w:t>individual experiences</w:t>
      </w:r>
      <w:r w:rsidRPr="00F35A6E">
        <w:rPr>
          <w:rFonts w:ascii="Arial" w:hAnsi="Arial" w:cs="Arial"/>
          <w:iCs/>
          <w:color w:val="000000"/>
        </w:rPr>
        <w:t xml:space="preserve"> like </w:t>
      </w:r>
      <w:r>
        <w:rPr>
          <w:rFonts w:ascii="Arial" w:hAnsi="Arial" w:cs="Arial"/>
          <w:iCs/>
          <w:color w:val="000000"/>
        </w:rPr>
        <w:t xml:space="preserve">mental health and wellbeing, </w:t>
      </w:r>
      <w:r w:rsidRPr="00F35A6E">
        <w:rPr>
          <w:rFonts w:ascii="Arial" w:hAnsi="Arial" w:cs="Arial"/>
          <w:iCs/>
          <w:color w:val="000000"/>
        </w:rPr>
        <w:t>family income, home and heating, diet and nutrition, exercise and physical activity, substance use, learning, readiness for school, ability to navigate services, connectedness, community involvement and personal resilience</w:t>
      </w:r>
    </w:p>
    <w:p w14:paraId="5887A47E" w14:textId="77777777" w:rsidR="0098432B" w:rsidRDefault="0098432B" w:rsidP="008A66A9">
      <w:pPr>
        <w:pStyle w:val="ListParagraph"/>
        <w:numPr>
          <w:ilvl w:val="0"/>
          <w:numId w:val="17"/>
        </w:numPr>
        <w:contextualSpacing w:val="0"/>
        <w:rPr>
          <w:rFonts w:ascii="Arial" w:hAnsi="Arial" w:cs="Arial"/>
          <w:iCs/>
          <w:color w:val="000000"/>
        </w:rPr>
      </w:pPr>
      <w:r>
        <w:rPr>
          <w:rFonts w:ascii="Arial" w:hAnsi="Arial" w:cs="Arial"/>
          <w:b/>
          <w:iCs/>
          <w:color w:val="000000"/>
        </w:rPr>
        <w:t xml:space="preserve">socio-economic disadvantage </w:t>
      </w:r>
      <w:r w:rsidR="000C49DB" w:rsidRPr="000C49DB">
        <w:rPr>
          <w:rFonts w:ascii="Arial" w:hAnsi="Arial" w:cs="Arial"/>
          <w:bCs/>
          <w:iCs/>
          <w:color w:val="000000"/>
        </w:rPr>
        <w:t xml:space="preserve">like </w:t>
      </w:r>
      <w:r>
        <w:rPr>
          <w:rFonts w:ascii="Arial" w:hAnsi="Arial" w:cs="Arial"/>
          <w:bCs/>
          <w:iCs/>
          <w:color w:val="000000"/>
        </w:rPr>
        <w:t xml:space="preserve">low income, low wealth, material deprivation and area deprivation </w:t>
      </w:r>
    </w:p>
    <w:p w14:paraId="66BE55AE" w14:textId="77777777" w:rsidR="00CB2F2E" w:rsidRDefault="00CB2F2E" w:rsidP="00CB2F2E">
      <w:pPr>
        <w:rPr>
          <w:rFonts w:ascii="Arial" w:hAnsi="Arial" w:cs="Arial"/>
          <w:iCs/>
          <w:color w:val="000000"/>
        </w:rPr>
      </w:pPr>
      <w:r>
        <w:rPr>
          <w:rFonts w:ascii="Arial" w:hAnsi="Arial" w:cs="Arial"/>
          <w:iCs/>
          <w:color w:val="000000"/>
        </w:rPr>
        <w:t xml:space="preserve">  </w:t>
      </w:r>
    </w:p>
    <w:p w14:paraId="3593DF0F" w14:textId="119EA3B2" w:rsidR="00CB2F2E" w:rsidRDefault="00CB2F2E" w:rsidP="00CB2F2E">
      <w:pPr>
        <w:tabs>
          <w:tab w:val="left" w:pos="2321"/>
          <w:tab w:val="left" w:pos="3574"/>
          <w:tab w:val="left" w:pos="4804"/>
          <w:tab w:val="left" w:pos="6057"/>
          <w:tab w:val="left" w:pos="8865"/>
        </w:tabs>
        <w:rPr>
          <w:rStyle w:val="Hyperlink"/>
          <w:rFonts w:ascii="Arial" w:hAnsi="Arial" w:cs="Arial"/>
        </w:rPr>
      </w:pPr>
      <w:r w:rsidRPr="00B525A0">
        <w:rPr>
          <w:rFonts w:ascii="Arial" w:hAnsi="Arial" w:cs="Arial"/>
          <w:iCs/>
          <w:color w:val="000000"/>
        </w:rPr>
        <w:t xml:space="preserve">Useful </w:t>
      </w:r>
      <w:r w:rsidR="006830A4">
        <w:rPr>
          <w:rFonts w:ascii="Arial" w:hAnsi="Arial" w:cs="Arial"/>
          <w:iCs/>
          <w:color w:val="000000"/>
        </w:rPr>
        <w:t>resources</w:t>
      </w:r>
      <w:r w:rsidRPr="00B525A0">
        <w:rPr>
          <w:rFonts w:ascii="Arial" w:hAnsi="Arial" w:cs="Arial"/>
          <w:iCs/>
          <w:color w:val="000000"/>
        </w:rPr>
        <w:t>:</w:t>
      </w:r>
      <w:r w:rsidR="006830A4">
        <w:rPr>
          <w:rFonts w:ascii="Arial" w:hAnsi="Arial" w:cs="Arial"/>
          <w:iCs/>
          <w:color w:val="000000"/>
        </w:rPr>
        <w:tab/>
      </w:r>
      <w:hyperlink r:id="rId84" w:history="1">
        <w:r w:rsidRPr="00674E07">
          <w:rPr>
            <w:rStyle w:val="Hyperlink"/>
            <w:rFonts w:ascii="Arial" w:hAnsi="Arial" w:cs="Arial"/>
            <w:iCs/>
          </w:rPr>
          <w:t>Health Services</w:t>
        </w:r>
        <w:r w:rsidRPr="00674E07">
          <w:rPr>
            <w:rStyle w:val="Hyperlink"/>
          </w:rPr>
          <w:t xml:space="preserve"> </w:t>
        </w:r>
      </w:hyperlink>
      <w:r>
        <w:rPr>
          <w:rFonts w:ascii="Arial" w:hAnsi="Arial" w:cs="Arial"/>
          <w:color w:val="0070C0"/>
        </w:rPr>
        <w:t xml:space="preserve"> </w:t>
      </w:r>
      <w:r w:rsidR="008A66A9">
        <w:rPr>
          <w:rFonts w:ascii="Arial" w:hAnsi="Arial" w:cs="Arial"/>
          <w:color w:val="0070C0"/>
        </w:rPr>
        <w:tab/>
      </w:r>
      <w:hyperlink r:id="rId85" w:anchor=":~:text=Examples%20of%20health%20inequalities,shorter%20than%20the%20Scottish%20average." w:history="1">
        <w:r w:rsidRPr="00E11E61">
          <w:rPr>
            <w:rStyle w:val="Hyperlink"/>
            <w:rFonts w:ascii="Arial" w:hAnsi="Arial" w:cs="Arial"/>
          </w:rPr>
          <w:t>Health Inequalities in Scotland</w:t>
        </w:r>
      </w:hyperlink>
      <w:r>
        <w:rPr>
          <w:rFonts w:ascii="Arial" w:hAnsi="Arial" w:cs="Arial"/>
          <w:color w:val="0070C0"/>
        </w:rPr>
        <w:t xml:space="preserve"> </w:t>
      </w:r>
      <w:r w:rsidR="008A66A9">
        <w:rPr>
          <w:rFonts w:ascii="Arial" w:hAnsi="Arial" w:cs="Arial"/>
          <w:color w:val="0070C0"/>
        </w:rPr>
        <w:tab/>
      </w:r>
      <w:r w:rsidR="008A66A9">
        <w:rPr>
          <w:rFonts w:ascii="Arial" w:hAnsi="Arial" w:cs="Arial"/>
          <w:color w:val="0070C0"/>
        </w:rPr>
        <w:tab/>
      </w:r>
      <w:hyperlink r:id="rId86" w:history="1">
        <w:r w:rsidRPr="00AD3DA4">
          <w:rPr>
            <w:rStyle w:val="Hyperlink"/>
            <w:rFonts w:ascii="Arial" w:hAnsi="Arial" w:cs="Arial"/>
          </w:rPr>
          <w:t>Joseph Rowntree Foundation</w:t>
        </w:r>
      </w:hyperlink>
      <w:r>
        <w:rPr>
          <w:rStyle w:val="Hyperlink"/>
          <w:rFonts w:ascii="Arial" w:hAnsi="Arial" w:cs="Arial"/>
        </w:rPr>
        <w:t xml:space="preserve"> </w:t>
      </w:r>
    </w:p>
    <w:p w14:paraId="04E103CA" w14:textId="54D4345C" w:rsidR="00855AF9" w:rsidRDefault="00CB2F2E">
      <w:pPr>
        <w:tabs>
          <w:tab w:val="left" w:pos="2321"/>
          <w:tab w:val="left" w:pos="3574"/>
          <w:tab w:val="left" w:pos="4804"/>
          <w:tab w:val="left" w:pos="6057"/>
          <w:tab w:val="left" w:pos="8865"/>
        </w:tabs>
        <w:rPr>
          <w:rFonts w:ascii="Arial" w:hAnsi="Arial" w:cs="Arial"/>
          <w:color w:val="0000FF"/>
          <w:u w:val="single"/>
        </w:rPr>
      </w:pPr>
      <w:hyperlink r:id="rId87" w:history="1">
        <w:r w:rsidRPr="00674E07">
          <w:rPr>
            <w:rStyle w:val="Hyperlink"/>
            <w:rFonts w:ascii="Arial" w:hAnsi="Arial" w:cs="Arial"/>
          </w:rPr>
          <w:t xml:space="preserve">Dumfries and Galloway Council Tackling Poverty </w:t>
        </w:r>
        <w:r w:rsidR="0098432B" w:rsidRPr="00674E07">
          <w:rPr>
            <w:rStyle w:val="Hyperlink"/>
            <w:rFonts w:ascii="Arial" w:hAnsi="Arial" w:cs="Arial"/>
          </w:rPr>
          <w:t xml:space="preserve">   </w:t>
        </w:r>
      </w:hyperlink>
      <w:r w:rsidR="0098432B">
        <w:rPr>
          <w:rFonts w:ascii="Arial" w:hAnsi="Arial" w:cs="Arial"/>
        </w:rPr>
        <w:t xml:space="preserve"> </w:t>
      </w:r>
      <w:hyperlink r:id="rId88" w:history="1">
        <w:r w:rsidR="004A0502" w:rsidRPr="00E11E61">
          <w:rPr>
            <w:rStyle w:val="Hyperlink"/>
            <w:rFonts w:ascii="Arial" w:hAnsi="Arial" w:cs="Arial"/>
          </w:rPr>
          <w:t>Fairer Scotland Duty – Guidance</w:t>
        </w:r>
        <w:r w:rsidR="0098432B" w:rsidRPr="00E11E61">
          <w:rPr>
            <w:rStyle w:val="Hyperlink"/>
            <w:rFonts w:ascii="Arial" w:hAnsi="Arial" w:cs="Arial"/>
          </w:rPr>
          <w:t xml:space="preserve">    </w:t>
        </w:r>
      </w:hyperlink>
      <w:r w:rsidR="0098432B">
        <w:rPr>
          <w:rFonts w:ascii="Arial" w:hAnsi="Arial" w:cs="Arial"/>
          <w:color w:val="0000FF"/>
          <w:u w:val="single"/>
        </w:rPr>
        <w:t xml:space="preserve"> </w:t>
      </w:r>
      <w:hyperlink r:id="rId89" w:history="1">
        <w:r w:rsidR="0098432B" w:rsidRPr="0098432B">
          <w:rPr>
            <w:rStyle w:val="Hyperlink"/>
            <w:rFonts w:ascii="Arial" w:hAnsi="Arial" w:cs="Arial"/>
          </w:rPr>
          <w:t>Health &amp; Social Care Strategic Needs Assessment</w:t>
        </w:r>
      </w:hyperlink>
    </w:p>
    <w:p w14:paraId="6945E264" w14:textId="77777777" w:rsidR="00CB2F2E" w:rsidRDefault="00CB2F2E" w:rsidP="00CB2F2E">
      <w:pPr>
        <w:tabs>
          <w:tab w:val="left" w:pos="2321"/>
          <w:tab w:val="left" w:pos="3574"/>
          <w:tab w:val="left" w:pos="4804"/>
          <w:tab w:val="left" w:pos="6057"/>
          <w:tab w:val="left" w:pos="8865"/>
        </w:tabs>
        <w:rPr>
          <w:rFonts w:ascii="Arial" w:hAnsi="Arial" w:cs="Arial"/>
          <w:iCs/>
          <w:color w:val="000000"/>
        </w:rPr>
      </w:pPr>
    </w:p>
    <w:p w14:paraId="390B1089" w14:textId="470B9650" w:rsidR="00CB2F2E" w:rsidRDefault="00CB2F2E" w:rsidP="00CB2F2E">
      <w:pPr>
        <w:tabs>
          <w:tab w:val="left" w:pos="2321"/>
          <w:tab w:val="left" w:pos="3574"/>
          <w:tab w:val="left" w:pos="4804"/>
          <w:tab w:val="left" w:pos="6057"/>
          <w:tab w:val="left" w:pos="8865"/>
        </w:tabs>
        <w:rPr>
          <w:rFonts w:ascii="Arial" w:hAnsi="Arial" w:cs="Arial"/>
          <w:iCs/>
          <w:color w:val="000000"/>
        </w:rPr>
      </w:pPr>
      <w:r>
        <w:rPr>
          <w:rFonts w:ascii="Arial" w:hAnsi="Arial" w:cs="Arial"/>
          <w:iCs/>
          <w:color w:val="000000"/>
        </w:rPr>
        <w:t>How does your policy</w:t>
      </w:r>
      <w:r w:rsidRPr="00B525A0">
        <w:rPr>
          <w:rFonts w:ascii="Arial" w:hAnsi="Arial" w:cs="Arial"/>
          <w:iCs/>
          <w:color w:val="000000"/>
        </w:rPr>
        <w:t xml:space="preserve"> impact on </w:t>
      </w:r>
      <w:r>
        <w:rPr>
          <w:rFonts w:ascii="Arial" w:hAnsi="Arial" w:cs="Arial"/>
          <w:iCs/>
          <w:color w:val="000000"/>
        </w:rPr>
        <w:t xml:space="preserve">health and wellbeing </w:t>
      </w:r>
      <w:r w:rsidR="00C97787">
        <w:rPr>
          <w:rFonts w:ascii="Arial" w:hAnsi="Arial" w:cs="Arial"/>
          <w:iCs/>
          <w:color w:val="000000"/>
        </w:rPr>
        <w:t xml:space="preserve">and health </w:t>
      </w:r>
      <w:r>
        <w:rPr>
          <w:rFonts w:ascii="Arial" w:hAnsi="Arial" w:cs="Arial"/>
          <w:iCs/>
          <w:color w:val="000000"/>
        </w:rPr>
        <w:t>inequalities</w:t>
      </w:r>
      <w:r w:rsidRPr="00B525A0">
        <w:rPr>
          <w:rFonts w:ascii="Arial" w:hAnsi="Arial" w:cs="Arial"/>
          <w:iCs/>
          <w:color w:val="000000"/>
        </w:rPr>
        <w:t>?</w:t>
      </w:r>
    </w:p>
    <w:p w14:paraId="78863B6C" w14:textId="77777777" w:rsidR="008F56C7" w:rsidRDefault="008F56C7" w:rsidP="00CB2F2E">
      <w:pPr>
        <w:tabs>
          <w:tab w:val="left" w:pos="2321"/>
          <w:tab w:val="left" w:pos="3574"/>
          <w:tab w:val="left" w:pos="4804"/>
          <w:tab w:val="left" w:pos="6057"/>
          <w:tab w:val="left" w:pos="8865"/>
        </w:tabs>
        <w:rPr>
          <w:rFonts w:ascii="Arial" w:hAnsi="Arial" w:cs="Arial"/>
          <w:color w:val="000000"/>
          <w:u w:val="single"/>
        </w:rPr>
      </w:pPr>
    </w:p>
    <w:tbl>
      <w:tblPr>
        <w:tblW w:w="15768" w:type="dxa"/>
        <w:tblLayout w:type="fixed"/>
        <w:tblLook w:val="01E0" w:firstRow="1" w:lastRow="1" w:firstColumn="1" w:lastColumn="1" w:noHBand="0" w:noVBand="0"/>
      </w:tblPr>
      <w:tblGrid>
        <w:gridCol w:w="5058"/>
        <w:gridCol w:w="1350"/>
        <w:gridCol w:w="1350"/>
        <w:gridCol w:w="1440"/>
        <w:gridCol w:w="6570"/>
      </w:tblGrid>
      <w:tr w:rsidR="00CB2F2E" w:rsidRPr="00E66F2D" w14:paraId="118AAC08" w14:textId="77777777" w:rsidTr="64AE01B1">
        <w:trPr>
          <w:trHeight w:val="578"/>
        </w:trPr>
        <w:tc>
          <w:tcPr>
            <w:tcW w:w="5058" w:type="dxa"/>
            <w:tcBorders>
              <w:top w:val="single" w:sz="4" w:space="0" w:color="auto"/>
              <w:left w:val="single" w:sz="4" w:space="0" w:color="auto"/>
              <w:bottom w:val="single" w:sz="4" w:space="0" w:color="auto"/>
              <w:right w:val="single" w:sz="4" w:space="0" w:color="auto"/>
            </w:tcBorders>
            <w:vAlign w:val="center"/>
          </w:tcPr>
          <w:p w14:paraId="50A28E67" w14:textId="77777777" w:rsidR="00CB2F2E" w:rsidRPr="00E66F2D" w:rsidRDefault="009E26D5" w:rsidP="009E26D5">
            <w:pPr>
              <w:jc w:val="center"/>
              <w:rPr>
                <w:rFonts w:ascii="Arial" w:hAnsi="Arial" w:cs="Arial"/>
                <w:b/>
                <w:color w:val="000000"/>
              </w:rPr>
            </w:pPr>
            <w:r>
              <w:rPr>
                <w:rFonts w:ascii="Arial" w:hAnsi="Arial" w:cs="Arial"/>
                <w:color w:val="000000"/>
              </w:rPr>
              <w:t>Indicate if the impact is positive or negative or if there is no impact</w:t>
            </w:r>
          </w:p>
        </w:tc>
        <w:tc>
          <w:tcPr>
            <w:tcW w:w="1350" w:type="dxa"/>
            <w:tcBorders>
              <w:top w:val="single" w:sz="4" w:space="0" w:color="auto"/>
              <w:left w:val="single" w:sz="4" w:space="0" w:color="auto"/>
              <w:bottom w:val="single" w:sz="4" w:space="0" w:color="auto"/>
              <w:right w:val="single" w:sz="4" w:space="0" w:color="auto"/>
            </w:tcBorders>
            <w:vAlign w:val="center"/>
          </w:tcPr>
          <w:p w14:paraId="073DDC1D" w14:textId="77777777" w:rsidR="00CB2F2E" w:rsidRPr="00E66F2D" w:rsidRDefault="00CB2F2E" w:rsidP="009E26D5">
            <w:pPr>
              <w:jc w:val="center"/>
              <w:rPr>
                <w:rFonts w:ascii="Arial" w:hAnsi="Arial" w:cs="Arial"/>
                <w:b/>
                <w:color w:val="000000"/>
              </w:rPr>
            </w:pPr>
            <w:r w:rsidRPr="00E66F2D">
              <w:rPr>
                <w:rFonts w:ascii="Arial" w:hAnsi="Arial" w:cs="Arial"/>
                <w:b/>
                <w:color w:val="000000"/>
              </w:rPr>
              <w:t>Positive</w:t>
            </w:r>
            <w:r>
              <w:rPr>
                <w:rFonts w:ascii="Arial" w:hAnsi="Arial" w:cs="Arial"/>
                <w:b/>
                <w:color w:val="000000"/>
              </w:rPr>
              <w:t xml:space="preserve"> Impact</w:t>
            </w:r>
          </w:p>
        </w:tc>
        <w:tc>
          <w:tcPr>
            <w:tcW w:w="1350" w:type="dxa"/>
            <w:tcBorders>
              <w:top w:val="single" w:sz="4" w:space="0" w:color="auto"/>
              <w:left w:val="single" w:sz="4" w:space="0" w:color="auto"/>
              <w:bottom w:val="single" w:sz="4" w:space="0" w:color="auto"/>
              <w:right w:val="single" w:sz="4" w:space="0" w:color="auto"/>
            </w:tcBorders>
            <w:vAlign w:val="center"/>
          </w:tcPr>
          <w:p w14:paraId="6B31FE14" w14:textId="77777777" w:rsidR="00CB2F2E" w:rsidRPr="00E66F2D" w:rsidRDefault="00CB2F2E" w:rsidP="009E26D5">
            <w:pPr>
              <w:jc w:val="center"/>
              <w:rPr>
                <w:rFonts w:ascii="Arial" w:hAnsi="Arial" w:cs="Arial"/>
                <w:b/>
                <w:color w:val="000000"/>
              </w:rPr>
            </w:pPr>
            <w:r>
              <w:rPr>
                <w:rFonts w:ascii="Arial" w:hAnsi="Arial" w:cs="Arial"/>
                <w:b/>
                <w:color w:val="000000"/>
              </w:rPr>
              <w:t>No Impact</w:t>
            </w:r>
          </w:p>
        </w:tc>
        <w:tc>
          <w:tcPr>
            <w:tcW w:w="1440" w:type="dxa"/>
            <w:tcBorders>
              <w:top w:val="single" w:sz="4" w:space="0" w:color="auto"/>
              <w:left w:val="single" w:sz="4" w:space="0" w:color="auto"/>
              <w:bottom w:val="single" w:sz="4" w:space="0" w:color="auto"/>
              <w:right w:val="single" w:sz="4" w:space="0" w:color="auto"/>
            </w:tcBorders>
            <w:vAlign w:val="center"/>
          </w:tcPr>
          <w:p w14:paraId="77ED3249" w14:textId="77777777" w:rsidR="00CB2F2E" w:rsidRPr="00E66F2D" w:rsidRDefault="00CB2F2E" w:rsidP="009E26D5">
            <w:pPr>
              <w:jc w:val="center"/>
              <w:rPr>
                <w:rFonts w:ascii="Arial" w:hAnsi="Arial" w:cs="Arial"/>
                <w:b/>
                <w:color w:val="000000"/>
              </w:rPr>
            </w:pPr>
            <w:r w:rsidRPr="00E66F2D">
              <w:rPr>
                <w:rFonts w:ascii="Arial" w:hAnsi="Arial" w:cs="Arial"/>
                <w:b/>
                <w:color w:val="000000"/>
              </w:rPr>
              <w:t>Negative Impact</w:t>
            </w:r>
          </w:p>
        </w:tc>
        <w:tc>
          <w:tcPr>
            <w:tcW w:w="6570" w:type="dxa"/>
            <w:tcBorders>
              <w:top w:val="single" w:sz="4" w:space="0" w:color="auto"/>
              <w:left w:val="single" w:sz="4" w:space="0" w:color="auto"/>
              <w:bottom w:val="single" w:sz="4" w:space="0" w:color="auto"/>
              <w:right w:val="single" w:sz="4" w:space="0" w:color="auto"/>
            </w:tcBorders>
            <w:vAlign w:val="center"/>
          </w:tcPr>
          <w:p w14:paraId="61AEFF72" w14:textId="77777777" w:rsidR="00CB2F2E" w:rsidRPr="00E66F2D" w:rsidRDefault="00CB2F2E" w:rsidP="009E26D5">
            <w:pPr>
              <w:jc w:val="center"/>
              <w:rPr>
                <w:rFonts w:ascii="Arial" w:hAnsi="Arial" w:cs="Arial"/>
                <w:b/>
                <w:color w:val="000000"/>
              </w:rPr>
            </w:pPr>
            <w:r w:rsidRPr="00E66F2D">
              <w:rPr>
                <w:rFonts w:ascii="Arial" w:hAnsi="Arial" w:cs="Arial"/>
                <w:b/>
                <w:color w:val="000000"/>
              </w:rPr>
              <w:t>Comments</w:t>
            </w:r>
          </w:p>
        </w:tc>
      </w:tr>
      <w:tr w:rsidR="009E26D5" w:rsidRPr="00E66F2D" w14:paraId="5A4AD784" w14:textId="77777777" w:rsidTr="64AE01B1">
        <w:trPr>
          <w:trHeight w:val="1783"/>
        </w:trPr>
        <w:tc>
          <w:tcPr>
            <w:tcW w:w="5058" w:type="dxa"/>
            <w:tcBorders>
              <w:top w:val="single" w:sz="4" w:space="0" w:color="auto"/>
              <w:left w:val="single" w:sz="4" w:space="0" w:color="auto"/>
              <w:bottom w:val="single" w:sz="4" w:space="0" w:color="auto"/>
              <w:right w:val="single" w:sz="4" w:space="0" w:color="auto"/>
            </w:tcBorders>
          </w:tcPr>
          <w:p w14:paraId="0FF66CCD" w14:textId="42EAB58B" w:rsidR="009E26D5" w:rsidRDefault="009E26D5" w:rsidP="009E26D5">
            <w:pPr>
              <w:autoSpaceDE w:val="0"/>
              <w:autoSpaceDN w:val="0"/>
              <w:adjustRightInd w:val="0"/>
              <w:ind w:left="66"/>
              <w:rPr>
                <w:rFonts w:ascii="Arial" w:hAnsi="Arial" w:cs="Arial"/>
                <w:color w:val="000000"/>
              </w:rPr>
            </w:pPr>
            <w:r w:rsidRPr="009D7258">
              <w:rPr>
                <w:rFonts w:ascii="Arial" w:hAnsi="Arial" w:cs="Arial"/>
                <w:b/>
                <w:bCs/>
                <w:color w:val="000000"/>
              </w:rPr>
              <w:t>Eliminate</w:t>
            </w:r>
            <w:r w:rsidRPr="009D7258">
              <w:rPr>
                <w:rFonts w:ascii="Arial" w:hAnsi="Arial" w:cs="Arial"/>
                <w:color w:val="000000"/>
              </w:rPr>
              <w:t xml:space="preserve"> </w:t>
            </w:r>
            <w:r w:rsidR="00C97787">
              <w:rPr>
                <w:rFonts w:ascii="Arial" w:hAnsi="Arial" w:cs="Arial"/>
                <w:color w:val="000000"/>
              </w:rPr>
              <w:t xml:space="preserve">health </w:t>
            </w:r>
            <w:r>
              <w:rPr>
                <w:rFonts w:ascii="Arial" w:hAnsi="Arial" w:cs="Arial"/>
                <w:color w:val="000000"/>
              </w:rPr>
              <w:t>inequalities and increase access to opportunities for improving health and wellbeing</w:t>
            </w:r>
          </w:p>
          <w:p w14:paraId="7BB8A94B" w14:textId="77777777" w:rsidR="009E26D5" w:rsidRPr="009D7258" w:rsidRDefault="009E26D5" w:rsidP="009E26D5">
            <w:pPr>
              <w:autoSpaceDE w:val="0"/>
              <w:autoSpaceDN w:val="0"/>
              <w:adjustRightInd w:val="0"/>
              <w:ind w:left="66"/>
              <w:rPr>
                <w:rFonts w:ascii="Arial" w:hAnsi="Arial" w:cs="Arial"/>
                <w:color w:val="000000"/>
              </w:rPr>
            </w:pPr>
          </w:p>
          <w:p w14:paraId="7643A49E" w14:textId="77777777" w:rsidR="009E26D5" w:rsidRDefault="009E26D5" w:rsidP="009E26D5">
            <w:pPr>
              <w:autoSpaceDE w:val="0"/>
              <w:autoSpaceDN w:val="0"/>
              <w:adjustRightInd w:val="0"/>
              <w:ind w:left="66"/>
              <w:rPr>
                <w:rFonts w:ascii="Arial" w:hAnsi="Arial" w:cs="Arial"/>
                <w:color w:val="000000"/>
              </w:rPr>
            </w:pPr>
            <w:r w:rsidRPr="009D7258">
              <w:rPr>
                <w:rFonts w:ascii="Arial" w:hAnsi="Arial" w:cs="Arial"/>
                <w:b/>
                <w:bCs/>
                <w:color w:val="000000"/>
              </w:rPr>
              <w:t>Advance</w:t>
            </w:r>
            <w:r w:rsidRPr="009D7258">
              <w:rPr>
                <w:rFonts w:ascii="Arial" w:hAnsi="Arial" w:cs="Arial"/>
                <w:color w:val="000000"/>
              </w:rPr>
              <w:t xml:space="preserve"> </w:t>
            </w:r>
            <w:r>
              <w:rPr>
                <w:rFonts w:ascii="Arial" w:hAnsi="Arial" w:cs="Arial"/>
                <w:color w:val="000000"/>
              </w:rPr>
              <w:t>opportunities for increasing health and wellbeing across the whole population</w:t>
            </w:r>
          </w:p>
          <w:p w14:paraId="1C0F43B4" w14:textId="77777777" w:rsidR="009E26D5" w:rsidRDefault="009E26D5" w:rsidP="009E26D5">
            <w:pPr>
              <w:autoSpaceDE w:val="0"/>
              <w:autoSpaceDN w:val="0"/>
              <w:adjustRightInd w:val="0"/>
              <w:ind w:left="66"/>
              <w:rPr>
                <w:rFonts w:ascii="Arial" w:hAnsi="Arial" w:cs="Arial"/>
                <w:color w:val="000000"/>
              </w:rPr>
            </w:pPr>
          </w:p>
          <w:p w14:paraId="10A4FF13" w14:textId="77777777" w:rsidR="009E26D5" w:rsidRPr="009D7258" w:rsidRDefault="009E26D5">
            <w:pPr>
              <w:autoSpaceDE w:val="0"/>
              <w:autoSpaceDN w:val="0"/>
              <w:adjustRightInd w:val="0"/>
              <w:ind w:left="66"/>
              <w:rPr>
                <w:rFonts w:ascii="Arial" w:hAnsi="Arial" w:cs="Arial"/>
                <w:b/>
                <w:bCs/>
                <w:color w:val="000000"/>
              </w:rPr>
            </w:pPr>
            <w:r w:rsidRPr="00B40BDF">
              <w:rPr>
                <w:rFonts w:ascii="Arial" w:hAnsi="Arial" w:cs="Arial"/>
                <w:b/>
                <w:bCs/>
                <w:color w:val="000000"/>
              </w:rPr>
              <w:t xml:space="preserve">Foster </w:t>
            </w:r>
            <w:r w:rsidRPr="00B40BDF">
              <w:rPr>
                <w:rFonts w:ascii="Arial" w:hAnsi="Arial" w:cs="Arial"/>
                <w:bCs/>
                <w:color w:val="000000"/>
              </w:rPr>
              <w:t>good practice</w:t>
            </w:r>
            <w:r>
              <w:rPr>
                <w:rFonts w:ascii="Arial" w:hAnsi="Arial" w:cs="Arial"/>
                <w:color w:val="000000"/>
              </w:rPr>
              <w:t xml:space="preserve"> for population wide health and wellbeing </w:t>
            </w:r>
          </w:p>
        </w:tc>
        <w:tc>
          <w:tcPr>
            <w:tcW w:w="1350" w:type="dxa"/>
            <w:tcBorders>
              <w:top w:val="single" w:sz="4" w:space="0" w:color="auto"/>
              <w:left w:val="single" w:sz="4" w:space="0" w:color="auto"/>
              <w:bottom w:val="single" w:sz="4" w:space="0" w:color="auto"/>
              <w:right w:val="single" w:sz="4" w:space="0" w:color="auto"/>
            </w:tcBorders>
          </w:tcPr>
          <w:p w14:paraId="24DA3599" w14:textId="33772A76" w:rsidR="009E26D5" w:rsidRPr="00E66F2D" w:rsidRDefault="2B07BABA" w:rsidP="7C6603B8">
            <w:pPr>
              <w:jc w:val="center"/>
              <w:rPr>
                <w:rFonts w:ascii="Arial" w:hAnsi="Arial" w:cs="Arial"/>
                <w:b/>
                <w:bCs/>
                <w:color w:val="000000"/>
              </w:rPr>
            </w:pPr>
            <w:r w:rsidRPr="7C6603B8">
              <w:rPr>
                <w:rFonts w:ascii="Arial" w:hAnsi="Arial" w:cs="Arial"/>
                <w:b/>
                <w:bCs/>
                <w:color w:val="000000" w:themeColor="text1"/>
              </w:rPr>
              <w:t>x</w:t>
            </w:r>
          </w:p>
        </w:tc>
        <w:tc>
          <w:tcPr>
            <w:tcW w:w="1350" w:type="dxa"/>
            <w:tcBorders>
              <w:top w:val="single" w:sz="4" w:space="0" w:color="auto"/>
              <w:left w:val="single" w:sz="4" w:space="0" w:color="auto"/>
              <w:bottom w:val="single" w:sz="4" w:space="0" w:color="auto"/>
              <w:right w:val="single" w:sz="4" w:space="0" w:color="auto"/>
            </w:tcBorders>
          </w:tcPr>
          <w:p w14:paraId="6247032D" w14:textId="05C6F61A" w:rsidR="009E26D5" w:rsidRPr="00E66F2D" w:rsidRDefault="009E26D5" w:rsidP="7C6603B8">
            <w:pPr>
              <w:jc w:val="center"/>
              <w:rPr>
                <w:rFonts w:ascii="Arial" w:hAnsi="Arial" w:cs="Arial"/>
                <w:b/>
                <w:bCs/>
                <w:color w:val="000000"/>
              </w:rPr>
            </w:pPr>
          </w:p>
        </w:tc>
        <w:tc>
          <w:tcPr>
            <w:tcW w:w="1440" w:type="dxa"/>
            <w:tcBorders>
              <w:top w:val="single" w:sz="4" w:space="0" w:color="auto"/>
              <w:left w:val="single" w:sz="4" w:space="0" w:color="auto"/>
              <w:bottom w:val="single" w:sz="4" w:space="0" w:color="auto"/>
              <w:right w:val="single" w:sz="4" w:space="0" w:color="auto"/>
            </w:tcBorders>
          </w:tcPr>
          <w:p w14:paraId="5951B1F5" w14:textId="065E2481" w:rsidR="009E26D5" w:rsidRPr="00E66F2D" w:rsidRDefault="002B14A4" w:rsidP="7C6603B8">
            <w:pPr>
              <w:jc w:val="center"/>
              <w:rPr>
                <w:rFonts w:ascii="Arial" w:hAnsi="Arial" w:cs="Arial"/>
                <w:b/>
                <w:bCs/>
                <w:color w:val="000000"/>
              </w:rPr>
            </w:pPr>
            <w:r>
              <w:rPr>
                <w:rFonts w:ascii="Arial" w:hAnsi="Arial" w:cs="Arial"/>
                <w:b/>
                <w:bCs/>
                <w:color w:val="000000"/>
              </w:rPr>
              <w:t>x</w:t>
            </w:r>
          </w:p>
        </w:tc>
        <w:tc>
          <w:tcPr>
            <w:tcW w:w="6570" w:type="dxa"/>
            <w:tcBorders>
              <w:top w:val="single" w:sz="4" w:space="0" w:color="auto"/>
              <w:left w:val="single" w:sz="4" w:space="0" w:color="auto"/>
              <w:bottom w:val="single" w:sz="4" w:space="0" w:color="auto"/>
              <w:right w:val="single" w:sz="4" w:space="0" w:color="auto"/>
            </w:tcBorders>
          </w:tcPr>
          <w:p w14:paraId="0BDC7692" w14:textId="633936D0" w:rsidR="003521CE" w:rsidRDefault="003521CE" w:rsidP="003521CE">
            <w:pPr>
              <w:spacing w:line="259" w:lineRule="auto"/>
              <w:rPr>
                <w:rFonts w:ascii="Arial" w:hAnsi="Arial" w:cs="Arial"/>
                <w:color w:val="000000" w:themeColor="text1"/>
              </w:rPr>
            </w:pPr>
            <w:r w:rsidRPr="7C6603B8">
              <w:rPr>
                <w:rFonts w:ascii="Arial" w:hAnsi="Arial" w:cs="Arial"/>
                <w:color w:val="000000" w:themeColor="text1"/>
              </w:rPr>
              <w:t xml:space="preserve">Citizens who are involved in community participation activity benefit from being able to exercise their rights and feel connected to decisions that affect them however there is the potential for negative impacts if they do not agree with </w:t>
            </w:r>
            <w:r w:rsidR="005A04F4">
              <w:rPr>
                <w:rFonts w:ascii="Arial" w:hAnsi="Arial" w:cs="Arial"/>
                <w:color w:val="000000" w:themeColor="text1"/>
              </w:rPr>
              <w:t xml:space="preserve">proposed </w:t>
            </w:r>
            <w:r w:rsidRPr="7C6603B8">
              <w:rPr>
                <w:rFonts w:ascii="Arial" w:hAnsi="Arial" w:cs="Arial"/>
                <w:color w:val="000000" w:themeColor="text1"/>
              </w:rPr>
              <w:t>changes planned</w:t>
            </w:r>
            <w:r w:rsidR="001D25C5">
              <w:rPr>
                <w:rFonts w:ascii="Arial" w:hAnsi="Arial" w:cs="Arial"/>
                <w:color w:val="000000" w:themeColor="text1"/>
              </w:rPr>
              <w:t>,</w:t>
            </w:r>
            <w:r w:rsidRPr="7C6603B8">
              <w:rPr>
                <w:rFonts w:ascii="Arial" w:hAnsi="Arial" w:cs="Arial"/>
                <w:color w:val="000000" w:themeColor="text1"/>
              </w:rPr>
              <w:t xml:space="preserve"> or </w:t>
            </w:r>
            <w:r w:rsidR="001D25C5">
              <w:rPr>
                <w:rFonts w:ascii="Arial" w:hAnsi="Arial" w:cs="Arial"/>
                <w:color w:val="000000" w:themeColor="text1"/>
              </w:rPr>
              <w:t xml:space="preserve">the </w:t>
            </w:r>
            <w:r w:rsidRPr="7C6603B8">
              <w:rPr>
                <w:rFonts w:ascii="Arial" w:hAnsi="Arial" w:cs="Arial"/>
                <w:color w:val="000000" w:themeColor="text1"/>
              </w:rPr>
              <w:t>decisions taken as a result of the engagement process.</w:t>
            </w:r>
            <w:r w:rsidR="0004263B">
              <w:rPr>
                <w:rFonts w:ascii="Arial" w:hAnsi="Arial" w:cs="Arial"/>
                <w:color w:val="000000" w:themeColor="text1"/>
              </w:rPr>
              <w:t xml:space="preserve">  </w:t>
            </w:r>
          </w:p>
          <w:p w14:paraId="72058AC7" w14:textId="77777777" w:rsidR="001D25C5" w:rsidRDefault="001D25C5" w:rsidP="003521CE">
            <w:pPr>
              <w:spacing w:line="259" w:lineRule="auto"/>
              <w:rPr>
                <w:rFonts w:ascii="Arial" w:hAnsi="Arial" w:cs="Arial"/>
                <w:color w:val="000000" w:themeColor="text1"/>
              </w:rPr>
            </w:pPr>
          </w:p>
          <w:p w14:paraId="5AD5EFA4" w14:textId="28B50DEF" w:rsidR="001D25C5" w:rsidRDefault="001D25C5" w:rsidP="001D25C5">
            <w:pPr>
              <w:rPr>
                <w:rFonts w:ascii="Arial" w:hAnsi="Arial" w:cs="Arial"/>
                <w:color w:val="000000"/>
              </w:rPr>
            </w:pPr>
            <w:r w:rsidRPr="00DA59C9">
              <w:rPr>
                <w:rFonts w:ascii="Arial" w:hAnsi="Arial" w:cs="Arial"/>
                <w:color w:val="000000"/>
              </w:rPr>
              <w:t>The volume of community engagement</w:t>
            </w:r>
            <w:r>
              <w:rPr>
                <w:rFonts w:ascii="Arial" w:hAnsi="Arial" w:cs="Arial"/>
                <w:color w:val="000000"/>
              </w:rPr>
              <w:t xml:space="preserve"> undertaken</w:t>
            </w:r>
            <w:r w:rsidRPr="00DA59C9">
              <w:rPr>
                <w:rFonts w:ascii="Arial" w:hAnsi="Arial" w:cs="Arial"/>
                <w:color w:val="000000"/>
              </w:rPr>
              <w:t xml:space="preserve"> can be challenging for individuals / communities</w:t>
            </w:r>
            <w:r w:rsidR="002B032D">
              <w:rPr>
                <w:rFonts w:ascii="Arial" w:hAnsi="Arial" w:cs="Arial"/>
                <w:color w:val="000000"/>
              </w:rPr>
              <w:t xml:space="preserve"> particularly where it concerns changes to methods or levels of service provision.</w:t>
            </w:r>
            <w:r>
              <w:rPr>
                <w:rFonts w:ascii="Arial" w:hAnsi="Arial" w:cs="Arial"/>
                <w:color w:val="000000"/>
              </w:rPr>
              <w:t xml:space="preserve">  This </w:t>
            </w:r>
            <w:r w:rsidRPr="00DA59C9">
              <w:rPr>
                <w:rFonts w:ascii="Arial" w:hAnsi="Arial" w:cs="Arial"/>
                <w:color w:val="000000"/>
              </w:rPr>
              <w:t>can have both positive and negative impacts – consultation fatigue is a real risk.</w:t>
            </w:r>
            <w:r>
              <w:rPr>
                <w:rFonts w:ascii="Arial" w:hAnsi="Arial" w:cs="Arial"/>
                <w:color w:val="000000"/>
              </w:rPr>
              <w:t xml:space="preserve">  Ensuring feedback from programmes to reflect how engagement has </w:t>
            </w:r>
            <w:r>
              <w:rPr>
                <w:rFonts w:ascii="Arial" w:hAnsi="Arial" w:cs="Arial"/>
                <w:color w:val="000000"/>
              </w:rPr>
              <w:lastRenderedPageBreak/>
              <w:t>influenced outcomes is important to maintain trust and ongoing involvement.</w:t>
            </w:r>
          </w:p>
          <w:p w14:paraId="666C1106" w14:textId="77777777" w:rsidR="001D25C5" w:rsidRPr="00E66F2D" w:rsidRDefault="001D25C5" w:rsidP="003521CE">
            <w:pPr>
              <w:spacing w:line="259" w:lineRule="auto"/>
              <w:rPr>
                <w:rFonts w:ascii="Arial" w:hAnsi="Arial" w:cs="Arial"/>
                <w:color w:val="000000" w:themeColor="text1"/>
              </w:rPr>
            </w:pPr>
          </w:p>
          <w:p w14:paraId="2E24F153" w14:textId="51581953" w:rsidR="003521CE" w:rsidRPr="00E66F2D" w:rsidRDefault="003521CE" w:rsidP="7C6603B8">
            <w:pPr>
              <w:spacing w:line="259" w:lineRule="auto"/>
              <w:rPr>
                <w:rFonts w:ascii="Arial" w:hAnsi="Arial" w:cs="Arial"/>
                <w:color w:val="000000" w:themeColor="text1"/>
              </w:rPr>
            </w:pPr>
          </w:p>
        </w:tc>
      </w:tr>
    </w:tbl>
    <w:p w14:paraId="74C49A27" w14:textId="77777777" w:rsidR="00053AA2" w:rsidRDefault="00CB2F2E">
      <w:r>
        <w:lastRenderedPageBreak/>
        <w:br w:type="page"/>
      </w:r>
    </w:p>
    <w:p w14:paraId="75C21F76" w14:textId="087DD277" w:rsidR="00053AA2" w:rsidRPr="00053AA2" w:rsidRDefault="00053AA2">
      <w:pPr>
        <w:rPr>
          <w:rFonts w:ascii="Arial" w:hAnsi="Arial" w:cs="Arial"/>
          <w:b/>
          <w:bCs/>
        </w:rPr>
      </w:pPr>
      <w:r w:rsidRPr="00053AA2">
        <w:rPr>
          <w:rFonts w:ascii="Arial" w:hAnsi="Arial" w:cs="Arial"/>
          <w:b/>
          <w:bCs/>
        </w:rPr>
        <w:lastRenderedPageBreak/>
        <w:t>2</w:t>
      </w:r>
      <w:r w:rsidR="0070069C">
        <w:rPr>
          <w:rFonts w:ascii="Arial" w:hAnsi="Arial" w:cs="Arial"/>
          <w:b/>
          <w:bCs/>
        </w:rPr>
        <w:t>8</w:t>
      </w:r>
      <w:r w:rsidRPr="00053AA2">
        <w:rPr>
          <w:rFonts w:ascii="Arial" w:hAnsi="Arial" w:cs="Arial"/>
          <w:b/>
          <w:bCs/>
        </w:rPr>
        <w:t xml:space="preserve"> </w:t>
      </w:r>
      <w:r w:rsidRPr="00053AA2">
        <w:rPr>
          <w:rFonts w:ascii="Arial" w:hAnsi="Arial" w:cs="Arial"/>
          <w:b/>
          <w:bCs/>
        </w:rPr>
        <w:tab/>
        <w:t>POVERTY</w:t>
      </w:r>
    </w:p>
    <w:p w14:paraId="61C87031" w14:textId="77777777" w:rsidR="00053AA2" w:rsidRDefault="00053AA2"/>
    <w:p w14:paraId="32F4C828" w14:textId="1379EACD" w:rsidR="00053AA2" w:rsidRDefault="004B5317">
      <w:pPr>
        <w:rPr>
          <w:rFonts w:ascii="Arial" w:hAnsi="Arial" w:cs="Arial"/>
        </w:rPr>
      </w:pPr>
      <w:r>
        <w:rPr>
          <w:rFonts w:ascii="Arial" w:hAnsi="Arial" w:cs="Arial"/>
        </w:rPr>
        <w:t>Poverty impacts on every aspect of the lives of the individuals and families who experience poverty and this has a profound effect on their li</w:t>
      </w:r>
      <w:r w:rsidR="00C00FA5">
        <w:rPr>
          <w:rFonts w:ascii="Arial" w:hAnsi="Arial" w:cs="Arial"/>
        </w:rPr>
        <w:t>f</w:t>
      </w:r>
      <w:r>
        <w:rPr>
          <w:rFonts w:ascii="Arial" w:hAnsi="Arial" w:cs="Arial"/>
        </w:rPr>
        <w:t xml:space="preserve">e chances.  We know that to enable people to escape from poverty we have to increase their incomes and reduced their costs.  </w:t>
      </w:r>
      <w:r w:rsidR="00C00FA5">
        <w:rPr>
          <w:rFonts w:ascii="Arial" w:hAnsi="Arial" w:cs="Arial"/>
        </w:rPr>
        <w:t>For example:</w:t>
      </w:r>
    </w:p>
    <w:p w14:paraId="4D2322A8" w14:textId="77777777" w:rsidR="00C00FA5" w:rsidRDefault="00C00FA5">
      <w:pPr>
        <w:rPr>
          <w:rFonts w:ascii="Arial" w:hAnsi="Arial" w:cs="Arial"/>
        </w:rPr>
      </w:pPr>
    </w:p>
    <w:p w14:paraId="7DBA03D9" w14:textId="215944BA" w:rsidR="00C00FA5" w:rsidRDefault="00C00FA5" w:rsidP="00C00FA5">
      <w:pPr>
        <w:pStyle w:val="ListParagraph"/>
        <w:numPr>
          <w:ilvl w:val="0"/>
          <w:numId w:val="36"/>
        </w:numPr>
        <w:rPr>
          <w:rFonts w:ascii="Arial" w:hAnsi="Arial" w:cs="Arial"/>
        </w:rPr>
      </w:pPr>
      <w:r>
        <w:rPr>
          <w:rFonts w:ascii="Arial" w:hAnsi="Arial" w:cs="Arial"/>
        </w:rPr>
        <w:t>Will your policy increase the amount of money in people’s pockets?</w:t>
      </w:r>
    </w:p>
    <w:p w14:paraId="548BBF21" w14:textId="1CEC6E86" w:rsidR="00C00FA5" w:rsidRDefault="00C00FA5" w:rsidP="00C00FA5">
      <w:pPr>
        <w:pStyle w:val="ListParagraph"/>
        <w:numPr>
          <w:ilvl w:val="0"/>
          <w:numId w:val="36"/>
        </w:numPr>
        <w:rPr>
          <w:rFonts w:ascii="Arial" w:hAnsi="Arial" w:cs="Arial"/>
        </w:rPr>
      </w:pPr>
      <w:r>
        <w:rPr>
          <w:rFonts w:ascii="Arial" w:hAnsi="Arial" w:cs="Arial"/>
        </w:rPr>
        <w:t>Will your policy reduce financial pressures for individuals and families?</w:t>
      </w:r>
    </w:p>
    <w:p w14:paraId="4F4E7141" w14:textId="42CA6C3B" w:rsidR="00C00FA5" w:rsidRDefault="00C00FA5" w:rsidP="00C00FA5">
      <w:pPr>
        <w:pStyle w:val="ListParagraph"/>
        <w:numPr>
          <w:ilvl w:val="0"/>
          <w:numId w:val="36"/>
        </w:numPr>
        <w:rPr>
          <w:rFonts w:ascii="Arial" w:hAnsi="Arial" w:cs="Arial"/>
        </w:rPr>
      </w:pPr>
      <w:r>
        <w:rPr>
          <w:rFonts w:ascii="Arial" w:hAnsi="Arial" w:cs="Arial"/>
        </w:rPr>
        <w:t>Will your policy reduce barriers to accessing services that tackle poverty?</w:t>
      </w:r>
    </w:p>
    <w:p w14:paraId="5D4B01DD" w14:textId="77777777" w:rsidR="00C00FA5" w:rsidRPr="00B73ECD" w:rsidRDefault="00C00FA5" w:rsidP="00C00FA5">
      <w:pPr>
        <w:pStyle w:val="ListParagraph"/>
        <w:numPr>
          <w:ilvl w:val="0"/>
          <w:numId w:val="36"/>
        </w:numPr>
        <w:contextualSpacing w:val="0"/>
        <w:rPr>
          <w:rFonts w:ascii="Arial" w:hAnsi="Arial" w:cs="Arial"/>
          <w:iCs/>
          <w:color w:val="000000"/>
        </w:rPr>
      </w:pPr>
      <w:r w:rsidRPr="00B73ECD">
        <w:rPr>
          <w:rFonts w:ascii="Arial" w:hAnsi="Arial" w:cs="Arial"/>
          <w:iCs/>
          <w:color w:val="000000"/>
        </w:rPr>
        <w:t xml:space="preserve">Will this policy give people and families experiencing poverty the opportunity to make sure that their </w:t>
      </w:r>
      <w:r w:rsidRPr="00C00FA5">
        <w:rPr>
          <w:rFonts w:ascii="Arial" w:hAnsi="Arial" w:cs="Arial"/>
          <w:bCs/>
          <w:iCs/>
          <w:color w:val="000000"/>
        </w:rPr>
        <w:t>voice is heard</w:t>
      </w:r>
      <w:r w:rsidRPr="00B73ECD">
        <w:rPr>
          <w:rFonts w:ascii="Arial" w:hAnsi="Arial" w:cs="Arial"/>
          <w:iCs/>
          <w:color w:val="000000"/>
        </w:rPr>
        <w:t>?</w:t>
      </w:r>
      <w:r w:rsidRPr="00AD3DA4">
        <w:t xml:space="preserve"> </w:t>
      </w:r>
    </w:p>
    <w:p w14:paraId="490BA984" w14:textId="001E7AD8" w:rsidR="004B5317" w:rsidRPr="00C97787" w:rsidRDefault="00C00FA5" w:rsidP="00C97787">
      <w:pPr>
        <w:pStyle w:val="ListParagraph"/>
        <w:numPr>
          <w:ilvl w:val="0"/>
          <w:numId w:val="36"/>
        </w:numPr>
        <w:contextualSpacing w:val="0"/>
        <w:rPr>
          <w:rFonts w:ascii="Arial" w:hAnsi="Arial" w:cs="Arial"/>
          <w:iCs/>
          <w:color w:val="000000"/>
        </w:rPr>
      </w:pPr>
      <w:r w:rsidRPr="00B73ECD">
        <w:rPr>
          <w:rFonts w:ascii="Arial" w:hAnsi="Arial" w:cs="Arial"/>
          <w:iCs/>
          <w:color w:val="000000"/>
        </w:rPr>
        <w:t xml:space="preserve">Will the policy support people experiencing poverty to </w:t>
      </w:r>
      <w:r w:rsidRPr="00C00FA5">
        <w:rPr>
          <w:rFonts w:ascii="Arial" w:hAnsi="Arial" w:cs="Arial"/>
          <w:bCs/>
          <w:iCs/>
          <w:color w:val="000000"/>
        </w:rPr>
        <w:t>move from dependence to independence?</w:t>
      </w:r>
      <w:r w:rsidRPr="00965F36">
        <w:t xml:space="preserve"> </w:t>
      </w:r>
    </w:p>
    <w:p w14:paraId="5D568EB5" w14:textId="77777777" w:rsidR="004B5317" w:rsidRDefault="004B5317"/>
    <w:p w14:paraId="0A398295" w14:textId="48907101" w:rsidR="004B5317" w:rsidRPr="004B5317" w:rsidRDefault="004B5317">
      <w:pPr>
        <w:rPr>
          <w:rFonts w:ascii="Arial" w:hAnsi="Arial" w:cs="Arial"/>
        </w:rPr>
      </w:pPr>
      <w:r w:rsidRPr="004B5317">
        <w:rPr>
          <w:rFonts w:ascii="Arial" w:hAnsi="Arial" w:cs="Arial"/>
        </w:rPr>
        <w:t xml:space="preserve">Useful resources: </w:t>
      </w:r>
      <w:hyperlink r:id="rId90" w:history="1">
        <w:r w:rsidR="00C00FA5" w:rsidRPr="00C00FA5">
          <w:rPr>
            <w:rStyle w:val="Hyperlink"/>
            <w:rFonts w:ascii="Arial" w:hAnsi="Arial" w:cs="Arial"/>
          </w:rPr>
          <w:t>Dumfries and Galloway Council Tackling Poverty</w:t>
        </w:r>
      </w:hyperlink>
      <w:r w:rsidR="00C00FA5">
        <w:rPr>
          <w:rFonts w:ascii="Arial" w:hAnsi="Arial" w:cs="Arial"/>
        </w:rPr>
        <w:t xml:space="preserve"> </w:t>
      </w:r>
      <w:r w:rsidR="0008750E">
        <w:rPr>
          <w:rFonts w:ascii="Arial" w:hAnsi="Arial" w:cs="Arial"/>
        </w:rPr>
        <w:tab/>
      </w:r>
      <w:r w:rsidR="0008750E">
        <w:rPr>
          <w:rFonts w:ascii="Arial" w:hAnsi="Arial" w:cs="Arial"/>
        </w:rPr>
        <w:tab/>
      </w:r>
      <w:hyperlink r:id="rId91" w:history="1">
        <w:proofErr w:type="spellStart"/>
        <w:r w:rsidR="0008750E" w:rsidRPr="0008750E">
          <w:rPr>
            <w:rStyle w:val="Hyperlink"/>
            <w:rFonts w:ascii="Arial" w:hAnsi="Arial" w:cs="Arial"/>
          </w:rPr>
          <w:t>Poverty</w:t>
        </w:r>
        <w:proofErr w:type="spellEnd"/>
        <w:r w:rsidR="0008750E" w:rsidRPr="0008750E">
          <w:rPr>
            <w:rStyle w:val="Hyperlink"/>
            <w:rFonts w:ascii="Arial" w:hAnsi="Arial" w:cs="Arial"/>
          </w:rPr>
          <w:t xml:space="preserve"> Alliance</w:t>
        </w:r>
      </w:hyperlink>
      <w:r w:rsidR="0008750E">
        <w:rPr>
          <w:rFonts w:ascii="Arial" w:hAnsi="Arial" w:cs="Arial"/>
        </w:rPr>
        <w:tab/>
      </w:r>
      <w:hyperlink r:id="rId92" w:history="1">
        <w:r w:rsidR="0008750E" w:rsidRPr="0008750E">
          <w:rPr>
            <w:rStyle w:val="Hyperlink"/>
            <w:rFonts w:ascii="Arial" w:hAnsi="Arial" w:cs="Arial"/>
          </w:rPr>
          <w:t>Poverty and Inequalities Strategy 2021 - 2026</w:t>
        </w:r>
      </w:hyperlink>
    </w:p>
    <w:p w14:paraId="27B32DA2" w14:textId="77777777" w:rsidR="004B5317" w:rsidRDefault="004B5317"/>
    <w:p w14:paraId="2D9055FD" w14:textId="7F79241C" w:rsidR="004B5317" w:rsidRDefault="004B5317" w:rsidP="004B5317">
      <w:pPr>
        <w:tabs>
          <w:tab w:val="left" w:pos="2321"/>
          <w:tab w:val="left" w:pos="3574"/>
          <w:tab w:val="left" w:pos="4804"/>
          <w:tab w:val="left" w:pos="6057"/>
          <w:tab w:val="left" w:pos="8865"/>
        </w:tabs>
        <w:rPr>
          <w:rFonts w:ascii="Arial" w:hAnsi="Arial" w:cs="Arial"/>
          <w:iCs/>
          <w:color w:val="000000"/>
        </w:rPr>
      </w:pPr>
      <w:r>
        <w:rPr>
          <w:rFonts w:ascii="Arial" w:hAnsi="Arial" w:cs="Arial"/>
          <w:iCs/>
          <w:color w:val="000000"/>
        </w:rPr>
        <w:t>How does your policy</w:t>
      </w:r>
      <w:r w:rsidRPr="00B525A0">
        <w:rPr>
          <w:rFonts w:ascii="Arial" w:hAnsi="Arial" w:cs="Arial"/>
          <w:iCs/>
          <w:color w:val="000000"/>
        </w:rPr>
        <w:t xml:space="preserve"> impact on </w:t>
      </w:r>
      <w:r>
        <w:rPr>
          <w:rFonts w:ascii="Arial" w:hAnsi="Arial" w:cs="Arial"/>
          <w:iCs/>
          <w:color w:val="000000"/>
        </w:rPr>
        <w:t>those who may be experiencing poverty</w:t>
      </w:r>
      <w:r w:rsidRPr="00B525A0">
        <w:rPr>
          <w:rFonts w:ascii="Arial" w:hAnsi="Arial" w:cs="Arial"/>
          <w:iCs/>
          <w:color w:val="000000"/>
        </w:rPr>
        <w:t>?</w:t>
      </w:r>
    </w:p>
    <w:p w14:paraId="28BA44F9" w14:textId="77777777" w:rsidR="004B5317" w:rsidRDefault="004B5317" w:rsidP="004B5317">
      <w:pPr>
        <w:tabs>
          <w:tab w:val="left" w:pos="2321"/>
          <w:tab w:val="left" w:pos="3574"/>
          <w:tab w:val="left" w:pos="4804"/>
          <w:tab w:val="left" w:pos="6057"/>
          <w:tab w:val="left" w:pos="8865"/>
        </w:tabs>
        <w:rPr>
          <w:rFonts w:ascii="Arial" w:hAnsi="Arial" w:cs="Arial"/>
          <w:iCs/>
          <w:color w:val="000000"/>
        </w:rPr>
      </w:pPr>
    </w:p>
    <w:tbl>
      <w:tblPr>
        <w:tblW w:w="15768" w:type="dxa"/>
        <w:tblLayout w:type="fixed"/>
        <w:tblLook w:val="01E0" w:firstRow="1" w:lastRow="1" w:firstColumn="1" w:lastColumn="1" w:noHBand="0" w:noVBand="0"/>
      </w:tblPr>
      <w:tblGrid>
        <w:gridCol w:w="5058"/>
        <w:gridCol w:w="1350"/>
        <w:gridCol w:w="1350"/>
        <w:gridCol w:w="1440"/>
        <w:gridCol w:w="6570"/>
      </w:tblGrid>
      <w:tr w:rsidR="004B5317" w:rsidRPr="00E66F2D" w14:paraId="7E75D5A2" w14:textId="77777777" w:rsidTr="7C6603B8">
        <w:trPr>
          <w:trHeight w:val="578"/>
        </w:trPr>
        <w:tc>
          <w:tcPr>
            <w:tcW w:w="5058" w:type="dxa"/>
            <w:tcBorders>
              <w:top w:val="single" w:sz="4" w:space="0" w:color="auto"/>
              <w:left w:val="single" w:sz="4" w:space="0" w:color="auto"/>
              <w:bottom w:val="single" w:sz="4" w:space="0" w:color="auto"/>
              <w:right w:val="single" w:sz="4" w:space="0" w:color="auto"/>
            </w:tcBorders>
            <w:vAlign w:val="center"/>
          </w:tcPr>
          <w:p w14:paraId="3ABACD57" w14:textId="77777777" w:rsidR="004B5317" w:rsidRPr="00E66F2D" w:rsidRDefault="004B5317" w:rsidP="00DD5670">
            <w:pPr>
              <w:jc w:val="center"/>
              <w:rPr>
                <w:rFonts w:ascii="Arial" w:hAnsi="Arial" w:cs="Arial"/>
                <w:b/>
                <w:color w:val="000000"/>
              </w:rPr>
            </w:pPr>
            <w:r>
              <w:rPr>
                <w:rFonts w:ascii="Arial" w:hAnsi="Arial" w:cs="Arial"/>
                <w:color w:val="000000"/>
              </w:rPr>
              <w:t>Indicate if the impact is positive or negative or if there is no impact</w:t>
            </w:r>
          </w:p>
        </w:tc>
        <w:tc>
          <w:tcPr>
            <w:tcW w:w="1350" w:type="dxa"/>
            <w:tcBorders>
              <w:top w:val="single" w:sz="4" w:space="0" w:color="auto"/>
              <w:left w:val="single" w:sz="4" w:space="0" w:color="auto"/>
              <w:bottom w:val="single" w:sz="4" w:space="0" w:color="auto"/>
              <w:right w:val="single" w:sz="4" w:space="0" w:color="auto"/>
            </w:tcBorders>
            <w:vAlign w:val="center"/>
          </w:tcPr>
          <w:p w14:paraId="2B644B5D" w14:textId="77777777" w:rsidR="004B5317" w:rsidRPr="00E66F2D" w:rsidRDefault="004B5317" w:rsidP="00DD5670">
            <w:pPr>
              <w:jc w:val="center"/>
              <w:rPr>
                <w:rFonts w:ascii="Arial" w:hAnsi="Arial" w:cs="Arial"/>
                <w:b/>
                <w:color w:val="000000"/>
              </w:rPr>
            </w:pPr>
            <w:r w:rsidRPr="00E66F2D">
              <w:rPr>
                <w:rFonts w:ascii="Arial" w:hAnsi="Arial" w:cs="Arial"/>
                <w:b/>
                <w:color w:val="000000"/>
              </w:rPr>
              <w:t>Positive</w:t>
            </w:r>
            <w:r>
              <w:rPr>
                <w:rFonts w:ascii="Arial" w:hAnsi="Arial" w:cs="Arial"/>
                <w:b/>
                <w:color w:val="000000"/>
              </w:rPr>
              <w:t xml:space="preserve"> Impact</w:t>
            </w:r>
          </w:p>
        </w:tc>
        <w:tc>
          <w:tcPr>
            <w:tcW w:w="1350" w:type="dxa"/>
            <w:tcBorders>
              <w:top w:val="single" w:sz="4" w:space="0" w:color="auto"/>
              <w:left w:val="single" w:sz="4" w:space="0" w:color="auto"/>
              <w:bottom w:val="single" w:sz="4" w:space="0" w:color="auto"/>
              <w:right w:val="single" w:sz="4" w:space="0" w:color="auto"/>
            </w:tcBorders>
            <w:vAlign w:val="center"/>
          </w:tcPr>
          <w:p w14:paraId="41ABF093" w14:textId="77777777" w:rsidR="004B5317" w:rsidRPr="00E66F2D" w:rsidRDefault="004B5317" w:rsidP="00DD5670">
            <w:pPr>
              <w:jc w:val="center"/>
              <w:rPr>
                <w:rFonts w:ascii="Arial" w:hAnsi="Arial" w:cs="Arial"/>
                <w:b/>
                <w:color w:val="000000"/>
              </w:rPr>
            </w:pPr>
            <w:r>
              <w:rPr>
                <w:rFonts w:ascii="Arial" w:hAnsi="Arial" w:cs="Arial"/>
                <w:b/>
                <w:color w:val="000000"/>
              </w:rPr>
              <w:t>No Impact</w:t>
            </w:r>
          </w:p>
        </w:tc>
        <w:tc>
          <w:tcPr>
            <w:tcW w:w="1440" w:type="dxa"/>
            <w:tcBorders>
              <w:top w:val="single" w:sz="4" w:space="0" w:color="auto"/>
              <w:left w:val="single" w:sz="4" w:space="0" w:color="auto"/>
              <w:bottom w:val="single" w:sz="4" w:space="0" w:color="auto"/>
              <w:right w:val="single" w:sz="4" w:space="0" w:color="auto"/>
            </w:tcBorders>
            <w:vAlign w:val="center"/>
          </w:tcPr>
          <w:p w14:paraId="7C38FD4F" w14:textId="77777777" w:rsidR="004B5317" w:rsidRPr="00E66F2D" w:rsidRDefault="004B5317" w:rsidP="00DD5670">
            <w:pPr>
              <w:jc w:val="center"/>
              <w:rPr>
                <w:rFonts w:ascii="Arial" w:hAnsi="Arial" w:cs="Arial"/>
                <w:b/>
                <w:color w:val="000000"/>
              </w:rPr>
            </w:pPr>
            <w:r w:rsidRPr="00E66F2D">
              <w:rPr>
                <w:rFonts w:ascii="Arial" w:hAnsi="Arial" w:cs="Arial"/>
                <w:b/>
                <w:color w:val="000000"/>
              </w:rPr>
              <w:t>Negative Impact</w:t>
            </w:r>
          </w:p>
        </w:tc>
        <w:tc>
          <w:tcPr>
            <w:tcW w:w="6570" w:type="dxa"/>
            <w:tcBorders>
              <w:top w:val="single" w:sz="4" w:space="0" w:color="auto"/>
              <w:left w:val="single" w:sz="4" w:space="0" w:color="auto"/>
              <w:bottom w:val="single" w:sz="4" w:space="0" w:color="auto"/>
              <w:right w:val="single" w:sz="4" w:space="0" w:color="auto"/>
            </w:tcBorders>
            <w:vAlign w:val="center"/>
          </w:tcPr>
          <w:p w14:paraId="315AAB99" w14:textId="77777777" w:rsidR="004B5317" w:rsidRPr="00E66F2D" w:rsidRDefault="004B5317" w:rsidP="00DD5670">
            <w:pPr>
              <w:jc w:val="center"/>
              <w:rPr>
                <w:rFonts w:ascii="Arial" w:hAnsi="Arial" w:cs="Arial"/>
                <w:b/>
                <w:color w:val="000000"/>
              </w:rPr>
            </w:pPr>
            <w:r w:rsidRPr="00E66F2D">
              <w:rPr>
                <w:rFonts w:ascii="Arial" w:hAnsi="Arial" w:cs="Arial"/>
                <w:b/>
                <w:color w:val="000000"/>
              </w:rPr>
              <w:t>Comments</w:t>
            </w:r>
          </w:p>
        </w:tc>
      </w:tr>
      <w:tr w:rsidR="004B5317" w:rsidRPr="00E66F2D" w14:paraId="7A6E0A0B" w14:textId="77777777" w:rsidTr="7C6603B8">
        <w:trPr>
          <w:trHeight w:val="1783"/>
        </w:trPr>
        <w:tc>
          <w:tcPr>
            <w:tcW w:w="5058" w:type="dxa"/>
            <w:tcBorders>
              <w:top w:val="single" w:sz="4" w:space="0" w:color="auto"/>
              <w:left w:val="single" w:sz="4" w:space="0" w:color="auto"/>
              <w:bottom w:val="single" w:sz="4" w:space="0" w:color="auto"/>
              <w:right w:val="single" w:sz="4" w:space="0" w:color="auto"/>
            </w:tcBorders>
          </w:tcPr>
          <w:p w14:paraId="0991ABE1" w14:textId="1086CF73" w:rsidR="004B5317" w:rsidRDefault="004B5317" w:rsidP="00DD5670">
            <w:pPr>
              <w:autoSpaceDE w:val="0"/>
              <w:autoSpaceDN w:val="0"/>
              <w:adjustRightInd w:val="0"/>
              <w:ind w:left="66"/>
              <w:rPr>
                <w:rFonts w:ascii="Arial" w:hAnsi="Arial" w:cs="Arial"/>
                <w:color w:val="000000"/>
              </w:rPr>
            </w:pPr>
            <w:r w:rsidRPr="009D7258">
              <w:rPr>
                <w:rFonts w:ascii="Arial" w:hAnsi="Arial" w:cs="Arial"/>
                <w:b/>
                <w:bCs/>
                <w:color w:val="000000"/>
              </w:rPr>
              <w:t>Eliminate</w:t>
            </w:r>
            <w:r w:rsidRPr="009D7258">
              <w:rPr>
                <w:rFonts w:ascii="Arial" w:hAnsi="Arial" w:cs="Arial"/>
                <w:color w:val="000000"/>
              </w:rPr>
              <w:t xml:space="preserve"> </w:t>
            </w:r>
            <w:r>
              <w:rPr>
                <w:rFonts w:ascii="Arial" w:hAnsi="Arial" w:cs="Arial"/>
                <w:color w:val="000000"/>
              </w:rPr>
              <w:t>inequalities or disadvantage for those experiencing poverty</w:t>
            </w:r>
          </w:p>
          <w:p w14:paraId="347B8C50" w14:textId="77777777" w:rsidR="004B5317" w:rsidRPr="009D7258" w:rsidRDefault="004B5317" w:rsidP="00DD5670">
            <w:pPr>
              <w:autoSpaceDE w:val="0"/>
              <w:autoSpaceDN w:val="0"/>
              <w:adjustRightInd w:val="0"/>
              <w:ind w:left="66"/>
              <w:rPr>
                <w:rFonts w:ascii="Arial" w:hAnsi="Arial" w:cs="Arial"/>
                <w:color w:val="000000"/>
              </w:rPr>
            </w:pPr>
          </w:p>
          <w:p w14:paraId="02C2AE09" w14:textId="7E503B16" w:rsidR="004B5317" w:rsidRDefault="004B5317" w:rsidP="00DD5670">
            <w:pPr>
              <w:autoSpaceDE w:val="0"/>
              <w:autoSpaceDN w:val="0"/>
              <w:adjustRightInd w:val="0"/>
              <w:ind w:left="66"/>
              <w:rPr>
                <w:rFonts w:ascii="Arial" w:hAnsi="Arial" w:cs="Arial"/>
                <w:color w:val="000000"/>
              </w:rPr>
            </w:pPr>
            <w:r w:rsidRPr="009D7258">
              <w:rPr>
                <w:rFonts w:ascii="Arial" w:hAnsi="Arial" w:cs="Arial"/>
                <w:b/>
                <w:bCs/>
                <w:color w:val="000000"/>
              </w:rPr>
              <w:t>Advance</w:t>
            </w:r>
            <w:r w:rsidRPr="009D7258">
              <w:rPr>
                <w:rFonts w:ascii="Arial" w:hAnsi="Arial" w:cs="Arial"/>
                <w:color w:val="000000"/>
              </w:rPr>
              <w:t xml:space="preserve"> </w:t>
            </w:r>
            <w:r>
              <w:rPr>
                <w:rFonts w:ascii="Arial" w:hAnsi="Arial" w:cs="Arial"/>
                <w:color w:val="000000"/>
              </w:rPr>
              <w:t>opportunities for those experiencing poverty</w:t>
            </w:r>
          </w:p>
          <w:p w14:paraId="019B4200" w14:textId="77777777" w:rsidR="004B5317" w:rsidRDefault="004B5317" w:rsidP="00DD5670">
            <w:pPr>
              <w:autoSpaceDE w:val="0"/>
              <w:autoSpaceDN w:val="0"/>
              <w:adjustRightInd w:val="0"/>
              <w:ind w:left="66"/>
              <w:rPr>
                <w:rFonts w:ascii="Arial" w:hAnsi="Arial" w:cs="Arial"/>
                <w:color w:val="000000"/>
              </w:rPr>
            </w:pPr>
          </w:p>
          <w:p w14:paraId="3C3FAC5B" w14:textId="56A1D0E5" w:rsidR="004B5317" w:rsidRPr="009D7258" w:rsidRDefault="004B5317" w:rsidP="00DD5670">
            <w:pPr>
              <w:autoSpaceDE w:val="0"/>
              <w:autoSpaceDN w:val="0"/>
              <w:adjustRightInd w:val="0"/>
              <w:ind w:left="66"/>
              <w:rPr>
                <w:rFonts w:ascii="Arial" w:hAnsi="Arial" w:cs="Arial"/>
                <w:b/>
                <w:bCs/>
                <w:color w:val="000000"/>
              </w:rPr>
            </w:pPr>
            <w:r w:rsidRPr="00B40BDF">
              <w:rPr>
                <w:rFonts w:ascii="Arial" w:hAnsi="Arial" w:cs="Arial"/>
                <w:b/>
                <w:bCs/>
                <w:color w:val="000000"/>
              </w:rPr>
              <w:t xml:space="preserve">Foster </w:t>
            </w:r>
            <w:r w:rsidRPr="00B40BDF">
              <w:rPr>
                <w:rFonts w:ascii="Arial" w:hAnsi="Arial" w:cs="Arial"/>
                <w:bCs/>
                <w:color w:val="000000"/>
              </w:rPr>
              <w:t>good practice</w:t>
            </w:r>
            <w:r>
              <w:rPr>
                <w:rFonts w:ascii="Arial" w:hAnsi="Arial" w:cs="Arial"/>
                <w:color w:val="000000"/>
              </w:rPr>
              <w:t xml:space="preserve"> and support </w:t>
            </w:r>
          </w:p>
        </w:tc>
        <w:tc>
          <w:tcPr>
            <w:tcW w:w="1350" w:type="dxa"/>
            <w:tcBorders>
              <w:top w:val="single" w:sz="4" w:space="0" w:color="auto"/>
              <w:left w:val="single" w:sz="4" w:space="0" w:color="auto"/>
              <w:bottom w:val="single" w:sz="4" w:space="0" w:color="auto"/>
              <w:right w:val="single" w:sz="4" w:space="0" w:color="auto"/>
            </w:tcBorders>
          </w:tcPr>
          <w:p w14:paraId="71C3EBED" w14:textId="4D513E2E" w:rsidR="004B5317" w:rsidRPr="00E66F2D" w:rsidRDefault="1DD24C62" w:rsidP="7C6603B8">
            <w:pPr>
              <w:jc w:val="center"/>
              <w:rPr>
                <w:rFonts w:ascii="Arial" w:hAnsi="Arial" w:cs="Arial"/>
                <w:b/>
                <w:bCs/>
                <w:color w:val="000000"/>
              </w:rPr>
            </w:pPr>
            <w:r w:rsidRPr="7C6603B8">
              <w:rPr>
                <w:rFonts w:ascii="Arial" w:hAnsi="Arial" w:cs="Arial"/>
                <w:b/>
                <w:bCs/>
                <w:color w:val="000000" w:themeColor="text1"/>
              </w:rPr>
              <w:t>x</w:t>
            </w:r>
          </w:p>
        </w:tc>
        <w:tc>
          <w:tcPr>
            <w:tcW w:w="1350" w:type="dxa"/>
            <w:tcBorders>
              <w:top w:val="single" w:sz="4" w:space="0" w:color="auto"/>
              <w:left w:val="single" w:sz="4" w:space="0" w:color="auto"/>
              <w:bottom w:val="single" w:sz="4" w:space="0" w:color="auto"/>
              <w:right w:val="single" w:sz="4" w:space="0" w:color="auto"/>
            </w:tcBorders>
          </w:tcPr>
          <w:p w14:paraId="043EDE22" w14:textId="77777777" w:rsidR="004B5317" w:rsidRPr="00E66F2D" w:rsidRDefault="004B5317" w:rsidP="00DD5670">
            <w:pPr>
              <w:jc w:val="center"/>
              <w:rPr>
                <w:rFonts w:ascii="Arial" w:hAnsi="Arial" w:cs="Arial"/>
                <w:b/>
                <w:color w:val="000000"/>
              </w:rPr>
            </w:pPr>
          </w:p>
        </w:tc>
        <w:tc>
          <w:tcPr>
            <w:tcW w:w="1440" w:type="dxa"/>
            <w:tcBorders>
              <w:top w:val="single" w:sz="4" w:space="0" w:color="auto"/>
              <w:left w:val="single" w:sz="4" w:space="0" w:color="auto"/>
              <w:bottom w:val="single" w:sz="4" w:space="0" w:color="auto"/>
              <w:right w:val="single" w:sz="4" w:space="0" w:color="auto"/>
            </w:tcBorders>
          </w:tcPr>
          <w:p w14:paraId="7ADC7BB7" w14:textId="77777777" w:rsidR="004B5317" w:rsidRPr="00E66F2D" w:rsidRDefault="004B5317" w:rsidP="00DD5670">
            <w:pPr>
              <w:jc w:val="center"/>
              <w:rPr>
                <w:rFonts w:ascii="Arial" w:hAnsi="Arial" w:cs="Arial"/>
                <w:b/>
                <w:color w:val="000000"/>
              </w:rPr>
            </w:pPr>
          </w:p>
        </w:tc>
        <w:tc>
          <w:tcPr>
            <w:tcW w:w="6570" w:type="dxa"/>
            <w:tcBorders>
              <w:top w:val="single" w:sz="4" w:space="0" w:color="auto"/>
              <w:left w:val="single" w:sz="4" w:space="0" w:color="auto"/>
              <w:bottom w:val="single" w:sz="4" w:space="0" w:color="auto"/>
              <w:right w:val="single" w:sz="4" w:space="0" w:color="auto"/>
            </w:tcBorders>
          </w:tcPr>
          <w:p w14:paraId="0F1AA762" w14:textId="426BECF9" w:rsidR="004B5317" w:rsidRPr="00E66F2D" w:rsidRDefault="1DD24C62" w:rsidP="7C6603B8">
            <w:pPr>
              <w:spacing w:line="259" w:lineRule="auto"/>
              <w:rPr>
                <w:rFonts w:ascii="Arial" w:hAnsi="Arial" w:cs="Arial"/>
                <w:color w:val="000000" w:themeColor="text1"/>
              </w:rPr>
            </w:pPr>
            <w:r w:rsidRPr="7C6603B8">
              <w:rPr>
                <w:rFonts w:ascii="Arial" w:hAnsi="Arial" w:cs="Arial"/>
                <w:color w:val="000000" w:themeColor="text1"/>
              </w:rPr>
              <w:t>The Strategy includes 7 Principles 1 of which seeks to “support inclusive participation for seldom heard groups” and includes an Objective to “Provide inclusive, meaningful opportunities for people and communities to participate in and influence Council services, policies and projects, with targeted support for seldom</w:t>
            </w:r>
            <w:r w:rsidR="004B5317">
              <w:noBreakHyphen/>
            </w:r>
            <w:r w:rsidRPr="7C6603B8">
              <w:rPr>
                <w:rFonts w:ascii="Arial" w:hAnsi="Arial" w:cs="Arial"/>
                <w:color w:val="000000" w:themeColor="text1"/>
              </w:rPr>
              <w:t>heard and under</w:t>
            </w:r>
            <w:r w:rsidR="004B5317">
              <w:noBreakHyphen/>
            </w:r>
            <w:r w:rsidRPr="7C6603B8">
              <w:rPr>
                <w:rFonts w:ascii="Arial" w:hAnsi="Arial" w:cs="Arial"/>
                <w:color w:val="000000" w:themeColor="text1"/>
              </w:rPr>
              <w:t>represented groups.”</w:t>
            </w:r>
          </w:p>
          <w:p w14:paraId="57D19D4F" w14:textId="6897561F" w:rsidR="004B5317" w:rsidRPr="00E66F2D" w:rsidRDefault="004B5317" w:rsidP="7C6603B8">
            <w:pPr>
              <w:spacing w:line="259" w:lineRule="auto"/>
              <w:rPr>
                <w:rFonts w:ascii="Arial" w:hAnsi="Arial" w:cs="Arial"/>
                <w:color w:val="000000" w:themeColor="text1"/>
              </w:rPr>
            </w:pPr>
          </w:p>
          <w:p w14:paraId="05CE09DD" w14:textId="6178EE10" w:rsidR="004B5317" w:rsidRPr="00E66F2D" w:rsidRDefault="1DD24C62" w:rsidP="7C6603B8">
            <w:pPr>
              <w:spacing w:line="259" w:lineRule="auto"/>
              <w:rPr>
                <w:rFonts w:ascii="Arial" w:hAnsi="Arial" w:cs="Arial"/>
                <w:color w:val="000000" w:themeColor="text1"/>
              </w:rPr>
            </w:pPr>
            <w:r w:rsidRPr="7C6603B8">
              <w:rPr>
                <w:rFonts w:ascii="Arial" w:hAnsi="Arial" w:cs="Arial"/>
                <w:color w:val="000000" w:themeColor="text1"/>
              </w:rPr>
              <w:t>The Strategy Action Plan includes an action to Develop a clear and consistent approach to involving people with Lived and Living Experience through the various forums that exist across the council.  This will seek to ensure that barriers to participation – especially those with protected characteristics – are fully considered.</w:t>
            </w:r>
          </w:p>
          <w:p w14:paraId="4A8A66FF" w14:textId="7EA69F98" w:rsidR="004B5317" w:rsidRPr="00E66F2D" w:rsidRDefault="004B5317" w:rsidP="7C6603B8">
            <w:pPr>
              <w:spacing w:line="259" w:lineRule="auto"/>
              <w:rPr>
                <w:rFonts w:ascii="Arial" w:hAnsi="Arial" w:cs="Arial"/>
                <w:color w:val="000000" w:themeColor="text1"/>
              </w:rPr>
            </w:pPr>
          </w:p>
          <w:p w14:paraId="24F19CC4" w14:textId="6E0D5372" w:rsidR="004B5317" w:rsidRPr="00E66F2D" w:rsidRDefault="1DD24C62" w:rsidP="7C6603B8">
            <w:pPr>
              <w:rPr>
                <w:rFonts w:ascii="Arial" w:hAnsi="Arial" w:cs="Arial"/>
                <w:color w:val="000000" w:themeColor="text1"/>
              </w:rPr>
            </w:pPr>
            <w:r w:rsidRPr="7C6603B8">
              <w:rPr>
                <w:rFonts w:ascii="Arial" w:hAnsi="Arial" w:cs="Arial"/>
                <w:color w:val="000000" w:themeColor="text1"/>
              </w:rPr>
              <w:t xml:space="preserve">The Strategy Objectives have been updated to reflect the need for a greater emphasis on activity around inclusion </w:t>
            </w:r>
            <w:r w:rsidRPr="7C6603B8">
              <w:rPr>
                <w:rFonts w:ascii="Arial" w:hAnsi="Arial" w:cs="Arial"/>
                <w:color w:val="000000" w:themeColor="text1"/>
              </w:rPr>
              <w:lastRenderedPageBreak/>
              <w:t>and digital with a view to making our community participation more accessible for all.</w:t>
            </w:r>
          </w:p>
          <w:p w14:paraId="7783129D" w14:textId="479E57FF" w:rsidR="004B5317" w:rsidRPr="00E66F2D" w:rsidRDefault="004B5317" w:rsidP="7C6603B8">
            <w:pPr>
              <w:rPr>
                <w:rFonts w:ascii="Arial" w:hAnsi="Arial" w:cs="Arial"/>
                <w:b/>
                <w:bCs/>
                <w:color w:val="000000"/>
              </w:rPr>
            </w:pPr>
          </w:p>
        </w:tc>
      </w:tr>
    </w:tbl>
    <w:p w14:paraId="27B08A6A" w14:textId="77777777" w:rsidR="004B5317" w:rsidRDefault="004B5317" w:rsidP="004B5317">
      <w:pPr>
        <w:tabs>
          <w:tab w:val="left" w:pos="2321"/>
          <w:tab w:val="left" w:pos="3574"/>
          <w:tab w:val="left" w:pos="4804"/>
          <w:tab w:val="left" w:pos="6057"/>
          <w:tab w:val="left" w:pos="8865"/>
        </w:tabs>
        <w:rPr>
          <w:rFonts w:ascii="Arial" w:hAnsi="Arial" w:cs="Arial"/>
          <w:iCs/>
          <w:color w:val="000000"/>
        </w:rPr>
      </w:pPr>
    </w:p>
    <w:p w14:paraId="257E582C" w14:textId="77777777" w:rsidR="004B5317" w:rsidRDefault="004B5317"/>
    <w:p w14:paraId="2E69935C" w14:textId="77777777" w:rsidR="00053AA2" w:rsidRDefault="00053AA2"/>
    <w:p w14:paraId="734B2D15" w14:textId="77777777" w:rsidR="00053AA2" w:rsidRDefault="00053AA2"/>
    <w:p w14:paraId="6F4BBD2D" w14:textId="77777777" w:rsidR="00053AA2" w:rsidRDefault="00053AA2"/>
    <w:p w14:paraId="2B12F0FB" w14:textId="77777777" w:rsidR="00053AA2" w:rsidRDefault="00053AA2"/>
    <w:p w14:paraId="53C5A943" w14:textId="77777777" w:rsidR="00053AA2" w:rsidRDefault="00053AA2"/>
    <w:p w14:paraId="48809350" w14:textId="77777777" w:rsidR="00C97787" w:rsidRDefault="00C97787"/>
    <w:p w14:paraId="345BC569" w14:textId="77777777" w:rsidR="00334900" w:rsidRDefault="00334900"/>
    <w:p w14:paraId="0B50D64A" w14:textId="77777777" w:rsidR="00334900" w:rsidRDefault="00334900"/>
    <w:p w14:paraId="369B32CD" w14:textId="77777777" w:rsidR="00334900" w:rsidRDefault="00334900"/>
    <w:p w14:paraId="30383EF2" w14:textId="77777777" w:rsidR="00334900" w:rsidRDefault="00334900"/>
    <w:p w14:paraId="6AA57021" w14:textId="77777777" w:rsidR="00334900" w:rsidRDefault="00334900"/>
    <w:p w14:paraId="05123D6A" w14:textId="77777777" w:rsidR="00334900" w:rsidRDefault="00334900"/>
    <w:p w14:paraId="28B453B8" w14:textId="77777777" w:rsidR="00334900" w:rsidRDefault="00334900"/>
    <w:p w14:paraId="7B560247" w14:textId="77777777" w:rsidR="00334900" w:rsidRDefault="00334900"/>
    <w:p w14:paraId="4AC2FCF3" w14:textId="77777777" w:rsidR="00334900" w:rsidRDefault="00334900"/>
    <w:p w14:paraId="78553381" w14:textId="77777777" w:rsidR="00334900" w:rsidRDefault="00334900"/>
    <w:p w14:paraId="31C460D1" w14:textId="77777777" w:rsidR="00334900" w:rsidRDefault="00334900"/>
    <w:p w14:paraId="3514C1FB" w14:textId="77777777" w:rsidR="00334900" w:rsidRDefault="00334900"/>
    <w:p w14:paraId="78FDBA0A" w14:textId="77777777" w:rsidR="00334900" w:rsidRDefault="00334900"/>
    <w:p w14:paraId="2ADD32A2" w14:textId="77777777" w:rsidR="00334900" w:rsidRDefault="00334900"/>
    <w:p w14:paraId="3B457924" w14:textId="77777777" w:rsidR="00334900" w:rsidRDefault="00334900"/>
    <w:p w14:paraId="40308F32" w14:textId="77777777" w:rsidR="00334900" w:rsidRDefault="00334900"/>
    <w:p w14:paraId="6476D697" w14:textId="77777777" w:rsidR="00334900" w:rsidRDefault="00334900"/>
    <w:p w14:paraId="03980926" w14:textId="77777777" w:rsidR="00334900" w:rsidRDefault="00334900"/>
    <w:p w14:paraId="2295227F" w14:textId="77777777" w:rsidR="00053AA2" w:rsidRDefault="00053AA2"/>
    <w:p w14:paraId="3F5412FB" w14:textId="77777777" w:rsidR="00053AA2" w:rsidRDefault="00053AA2"/>
    <w:p w14:paraId="3F729C1E" w14:textId="77777777" w:rsidR="00053AA2" w:rsidRDefault="00053AA2"/>
    <w:p w14:paraId="043ABF0B" w14:textId="3BA7AB64" w:rsidR="006F719D" w:rsidRDefault="000C49DB">
      <w:pPr>
        <w:rPr>
          <w:rFonts w:ascii="Arial" w:hAnsi="Arial" w:cs="Arial"/>
          <w:b/>
        </w:rPr>
      </w:pPr>
      <w:r w:rsidRPr="000C49DB">
        <w:rPr>
          <w:rFonts w:ascii="Arial" w:hAnsi="Arial" w:cs="Arial"/>
          <w:b/>
          <w:bCs/>
        </w:rPr>
        <w:lastRenderedPageBreak/>
        <w:t>2</w:t>
      </w:r>
      <w:r w:rsidR="0070069C">
        <w:rPr>
          <w:rFonts w:ascii="Arial" w:hAnsi="Arial" w:cs="Arial"/>
          <w:b/>
          <w:bCs/>
        </w:rPr>
        <w:t>9</w:t>
      </w:r>
      <w:r w:rsidR="00CB2F2E">
        <w:rPr>
          <w:rFonts w:ascii="Arial" w:hAnsi="Arial" w:cs="Arial"/>
        </w:rPr>
        <w:tab/>
      </w:r>
      <w:r w:rsidR="00CB2F2E" w:rsidRPr="00A624C0">
        <w:rPr>
          <w:rFonts w:ascii="Arial" w:hAnsi="Arial" w:cs="Arial"/>
          <w:b/>
        </w:rPr>
        <w:t>ECONOMIC</w:t>
      </w:r>
      <w:r w:rsidR="00CB2F2E">
        <w:rPr>
          <w:rFonts w:ascii="Arial" w:hAnsi="Arial" w:cs="Arial"/>
          <w:b/>
        </w:rPr>
        <w:t xml:space="preserve"> AND SOCIAL</w:t>
      </w:r>
      <w:r w:rsidR="00CB2F2E" w:rsidRPr="00A624C0">
        <w:rPr>
          <w:rFonts w:ascii="Arial" w:hAnsi="Arial" w:cs="Arial"/>
          <w:b/>
        </w:rPr>
        <w:t xml:space="preserve"> </w:t>
      </w:r>
      <w:r w:rsidR="00CB2F2E" w:rsidRPr="00A624C0">
        <w:rPr>
          <w:rFonts w:ascii="Arial" w:hAnsi="Arial" w:cs="Arial"/>
          <w:b/>
          <w:bCs/>
        </w:rPr>
        <w:t>SUSTAINABILITY</w:t>
      </w:r>
      <w:r w:rsidR="00CB2F2E" w:rsidRPr="00A624C0">
        <w:rPr>
          <w:rFonts w:ascii="Arial" w:hAnsi="Arial" w:cs="Arial"/>
          <w:b/>
        </w:rPr>
        <w:t xml:space="preserve"> </w:t>
      </w:r>
    </w:p>
    <w:p w14:paraId="5CBFC589" w14:textId="77777777" w:rsidR="00CB2F2E" w:rsidRPr="00A624C0" w:rsidRDefault="00CB2F2E" w:rsidP="00CB2F2E">
      <w:pPr>
        <w:ind w:left="540" w:hanging="540"/>
        <w:rPr>
          <w:rFonts w:ascii="Arial" w:hAnsi="Arial" w:cs="Arial"/>
          <w:b/>
        </w:rPr>
      </w:pPr>
    </w:p>
    <w:p w14:paraId="440A0FFB" w14:textId="77777777" w:rsidR="00CB2F2E" w:rsidRDefault="00CB2F2E" w:rsidP="00CB2F2E">
      <w:pPr>
        <w:rPr>
          <w:rFonts w:ascii="Arial" w:hAnsi="Arial" w:cs="Arial"/>
          <w:iCs/>
          <w:color w:val="000000"/>
        </w:rPr>
      </w:pPr>
      <w:r w:rsidRPr="00874638">
        <w:rPr>
          <w:rFonts w:ascii="Arial" w:hAnsi="Arial" w:cs="Arial"/>
          <w:iCs/>
          <w:color w:val="000000"/>
        </w:rPr>
        <w:t>This is about pay, employment opportunities, assisting businesses to develop or grow, welfare to work schemes and disadvantaged groups, local self-help schemes, and valuing and supporting voluntary work. It also covers issues around aspects of poverty including individual and community resilience.</w:t>
      </w:r>
      <w:r w:rsidR="00874638" w:rsidRPr="00874638">
        <w:rPr>
          <w:rFonts w:ascii="Arial" w:hAnsi="Arial" w:cs="Arial"/>
          <w:b/>
          <w:iCs/>
          <w:color w:val="000000"/>
        </w:rPr>
        <w:t xml:space="preserve"> </w:t>
      </w:r>
      <w:r w:rsidR="000C49DB" w:rsidRPr="000C49DB">
        <w:rPr>
          <w:rFonts w:ascii="Arial" w:hAnsi="Arial" w:cs="Arial"/>
          <w:bCs/>
          <w:iCs/>
          <w:color w:val="000000"/>
        </w:rPr>
        <w:t>The Fairer</w:t>
      </w:r>
      <w:r w:rsidR="00524A8E">
        <w:rPr>
          <w:rFonts w:ascii="Arial" w:hAnsi="Arial" w:cs="Arial"/>
          <w:iCs/>
          <w:color w:val="000000"/>
        </w:rPr>
        <w:t xml:space="preserve"> Scotland Duty places a requirement</w:t>
      </w:r>
      <w:r w:rsidR="005A11F3">
        <w:rPr>
          <w:rFonts w:ascii="Arial" w:hAnsi="Arial" w:cs="Arial"/>
          <w:iCs/>
          <w:color w:val="000000"/>
        </w:rPr>
        <w:t xml:space="preserve"> on public bodies to actively consider how they can reduce inequalities of outcome in any major decision they make.</w:t>
      </w:r>
      <w:r w:rsidR="00524A8E">
        <w:rPr>
          <w:rFonts w:ascii="Arial" w:hAnsi="Arial" w:cs="Arial"/>
          <w:iCs/>
          <w:color w:val="000000"/>
        </w:rPr>
        <w:t xml:space="preserve"> </w:t>
      </w:r>
      <w:r w:rsidR="000C49DB" w:rsidRPr="000C49DB">
        <w:rPr>
          <w:rFonts w:ascii="Arial" w:hAnsi="Arial" w:cs="Arial"/>
          <w:iCs/>
          <w:color w:val="000000"/>
        </w:rPr>
        <w:t xml:space="preserve"> </w:t>
      </w:r>
      <w:r w:rsidR="00B250A8" w:rsidRPr="00B250A8">
        <w:rPr>
          <w:rFonts w:ascii="Arial" w:hAnsi="Arial" w:cs="Arial"/>
          <w:iCs/>
          <w:color w:val="000000"/>
        </w:rPr>
        <w:t>For example</w:t>
      </w:r>
    </w:p>
    <w:p w14:paraId="5113E9A6" w14:textId="77777777" w:rsidR="006830A4" w:rsidRPr="00B250A8" w:rsidRDefault="006830A4" w:rsidP="00CB2F2E">
      <w:pPr>
        <w:rPr>
          <w:rFonts w:ascii="Arial" w:hAnsi="Arial" w:cs="Arial"/>
          <w:iCs/>
          <w:color w:val="C0504D" w:themeColor="accent2"/>
        </w:rPr>
      </w:pPr>
    </w:p>
    <w:p w14:paraId="03F75A81" w14:textId="77777777" w:rsidR="00B250A8" w:rsidRDefault="00CB2F2E" w:rsidP="008A66A9">
      <w:pPr>
        <w:pStyle w:val="ListParagraph"/>
        <w:numPr>
          <w:ilvl w:val="0"/>
          <w:numId w:val="26"/>
        </w:numPr>
        <w:rPr>
          <w:rFonts w:ascii="Arial" w:hAnsi="Arial" w:cs="Arial"/>
          <w:iCs/>
          <w:color w:val="000000"/>
        </w:rPr>
      </w:pPr>
      <w:r w:rsidRPr="00B250A8">
        <w:rPr>
          <w:rFonts w:ascii="Arial" w:hAnsi="Arial" w:cs="Arial"/>
          <w:iCs/>
          <w:color w:val="000000"/>
        </w:rPr>
        <w:t>social stat</w:t>
      </w:r>
      <w:r w:rsidR="00B250A8">
        <w:rPr>
          <w:rFonts w:ascii="Arial" w:hAnsi="Arial" w:cs="Arial"/>
          <w:iCs/>
          <w:color w:val="000000"/>
        </w:rPr>
        <w:t>us, employment (paid or unpaid), flexibility and agility in working arrangements</w:t>
      </w:r>
    </w:p>
    <w:p w14:paraId="4357A822" w14:textId="77777777" w:rsidR="00B250A8" w:rsidRDefault="00B250A8" w:rsidP="008A66A9">
      <w:pPr>
        <w:pStyle w:val="ListParagraph"/>
        <w:numPr>
          <w:ilvl w:val="0"/>
          <w:numId w:val="26"/>
        </w:numPr>
        <w:rPr>
          <w:rFonts w:ascii="Arial" w:hAnsi="Arial" w:cs="Arial"/>
          <w:iCs/>
          <w:color w:val="000000"/>
        </w:rPr>
      </w:pPr>
      <w:r>
        <w:rPr>
          <w:rFonts w:ascii="Arial" w:hAnsi="Arial" w:cs="Arial"/>
          <w:iCs/>
          <w:color w:val="000000"/>
        </w:rPr>
        <w:t>o</w:t>
      </w:r>
      <w:r w:rsidR="00CB2F2E" w:rsidRPr="00B250A8">
        <w:rPr>
          <w:rFonts w:ascii="Arial" w:hAnsi="Arial" w:cs="Arial"/>
          <w:iCs/>
          <w:color w:val="000000"/>
        </w:rPr>
        <w:t xml:space="preserve">pportunities to expand on learning experiences, </w:t>
      </w:r>
      <w:r w:rsidRPr="00B250A8">
        <w:rPr>
          <w:rFonts w:ascii="Arial" w:hAnsi="Arial" w:cs="Arial"/>
          <w:iCs/>
          <w:color w:val="000000"/>
        </w:rPr>
        <w:t>encourage investment in skills and training</w:t>
      </w:r>
    </w:p>
    <w:p w14:paraId="14D9ECB5" w14:textId="77777777" w:rsidR="00B250A8" w:rsidRDefault="00CB2F2E" w:rsidP="008A66A9">
      <w:pPr>
        <w:pStyle w:val="ListParagraph"/>
        <w:numPr>
          <w:ilvl w:val="0"/>
          <w:numId w:val="26"/>
        </w:numPr>
        <w:rPr>
          <w:rFonts w:ascii="Arial" w:hAnsi="Arial" w:cs="Arial"/>
          <w:iCs/>
          <w:color w:val="000000"/>
        </w:rPr>
      </w:pPr>
      <w:r w:rsidRPr="00B250A8">
        <w:rPr>
          <w:rFonts w:ascii="Arial" w:hAnsi="Arial" w:cs="Arial"/>
          <w:iCs/>
          <w:color w:val="000000"/>
        </w:rPr>
        <w:t>opportunities for volunteering</w:t>
      </w:r>
    </w:p>
    <w:p w14:paraId="075A92C1" w14:textId="77777777" w:rsidR="00B250A8" w:rsidRDefault="00CB2F2E" w:rsidP="008A66A9">
      <w:pPr>
        <w:pStyle w:val="ListParagraph"/>
        <w:numPr>
          <w:ilvl w:val="0"/>
          <w:numId w:val="26"/>
        </w:numPr>
        <w:rPr>
          <w:rFonts w:ascii="Arial" w:hAnsi="Arial" w:cs="Arial"/>
          <w:iCs/>
          <w:color w:val="000000"/>
        </w:rPr>
      </w:pPr>
      <w:r w:rsidRPr="00B250A8">
        <w:rPr>
          <w:rFonts w:ascii="Arial" w:hAnsi="Arial" w:cs="Arial"/>
          <w:iCs/>
          <w:color w:val="000000"/>
        </w:rPr>
        <w:t>help</w:t>
      </w:r>
      <w:r w:rsidR="00B250A8">
        <w:rPr>
          <w:rFonts w:ascii="Arial" w:hAnsi="Arial" w:cs="Arial"/>
          <w:iCs/>
          <w:color w:val="000000"/>
        </w:rPr>
        <w:t>ing</w:t>
      </w:r>
      <w:r w:rsidRPr="00B250A8">
        <w:rPr>
          <w:rFonts w:ascii="Arial" w:hAnsi="Arial" w:cs="Arial"/>
          <w:iCs/>
          <w:color w:val="000000"/>
        </w:rPr>
        <w:t xml:space="preserve"> people access advice </w:t>
      </w:r>
      <w:r w:rsidR="00B250A8">
        <w:rPr>
          <w:rFonts w:ascii="Arial" w:hAnsi="Arial" w:cs="Arial"/>
          <w:iCs/>
          <w:color w:val="000000"/>
        </w:rPr>
        <w:t>and support, confidentially and with no stigma</w:t>
      </w:r>
    </w:p>
    <w:p w14:paraId="38BCB607" w14:textId="77777777" w:rsidR="00B250A8" w:rsidRDefault="00CB2F2E" w:rsidP="008A66A9">
      <w:pPr>
        <w:pStyle w:val="ListParagraph"/>
        <w:numPr>
          <w:ilvl w:val="0"/>
          <w:numId w:val="26"/>
        </w:numPr>
        <w:rPr>
          <w:rFonts w:ascii="Arial" w:hAnsi="Arial" w:cs="Arial"/>
          <w:iCs/>
          <w:color w:val="000000"/>
        </w:rPr>
      </w:pPr>
      <w:r w:rsidRPr="00B250A8">
        <w:rPr>
          <w:rFonts w:ascii="Arial" w:hAnsi="Arial" w:cs="Arial"/>
          <w:iCs/>
          <w:color w:val="000000"/>
        </w:rPr>
        <w:t>availability or delivery of service</w:t>
      </w:r>
      <w:r w:rsidR="00B250A8">
        <w:rPr>
          <w:rFonts w:ascii="Arial" w:hAnsi="Arial" w:cs="Arial"/>
          <w:iCs/>
          <w:color w:val="000000"/>
        </w:rPr>
        <w:t>s for people living rurally</w:t>
      </w:r>
    </w:p>
    <w:p w14:paraId="3AA0020F" w14:textId="77777777" w:rsidR="00B250A8" w:rsidRPr="00B250A8" w:rsidRDefault="00CB2F2E" w:rsidP="008A66A9">
      <w:pPr>
        <w:pStyle w:val="ListParagraph"/>
        <w:numPr>
          <w:ilvl w:val="0"/>
          <w:numId w:val="26"/>
        </w:numPr>
        <w:rPr>
          <w:rFonts w:ascii="Arial" w:hAnsi="Arial" w:cs="Arial"/>
          <w:iCs/>
          <w:color w:val="000000"/>
        </w:rPr>
      </w:pPr>
      <w:r w:rsidRPr="00B250A8">
        <w:rPr>
          <w:rFonts w:ascii="Arial" w:hAnsi="Arial" w:cs="Arial"/>
          <w:iCs/>
          <w:color w:val="000000"/>
        </w:rPr>
        <w:t>increase access to facilities for arts,</w:t>
      </w:r>
      <w:r w:rsidR="00B250A8" w:rsidRPr="00B250A8">
        <w:rPr>
          <w:rFonts w:ascii="Arial" w:hAnsi="Arial" w:cs="Arial"/>
          <w:iCs/>
          <w:color w:val="000000"/>
        </w:rPr>
        <w:t xml:space="preserve"> cultural and leisure pursuits</w:t>
      </w:r>
    </w:p>
    <w:p w14:paraId="277BD949" w14:textId="77777777" w:rsidR="00CB2F2E" w:rsidRPr="00B250A8" w:rsidRDefault="00B250A8" w:rsidP="008A66A9">
      <w:pPr>
        <w:pStyle w:val="ListParagraph"/>
        <w:numPr>
          <w:ilvl w:val="0"/>
          <w:numId w:val="26"/>
        </w:numPr>
        <w:tabs>
          <w:tab w:val="left" w:pos="2448"/>
          <w:tab w:val="left" w:pos="3708"/>
          <w:tab w:val="left" w:pos="4968"/>
          <w:tab w:val="left" w:pos="6228"/>
          <w:tab w:val="left" w:pos="9288"/>
        </w:tabs>
        <w:rPr>
          <w:rFonts w:ascii="Arial" w:hAnsi="Arial" w:cs="Arial"/>
          <w:iCs/>
          <w:color w:val="000000"/>
        </w:rPr>
      </w:pPr>
      <w:r>
        <w:rPr>
          <w:rFonts w:ascii="Arial" w:hAnsi="Arial" w:cs="Arial"/>
          <w:iCs/>
          <w:color w:val="000000"/>
        </w:rPr>
        <w:t xml:space="preserve">connectivity and infrastructure, particularly in </w:t>
      </w:r>
      <w:r w:rsidR="00CB2F2E" w:rsidRPr="00B250A8">
        <w:rPr>
          <w:rFonts w:ascii="Arial" w:hAnsi="Arial" w:cs="Arial"/>
          <w:iCs/>
          <w:color w:val="000000"/>
        </w:rPr>
        <w:t xml:space="preserve">rural areas </w:t>
      </w:r>
      <w:r>
        <w:rPr>
          <w:rFonts w:ascii="Arial" w:hAnsi="Arial" w:cs="Arial"/>
          <w:iCs/>
          <w:color w:val="000000"/>
        </w:rPr>
        <w:t xml:space="preserve">including </w:t>
      </w:r>
      <w:r w:rsidR="00CB2F2E" w:rsidRPr="00B250A8">
        <w:rPr>
          <w:rFonts w:ascii="Arial" w:hAnsi="Arial" w:cs="Arial"/>
          <w:iCs/>
          <w:color w:val="000000"/>
        </w:rPr>
        <w:t xml:space="preserve">mains gas, </w:t>
      </w:r>
      <w:r>
        <w:rPr>
          <w:rFonts w:ascii="Arial" w:hAnsi="Arial" w:cs="Arial"/>
          <w:iCs/>
          <w:color w:val="000000"/>
        </w:rPr>
        <w:t>water, transport and broadband connections</w:t>
      </w:r>
    </w:p>
    <w:p w14:paraId="554B8535" w14:textId="77777777" w:rsidR="00B250A8" w:rsidRPr="00B250A8" w:rsidRDefault="00B250A8" w:rsidP="008A66A9">
      <w:pPr>
        <w:pStyle w:val="ListParagraph"/>
        <w:numPr>
          <w:ilvl w:val="0"/>
          <w:numId w:val="26"/>
        </w:numPr>
        <w:tabs>
          <w:tab w:val="left" w:pos="2448"/>
          <w:tab w:val="left" w:pos="3708"/>
          <w:tab w:val="left" w:pos="4968"/>
          <w:tab w:val="left" w:pos="6228"/>
          <w:tab w:val="left" w:pos="9288"/>
        </w:tabs>
        <w:rPr>
          <w:rFonts w:ascii="Arial" w:hAnsi="Arial" w:cs="Arial"/>
          <w:iCs/>
          <w:color w:val="000000"/>
        </w:rPr>
      </w:pPr>
      <w:r>
        <w:rPr>
          <w:rFonts w:ascii="Arial" w:hAnsi="Arial" w:cs="Arial"/>
          <w:iCs/>
          <w:color w:val="000000"/>
        </w:rPr>
        <w:t>encourage</w:t>
      </w:r>
      <w:r w:rsidR="00CB2F2E" w:rsidRPr="00B250A8">
        <w:rPr>
          <w:rFonts w:ascii="Arial" w:hAnsi="Arial" w:cs="Arial"/>
          <w:iCs/>
          <w:color w:val="000000"/>
        </w:rPr>
        <w:t xml:space="preserve"> payment of the Living Wage?</w:t>
      </w:r>
    </w:p>
    <w:p w14:paraId="4D422B3A" w14:textId="53A9698C" w:rsidR="00B250A8" w:rsidRPr="00B250A8" w:rsidRDefault="00B250A8" w:rsidP="008A66A9">
      <w:pPr>
        <w:pStyle w:val="ListParagraph"/>
        <w:numPr>
          <w:ilvl w:val="0"/>
          <w:numId w:val="26"/>
        </w:numPr>
        <w:rPr>
          <w:rFonts w:ascii="Arial" w:hAnsi="Arial" w:cs="Arial"/>
          <w:iCs/>
          <w:color w:val="000000" w:themeColor="text1"/>
        </w:rPr>
      </w:pPr>
      <w:r>
        <w:rPr>
          <w:rFonts w:ascii="Arial" w:hAnsi="Arial" w:cs="Arial"/>
          <w:iCs/>
          <w:color w:val="000000" w:themeColor="text1"/>
        </w:rPr>
        <w:t>increase</w:t>
      </w:r>
      <w:r w:rsidRPr="004A0502">
        <w:rPr>
          <w:rFonts w:ascii="Arial" w:hAnsi="Arial" w:cs="Arial"/>
          <w:iCs/>
          <w:color w:val="000000" w:themeColor="text1"/>
        </w:rPr>
        <w:t xml:space="preserve"> </w:t>
      </w:r>
      <w:r>
        <w:rPr>
          <w:rFonts w:ascii="Arial" w:hAnsi="Arial" w:cs="Arial"/>
          <w:iCs/>
          <w:color w:val="000000" w:themeColor="text1"/>
        </w:rPr>
        <w:t>income/reduce expenditure/reduce financial and material deprivation</w:t>
      </w:r>
      <w:r w:rsidR="009712A2">
        <w:rPr>
          <w:rFonts w:ascii="Arial" w:hAnsi="Arial" w:cs="Arial"/>
          <w:iCs/>
          <w:color w:val="000000" w:themeColor="text1"/>
        </w:rPr>
        <w:t>?</w:t>
      </w:r>
    </w:p>
    <w:p w14:paraId="7E813C43" w14:textId="77777777" w:rsidR="00CB2F2E" w:rsidRDefault="00CB2F2E" w:rsidP="00CB2F2E">
      <w:pPr>
        <w:tabs>
          <w:tab w:val="left" w:pos="2448"/>
          <w:tab w:val="left" w:pos="3708"/>
          <w:tab w:val="left" w:pos="4968"/>
          <w:tab w:val="left" w:pos="6228"/>
          <w:tab w:val="left" w:pos="9288"/>
        </w:tabs>
        <w:rPr>
          <w:rFonts w:ascii="Arial" w:hAnsi="Arial" w:cs="Arial"/>
          <w:iCs/>
          <w:color w:val="000000"/>
        </w:rPr>
      </w:pPr>
    </w:p>
    <w:p w14:paraId="3EF1E1A2" w14:textId="2542F1E9" w:rsidR="00CB2F2E" w:rsidRDefault="00CB2F2E" w:rsidP="00CB2F2E">
      <w:pPr>
        <w:tabs>
          <w:tab w:val="left" w:pos="2448"/>
          <w:tab w:val="left" w:pos="3708"/>
          <w:tab w:val="left" w:pos="4968"/>
          <w:tab w:val="left" w:pos="6228"/>
          <w:tab w:val="left" w:pos="9288"/>
        </w:tabs>
        <w:rPr>
          <w:rFonts w:ascii="Arial" w:hAnsi="Arial" w:cs="Arial"/>
          <w:iCs/>
          <w:color w:val="000000"/>
        </w:rPr>
      </w:pPr>
      <w:r>
        <w:rPr>
          <w:rFonts w:ascii="Arial" w:hAnsi="Arial" w:cs="Arial"/>
          <w:iCs/>
          <w:color w:val="000000"/>
        </w:rPr>
        <w:t xml:space="preserve">Useful </w:t>
      </w:r>
      <w:r w:rsidR="006830A4">
        <w:rPr>
          <w:rFonts w:ascii="Arial" w:hAnsi="Arial" w:cs="Arial"/>
          <w:iCs/>
          <w:color w:val="000000"/>
        </w:rPr>
        <w:t>resources</w:t>
      </w:r>
      <w:r>
        <w:t xml:space="preserve">: </w:t>
      </w:r>
      <w:r>
        <w:tab/>
      </w:r>
      <w:hyperlink r:id="rId93" w:history="1">
        <w:r w:rsidRPr="006830A4">
          <w:rPr>
            <w:rStyle w:val="Hyperlink"/>
            <w:rFonts w:ascii="Arial" w:hAnsi="Arial" w:cs="Arial"/>
            <w:iCs/>
          </w:rPr>
          <w:t>Scottish Living Wage</w:t>
        </w:r>
      </w:hyperlink>
      <w:r w:rsidR="00B250A8">
        <w:rPr>
          <w:rStyle w:val="Hyperlink"/>
          <w:rFonts w:ascii="Arial" w:hAnsi="Arial" w:cs="Arial"/>
          <w:iCs/>
        </w:rPr>
        <w:t xml:space="preserve"> </w:t>
      </w:r>
      <w:r w:rsidR="0076082F">
        <w:rPr>
          <w:rStyle w:val="Hyperlink"/>
          <w:rFonts w:ascii="Arial" w:hAnsi="Arial" w:cs="Arial"/>
          <w:iCs/>
        </w:rPr>
        <w:t xml:space="preserve">  </w:t>
      </w:r>
      <w:hyperlink r:id="rId94" w:history="1">
        <w:r w:rsidR="0076082F" w:rsidRPr="0076082F">
          <w:rPr>
            <w:rStyle w:val="Hyperlink"/>
            <w:rFonts w:ascii="Arial" w:hAnsi="Arial" w:cs="Arial"/>
            <w:iCs/>
          </w:rPr>
          <w:t>Dumfries &amp; Galloway Council’s Volunteer Strategy</w:t>
        </w:r>
      </w:hyperlink>
    </w:p>
    <w:p w14:paraId="6069D11A" w14:textId="75D8A29E" w:rsidR="00CB2F2E" w:rsidRDefault="0076082F" w:rsidP="00CB2F2E">
      <w:pPr>
        <w:tabs>
          <w:tab w:val="left" w:pos="2448"/>
          <w:tab w:val="left" w:pos="3708"/>
          <w:tab w:val="left" w:pos="4968"/>
          <w:tab w:val="left" w:pos="6228"/>
          <w:tab w:val="left" w:pos="9288"/>
        </w:tabs>
        <w:rPr>
          <w:rStyle w:val="Hyperlink"/>
          <w:rFonts w:ascii="Arial" w:hAnsi="Arial" w:cs="Arial"/>
          <w:iCs/>
        </w:rPr>
      </w:pPr>
      <w:hyperlink r:id="rId95" w:history="1">
        <w:r w:rsidRPr="00310189">
          <w:rPr>
            <w:rStyle w:val="Hyperlink"/>
            <w:rFonts w:ascii="Arial" w:hAnsi="Arial" w:cs="Arial"/>
            <w:iCs/>
          </w:rPr>
          <w:t>Regional Skills Assessment Dumfries &amp; Galloway Summary Report</w:t>
        </w:r>
      </w:hyperlink>
      <w:r>
        <w:rPr>
          <w:rFonts w:ascii="Arial" w:hAnsi="Arial" w:cs="Arial"/>
          <w:iCs/>
          <w:color w:val="000000"/>
        </w:rPr>
        <w:t xml:space="preserve">            </w:t>
      </w:r>
      <w:hyperlink r:id="rId96" w:history="1">
        <w:r w:rsidRPr="00662EAF">
          <w:rPr>
            <w:rStyle w:val="Hyperlink"/>
            <w:rFonts w:ascii="Arial" w:hAnsi="Arial" w:cs="Arial"/>
            <w:iCs/>
          </w:rPr>
          <w:t>Regional Skills Assessment South of Scotland Insight Report</w:t>
        </w:r>
      </w:hyperlink>
    </w:p>
    <w:p w14:paraId="5687B6B3" w14:textId="77777777" w:rsidR="0076082F" w:rsidRDefault="0076082F" w:rsidP="00CB2F2E">
      <w:pPr>
        <w:tabs>
          <w:tab w:val="left" w:pos="2448"/>
          <w:tab w:val="left" w:pos="3708"/>
          <w:tab w:val="left" w:pos="4968"/>
          <w:tab w:val="left" w:pos="6228"/>
          <w:tab w:val="left" w:pos="9288"/>
        </w:tabs>
        <w:rPr>
          <w:rFonts w:ascii="Arial" w:hAnsi="Arial" w:cs="Arial"/>
          <w:iCs/>
          <w:color w:val="000000"/>
        </w:rPr>
      </w:pPr>
    </w:p>
    <w:p w14:paraId="2F78CC37" w14:textId="77777777" w:rsidR="00CB2F2E" w:rsidRDefault="00B250A8" w:rsidP="00CB2F2E">
      <w:pPr>
        <w:tabs>
          <w:tab w:val="left" w:pos="2448"/>
          <w:tab w:val="left" w:pos="3708"/>
          <w:tab w:val="left" w:pos="4968"/>
          <w:tab w:val="left" w:pos="6228"/>
          <w:tab w:val="left" w:pos="9288"/>
        </w:tabs>
        <w:rPr>
          <w:rFonts w:ascii="Arial" w:hAnsi="Arial" w:cs="Arial"/>
          <w:iCs/>
          <w:color w:val="000000"/>
        </w:rPr>
      </w:pPr>
      <w:r>
        <w:rPr>
          <w:rFonts w:ascii="Arial" w:hAnsi="Arial" w:cs="Arial"/>
          <w:iCs/>
          <w:color w:val="000000"/>
        </w:rPr>
        <w:t>How will your policy impact on economic and social sustainability?</w:t>
      </w:r>
    </w:p>
    <w:p w14:paraId="483F35FE" w14:textId="77777777" w:rsidR="00B250A8" w:rsidRDefault="00B250A8" w:rsidP="00CB2F2E">
      <w:pPr>
        <w:tabs>
          <w:tab w:val="left" w:pos="2448"/>
          <w:tab w:val="left" w:pos="3708"/>
          <w:tab w:val="left" w:pos="4968"/>
          <w:tab w:val="left" w:pos="6228"/>
          <w:tab w:val="left" w:pos="9288"/>
        </w:tabs>
        <w:rPr>
          <w:rFonts w:ascii="Arial" w:hAnsi="Arial" w:cs="Arial"/>
          <w:iCs/>
          <w:color w:val="000000"/>
        </w:rPr>
      </w:pPr>
    </w:p>
    <w:tbl>
      <w:tblPr>
        <w:tblW w:w="15768" w:type="dxa"/>
        <w:tblLayout w:type="fixed"/>
        <w:tblLook w:val="01E0" w:firstRow="1" w:lastRow="1" w:firstColumn="1" w:lastColumn="1" w:noHBand="0" w:noVBand="0"/>
      </w:tblPr>
      <w:tblGrid>
        <w:gridCol w:w="5058"/>
        <w:gridCol w:w="1350"/>
        <w:gridCol w:w="1350"/>
        <w:gridCol w:w="1440"/>
        <w:gridCol w:w="6570"/>
      </w:tblGrid>
      <w:tr w:rsidR="00CB2F2E" w:rsidRPr="00E66F2D" w14:paraId="37D3E620" w14:textId="77777777" w:rsidTr="7C6603B8">
        <w:trPr>
          <w:trHeight w:val="578"/>
        </w:trPr>
        <w:tc>
          <w:tcPr>
            <w:tcW w:w="5058" w:type="dxa"/>
            <w:tcBorders>
              <w:top w:val="single" w:sz="4" w:space="0" w:color="auto"/>
              <w:left w:val="single" w:sz="4" w:space="0" w:color="auto"/>
              <w:bottom w:val="single" w:sz="4" w:space="0" w:color="auto"/>
              <w:right w:val="single" w:sz="4" w:space="0" w:color="auto"/>
            </w:tcBorders>
            <w:vAlign w:val="center"/>
          </w:tcPr>
          <w:p w14:paraId="3C072D36" w14:textId="77777777" w:rsidR="00CB2F2E" w:rsidRPr="00E66F2D" w:rsidRDefault="009E26D5" w:rsidP="009E26D5">
            <w:pPr>
              <w:jc w:val="center"/>
              <w:rPr>
                <w:rFonts w:ascii="Arial" w:hAnsi="Arial" w:cs="Arial"/>
                <w:b/>
                <w:color w:val="000000"/>
              </w:rPr>
            </w:pPr>
            <w:r>
              <w:rPr>
                <w:rFonts w:ascii="Arial" w:hAnsi="Arial" w:cs="Arial"/>
                <w:color w:val="000000"/>
              </w:rPr>
              <w:t>Indicate if the impact is positive or negative or if there is no impact</w:t>
            </w:r>
          </w:p>
        </w:tc>
        <w:tc>
          <w:tcPr>
            <w:tcW w:w="1350" w:type="dxa"/>
            <w:tcBorders>
              <w:top w:val="single" w:sz="4" w:space="0" w:color="auto"/>
              <w:left w:val="single" w:sz="4" w:space="0" w:color="auto"/>
              <w:bottom w:val="single" w:sz="4" w:space="0" w:color="auto"/>
              <w:right w:val="single" w:sz="4" w:space="0" w:color="auto"/>
            </w:tcBorders>
            <w:vAlign w:val="center"/>
          </w:tcPr>
          <w:p w14:paraId="7A5E4595" w14:textId="77777777" w:rsidR="00CB2F2E" w:rsidRPr="00E66F2D" w:rsidRDefault="00CB2F2E" w:rsidP="009E26D5">
            <w:pPr>
              <w:jc w:val="center"/>
              <w:rPr>
                <w:rFonts w:ascii="Arial" w:hAnsi="Arial" w:cs="Arial"/>
                <w:b/>
                <w:color w:val="000000"/>
              </w:rPr>
            </w:pPr>
            <w:r w:rsidRPr="00E66F2D">
              <w:rPr>
                <w:rFonts w:ascii="Arial" w:hAnsi="Arial" w:cs="Arial"/>
                <w:b/>
                <w:color w:val="000000"/>
              </w:rPr>
              <w:t>Positive</w:t>
            </w:r>
            <w:r>
              <w:rPr>
                <w:rFonts w:ascii="Arial" w:hAnsi="Arial" w:cs="Arial"/>
                <w:b/>
                <w:color w:val="000000"/>
              </w:rPr>
              <w:t xml:space="preserve"> Impact</w:t>
            </w:r>
          </w:p>
        </w:tc>
        <w:tc>
          <w:tcPr>
            <w:tcW w:w="1350" w:type="dxa"/>
            <w:tcBorders>
              <w:top w:val="single" w:sz="4" w:space="0" w:color="auto"/>
              <w:left w:val="single" w:sz="4" w:space="0" w:color="auto"/>
              <w:bottom w:val="single" w:sz="4" w:space="0" w:color="auto"/>
              <w:right w:val="single" w:sz="4" w:space="0" w:color="auto"/>
            </w:tcBorders>
            <w:vAlign w:val="center"/>
          </w:tcPr>
          <w:p w14:paraId="0DA06496" w14:textId="77777777" w:rsidR="00CB2F2E" w:rsidRPr="00E66F2D" w:rsidRDefault="00CB2F2E" w:rsidP="009E26D5">
            <w:pPr>
              <w:jc w:val="center"/>
              <w:rPr>
                <w:rFonts w:ascii="Arial" w:hAnsi="Arial" w:cs="Arial"/>
                <w:b/>
                <w:color w:val="000000"/>
              </w:rPr>
            </w:pPr>
            <w:r>
              <w:rPr>
                <w:rFonts w:ascii="Arial" w:hAnsi="Arial" w:cs="Arial"/>
                <w:b/>
                <w:color w:val="000000"/>
              </w:rPr>
              <w:t>No Impact</w:t>
            </w:r>
          </w:p>
        </w:tc>
        <w:tc>
          <w:tcPr>
            <w:tcW w:w="1440" w:type="dxa"/>
            <w:tcBorders>
              <w:top w:val="single" w:sz="4" w:space="0" w:color="auto"/>
              <w:left w:val="single" w:sz="4" w:space="0" w:color="auto"/>
              <w:bottom w:val="single" w:sz="4" w:space="0" w:color="auto"/>
              <w:right w:val="single" w:sz="4" w:space="0" w:color="auto"/>
            </w:tcBorders>
            <w:vAlign w:val="center"/>
          </w:tcPr>
          <w:p w14:paraId="5D3F80EB" w14:textId="77777777" w:rsidR="00CB2F2E" w:rsidRPr="00E66F2D" w:rsidRDefault="00CB2F2E" w:rsidP="009E26D5">
            <w:pPr>
              <w:jc w:val="center"/>
              <w:rPr>
                <w:rFonts w:ascii="Arial" w:hAnsi="Arial" w:cs="Arial"/>
                <w:b/>
                <w:color w:val="000000"/>
              </w:rPr>
            </w:pPr>
            <w:r w:rsidRPr="00E66F2D">
              <w:rPr>
                <w:rFonts w:ascii="Arial" w:hAnsi="Arial" w:cs="Arial"/>
                <w:b/>
                <w:color w:val="000000"/>
              </w:rPr>
              <w:t>Negative Impact</w:t>
            </w:r>
          </w:p>
        </w:tc>
        <w:tc>
          <w:tcPr>
            <w:tcW w:w="6570" w:type="dxa"/>
            <w:tcBorders>
              <w:top w:val="single" w:sz="4" w:space="0" w:color="auto"/>
              <w:left w:val="single" w:sz="4" w:space="0" w:color="auto"/>
              <w:bottom w:val="single" w:sz="4" w:space="0" w:color="auto"/>
              <w:right w:val="single" w:sz="4" w:space="0" w:color="auto"/>
            </w:tcBorders>
            <w:vAlign w:val="center"/>
          </w:tcPr>
          <w:p w14:paraId="68419A93" w14:textId="77777777" w:rsidR="00CB2F2E" w:rsidRPr="00E66F2D" w:rsidRDefault="00CB2F2E" w:rsidP="009E26D5">
            <w:pPr>
              <w:jc w:val="center"/>
              <w:rPr>
                <w:rFonts w:ascii="Arial" w:hAnsi="Arial" w:cs="Arial"/>
                <w:b/>
                <w:color w:val="000000"/>
              </w:rPr>
            </w:pPr>
            <w:r w:rsidRPr="00E66F2D">
              <w:rPr>
                <w:rFonts w:ascii="Arial" w:hAnsi="Arial" w:cs="Arial"/>
                <w:b/>
                <w:color w:val="000000"/>
              </w:rPr>
              <w:t>Comments</w:t>
            </w:r>
          </w:p>
        </w:tc>
      </w:tr>
      <w:tr w:rsidR="009E26D5" w:rsidRPr="00E66F2D" w14:paraId="3E0DF02A" w14:textId="77777777" w:rsidTr="7C6603B8">
        <w:trPr>
          <w:trHeight w:val="1932"/>
        </w:trPr>
        <w:tc>
          <w:tcPr>
            <w:tcW w:w="5058" w:type="dxa"/>
            <w:tcBorders>
              <w:top w:val="single" w:sz="4" w:space="0" w:color="auto"/>
              <w:left w:val="single" w:sz="4" w:space="0" w:color="auto"/>
              <w:bottom w:val="single" w:sz="4" w:space="0" w:color="auto"/>
              <w:right w:val="single" w:sz="4" w:space="0" w:color="auto"/>
            </w:tcBorders>
          </w:tcPr>
          <w:p w14:paraId="5730229B" w14:textId="77777777" w:rsidR="009E26D5" w:rsidRDefault="009E26D5" w:rsidP="009E26D5">
            <w:pPr>
              <w:autoSpaceDE w:val="0"/>
              <w:autoSpaceDN w:val="0"/>
              <w:adjustRightInd w:val="0"/>
              <w:ind w:left="66"/>
              <w:rPr>
                <w:rFonts w:ascii="Arial" w:hAnsi="Arial" w:cs="Arial"/>
                <w:color w:val="000000"/>
              </w:rPr>
            </w:pPr>
            <w:r w:rsidRPr="009D7258">
              <w:rPr>
                <w:rFonts w:ascii="Arial" w:hAnsi="Arial" w:cs="Arial"/>
                <w:b/>
                <w:bCs/>
                <w:color w:val="000000"/>
              </w:rPr>
              <w:t>Eliminate</w:t>
            </w:r>
            <w:r w:rsidRPr="009D7258">
              <w:rPr>
                <w:rFonts w:ascii="Arial" w:hAnsi="Arial" w:cs="Arial"/>
                <w:color w:val="000000"/>
              </w:rPr>
              <w:t xml:space="preserve"> </w:t>
            </w:r>
            <w:r>
              <w:rPr>
                <w:rFonts w:ascii="Arial" w:hAnsi="Arial" w:cs="Arial"/>
                <w:color w:val="000000"/>
              </w:rPr>
              <w:t>disadvantage or inequality</w:t>
            </w:r>
          </w:p>
          <w:p w14:paraId="6CAC6B00" w14:textId="77777777" w:rsidR="009E26D5" w:rsidRPr="009D7258" w:rsidRDefault="009E26D5" w:rsidP="009E26D5">
            <w:pPr>
              <w:autoSpaceDE w:val="0"/>
              <w:autoSpaceDN w:val="0"/>
              <w:adjustRightInd w:val="0"/>
              <w:ind w:left="66"/>
              <w:rPr>
                <w:rFonts w:ascii="Arial" w:hAnsi="Arial" w:cs="Arial"/>
                <w:color w:val="000000"/>
              </w:rPr>
            </w:pPr>
          </w:p>
          <w:p w14:paraId="2D91BEE9" w14:textId="77777777" w:rsidR="009E26D5" w:rsidRDefault="009E26D5" w:rsidP="009E26D5">
            <w:pPr>
              <w:autoSpaceDE w:val="0"/>
              <w:autoSpaceDN w:val="0"/>
              <w:adjustRightInd w:val="0"/>
              <w:ind w:left="66"/>
              <w:rPr>
                <w:rFonts w:ascii="Arial" w:hAnsi="Arial" w:cs="Arial"/>
                <w:color w:val="000000"/>
              </w:rPr>
            </w:pPr>
            <w:r w:rsidRPr="009D7258">
              <w:rPr>
                <w:rFonts w:ascii="Arial" w:hAnsi="Arial" w:cs="Arial"/>
                <w:b/>
                <w:bCs/>
                <w:color w:val="000000"/>
              </w:rPr>
              <w:t>Advance</w:t>
            </w:r>
            <w:r w:rsidRPr="009D7258">
              <w:rPr>
                <w:rFonts w:ascii="Arial" w:hAnsi="Arial" w:cs="Arial"/>
                <w:color w:val="000000"/>
              </w:rPr>
              <w:t xml:space="preserve"> </w:t>
            </w:r>
            <w:r>
              <w:rPr>
                <w:rFonts w:ascii="Arial" w:hAnsi="Arial" w:cs="Arial"/>
                <w:color w:val="000000"/>
              </w:rPr>
              <w:t>opportunities for individuals</w:t>
            </w:r>
          </w:p>
          <w:p w14:paraId="4B55B74D" w14:textId="77777777" w:rsidR="009E26D5" w:rsidRPr="009D7258" w:rsidRDefault="009E26D5" w:rsidP="009E26D5">
            <w:pPr>
              <w:autoSpaceDE w:val="0"/>
              <w:autoSpaceDN w:val="0"/>
              <w:adjustRightInd w:val="0"/>
              <w:ind w:left="66"/>
              <w:rPr>
                <w:rFonts w:ascii="Arial" w:hAnsi="Arial" w:cs="Arial"/>
                <w:b/>
                <w:bCs/>
                <w:color w:val="000000"/>
              </w:rPr>
            </w:pPr>
          </w:p>
          <w:p w14:paraId="3265E9D4" w14:textId="77777777" w:rsidR="009E26D5" w:rsidRPr="00116300" w:rsidRDefault="009E26D5" w:rsidP="009E26D5">
            <w:pPr>
              <w:autoSpaceDE w:val="0"/>
              <w:autoSpaceDN w:val="0"/>
              <w:adjustRightInd w:val="0"/>
              <w:ind w:left="66"/>
              <w:rPr>
                <w:rFonts w:ascii="Arial" w:hAnsi="Arial" w:cs="Arial"/>
                <w:color w:val="000000"/>
              </w:rPr>
            </w:pPr>
            <w:r w:rsidRPr="00116300">
              <w:rPr>
                <w:rFonts w:ascii="Arial" w:hAnsi="Arial" w:cs="Arial"/>
                <w:b/>
                <w:bCs/>
                <w:color w:val="000000"/>
              </w:rPr>
              <w:t>Foster</w:t>
            </w:r>
            <w:r w:rsidRPr="00116300">
              <w:rPr>
                <w:rFonts w:ascii="Arial" w:hAnsi="Arial" w:cs="Arial"/>
                <w:color w:val="000000"/>
              </w:rPr>
              <w:t xml:space="preserve"> </w:t>
            </w:r>
            <w:r>
              <w:rPr>
                <w:rFonts w:ascii="Arial" w:hAnsi="Arial" w:cs="Arial"/>
                <w:color w:val="000000"/>
              </w:rPr>
              <w:t>good relations and sustainability of communities</w:t>
            </w:r>
          </w:p>
          <w:p w14:paraId="0AC8303A" w14:textId="77777777" w:rsidR="009E26D5" w:rsidRPr="009D7258" w:rsidRDefault="009E26D5" w:rsidP="009E26D5">
            <w:pPr>
              <w:rPr>
                <w:rFonts w:ascii="Arial" w:hAnsi="Arial" w:cs="Arial"/>
                <w:b/>
                <w:bCs/>
                <w:color w:val="000000"/>
              </w:rPr>
            </w:pPr>
          </w:p>
        </w:tc>
        <w:tc>
          <w:tcPr>
            <w:tcW w:w="1350" w:type="dxa"/>
            <w:tcBorders>
              <w:top w:val="single" w:sz="4" w:space="0" w:color="auto"/>
              <w:left w:val="single" w:sz="4" w:space="0" w:color="auto"/>
              <w:bottom w:val="single" w:sz="4" w:space="0" w:color="auto"/>
              <w:right w:val="single" w:sz="4" w:space="0" w:color="auto"/>
            </w:tcBorders>
          </w:tcPr>
          <w:p w14:paraId="327F2378" w14:textId="0A3C1731" w:rsidR="009E26D5" w:rsidRPr="00E66F2D" w:rsidRDefault="00903B16" w:rsidP="009E26D5">
            <w:pPr>
              <w:jc w:val="center"/>
              <w:rPr>
                <w:rFonts w:ascii="Arial" w:hAnsi="Arial" w:cs="Arial"/>
                <w:b/>
                <w:color w:val="000000"/>
              </w:rPr>
            </w:pPr>
            <w:r>
              <w:rPr>
                <w:rFonts w:ascii="Arial" w:hAnsi="Arial" w:cs="Arial"/>
                <w:b/>
                <w:color w:val="000000"/>
              </w:rPr>
              <w:t>x</w:t>
            </w:r>
          </w:p>
        </w:tc>
        <w:tc>
          <w:tcPr>
            <w:tcW w:w="1350" w:type="dxa"/>
            <w:tcBorders>
              <w:top w:val="single" w:sz="4" w:space="0" w:color="auto"/>
              <w:left w:val="single" w:sz="4" w:space="0" w:color="auto"/>
              <w:bottom w:val="single" w:sz="4" w:space="0" w:color="auto"/>
              <w:right w:val="single" w:sz="4" w:space="0" w:color="auto"/>
            </w:tcBorders>
          </w:tcPr>
          <w:p w14:paraId="528091C0" w14:textId="798C9636" w:rsidR="009E26D5" w:rsidRPr="00E66F2D" w:rsidRDefault="009E26D5" w:rsidP="7C6603B8">
            <w:pPr>
              <w:jc w:val="center"/>
              <w:rPr>
                <w:rFonts w:ascii="Arial" w:hAnsi="Arial" w:cs="Arial"/>
                <w:b/>
                <w:bCs/>
                <w:color w:val="000000"/>
              </w:rPr>
            </w:pPr>
          </w:p>
        </w:tc>
        <w:tc>
          <w:tcPr>
            <w:tcW w:w="1440" w:type="dxa"/>
            <w:tcBorders>
              <w:top w:val="single" w:sz="4" w:space="0" w:color="auto"/>
              <w:left w:val="single" w:sz="4" w:space="0" w:color="auto"/>
              <w:bottom w:val="single" w:sz="4" w:space="0" w:color="auto"/>
              <w:right w:val="single" w:sz="4" w:space="0" w:color="auto"/>
            </w:tcBorders>
          </w:tcPr>
          <w:p w14:paraId="296466D1" w14:textId="3E526EE5" w:rsidR="009E26D5" w:rsidRPr="00E66F2D" w:rsidRDefault="00903B16" w:rsidP="009E26D5">
            <w:pPr>
              <w:jc w:val="center"/>
              <w:rPr>
                <w:rFonts w:ascii="Arial" w:hAnsi="Arial" w:cs="Arial"/>
                <w:b/>
                <w:color w:val="000000"/>
              </w:rPr>
            </w:pPr>
            <w:r>
              <w:rPr>
                <w:rFonts w:ascii="Arial" w:hAnsi="Arial" w:cs="Arial"/>
                <w:b/>
                <w:color w:val="000000"/>
              </w:rPr>
              <w:t>x</w:t>
            </w:r>
          </w:p>
        </w:tc>
        <w:tc>
          <w:tcPr>
            <w:tcW w:w="6570" w:type="dxa"/>
            <w:tcBorders>
              <w:top w:val="single" w:sz="4" w:space="0" w:color="auto"/>
              <w:left w:val="single" w:sz="4" w:space="0" w:color="auto"/>
              <w:bottom w:val="single" w:sz="4" w:space="0" w:color="auto"/>
              <w:right w:val="single" w:sz="4" w:space="0" w:color="auto"/>
            </w:tcBorders>
          </w:tcPr>
          <w:p w14:paraId="50F36BDA" w14:textId="52DCB857" w:rsidR="009E26D5" w:rsidRPr="00E66F2D" w:rsidRDefault="185F2AF5" w:rsidP="7C6603B8">
            <w:pPr>
              <w:spacing w:line="259" w:lineRule="auto"/>
              <w:rPr>
                <w:rFonts w:ascii="Arial" w:hAnsi="Arial" w:cs="Arial"/>
                <w:color w:val="000000" w:themeColor="text1"/>
              </w:rPr>
            </w:pPr>
            <w:r w:rsidRPr="7C6603B8">
              <w:rPr>
                <w:rFonts w:ascii="Arial" w:hAnsi="Arial" w:cs="Arial"/>
                <w:color w:val="000000" w:themeColor="text1"/>
              </w:rPr>
              <w:t>Citizens who are involved in community participation activity benefit from being able to exercise their rights and feel connected to decisions that affect them however there is the potential for negative impacts if they do not agree with changes planned or decisions taken as a result of the engagement process.</w:t>
            </w:r>
          </w:p>
          <w:p w14:paraId="50DBBD20" w14:textId="77777777" w:rsidR="009E26D5" w:rsidRDefault="009E26D5" w:rsidP="7C6603B8">
            <w:pPr>
              <w:rPr>
                <w:rFonts w:ascii="Arial" w:hAnsi="Arial" w:cs="Arial"/>
                <w:b/>
                <w:bCs/>
                <w:color w:val="000000"/>
              </w:rPr>
            </w:pPr>
          </w:p>
          <w:p w14:paraId="70644130" w14:textId="77777777" w:rsidR="000008C3" w:rsidRDefault="000008C3" w:rsidP="7C6603B8">
            <w:pPr>
              <w:rPr>
                <w:rFonts w:ascii="Arial" w:hAnsi="Arial" w:cs="Arial"/>
                <w:color w:val="000000"/>
              </w:rPr>
            </w:pPr>
            <w:r w:rsidRPr="00DA59C9">
              <w:rPr>
                <w:rFonts w:ascii="Arial" w:hAnsi="Arial" w:cs="Arial"/>
                <w:color w:val="000000"/>
              </w:rPr>
              <w:t>The volume of community engagement</w:t>
            </w:r>
            <w:r w:rsidR="00E67908">
              <w:rPr>
                <w:rFonts w:ascii="Arial" w:hAnsi="Arial" w:cs="Arial"/>
                <w:color w:val="000000"/>
              </w:rPr>
              <w:t xml:space="preserve"> undertaken</w:t>
            </w:r>
            <w:r w:rsidRPr="00DA59C9">
              <w:rPr>
                <w:rFonts w:ascii="Arial" w:hAnsi="Arial" w:cs="Arial"/>
                <w:color w:val="000000"/>
              </w:rPr>
              <w:t xml:space="preserve"> can be challenging for individuals / communities </w:t>
            </w:r>
            <w:r w:rsidR="00F124CF" w:rsidRPr="00DA59C9">
              <w:rPr>
                <w:rFonts w:ascii="Arial" w:hAnsi="Arial" w:cs="Arial"/>
                <w:color w:val="000000"/>
              </w:rPr>
              <w:t>including the depth of information provided</w:t>
            </w:r>
            <w:r w:rsidR="00E67908">
              <w:rPr>
                <w:rFonts w:ascii="Arial" w:hAnsi="Arial" w:cs="Arial"/>
                <w:color w:val="000000"/>
              </w:rPr>
              <w:t xml:space="preserve">.  This </w:t>
            </w:r>
            <w:r w:rsidR="00F124CF" w:rsidRPr="00DA59C9">
              <w:rPr>
                <w:rFonts w:ascii="Arial" w:hAnsi="Arial" w:cs="Arial"/>
                <w:color w:val="000000"/>
              </w:rPr>
              <w:t xml:space="preserve">can have </w:t>
            </w:r>
            <w:r w:rsidR="00DA59C9" w:rsidRPr="00DA59C9">
              <w:rPr>
                <w:rFonts w:ascii="Arial" w:hAnsi="Arial" w:cs="Arial"/>
                <w:color w:val="000000"/>
              </w:rPr>
              <w:t xml:space="preserve">both positive </w:t>
            </w:r>
            <w:r w:rsidR="00DA59C9" w:rsidRPr="00DA59C9">
              <w:rPr>
                <w:rFonts w:ascii="Arial" w:hAnsi="Arial" w:cs="Arial"/>
                <w:color w:val="000000"/>
              </w:rPr>
              <w:lastRenderedPageBreak/>
              <w:t>and negative impacts – consultation fatigue is a real risk.</w:t>
            </w:r>
            <w:r w:rsidR="00C32F2B">
              <w:rPr>
                <w:rFonts w:ascii="Arial" w:hAnsi="Arial" w:cs="Arial"/>
                <w:color w:val="000000"/>
              </w:rPr>
              <w:t xml:space="preserve">  Ensuring feedback</w:t>
            </w:r>
            <w:r w:rsidR="00BF418D">
              <w:rPr>
                <w:rFonts w:ascii="Arial" w:hAnsi="Arial" w:cs="Arial"/>
                <w:color w:val="000000"/>
              </w:rPr>
              <w:t xml:space="preserve"> from programmes to reflect how engagement has influenced outcomes is important</w:t>
            </w:r>
            <w:r w:rsidR="008F43CD">
              <w:rPr>
                <w:rFonts w:ascii="Arial" w:hAnsi="Arial" w:cs="Arial"/>
                <w:color w:val="000000"/>
              </w:rPr>
              <w:t xml:space="preserve"> to maintain trust and </w:t>
            </w:r>
            <w:r w:rsidR="00C64AB2">
              <w:rPr>
                <w:rFonts w:ascii="Arial" w:hAnsi="Arial" w:cs="Arial"/>
                <w:color w:val="000000"/>
              </w:rPr>
              <w:t>ongoing involvement.</w:t>
            </w:r>
          </w:p>
          <w:p w14:paraId="5E8BCBAE" w14:textId="77777777" w:rsidR="00E4261B" w:rsidRDefault="00E4261B" w:rsidP="7C6603B8">
            <w:pPr>
              <w:rPr>
                <w:rFonts w:ascii="Arial" w:hAnsi="Arial" w:cs="Arial"/>
                <w:color w:val="000000"/>
              </w:rPr>
            </w:pPr>
            <w:r>
              <w:rPr>
                <w:rFonts w:ascii="Arial" w:hAnsi="Arial" w:cs="Arial"/>
                <w:color w:val="000000"/>
              </w:rPr>
              <w:t xml:space="preserve"> </w:t>
            </w:r>
          </w:p>
          <w:p w14:paraId="0BC92144" w14:textId="2D44497E" w:rsidR="00E4261B" w:rsidRPr="00DA59C9" w:rsidRDefault="00E4261B" w:rsidP="7C6603B8">
            <w:pPr>
              <w:rPr>
                <w:rFonts w:ascii="Arial" w:hAnsi="Arial" w:cs="Arial"/>
                <w:color w:val="000000"/>
              </w:rPr>
            </w:pPr>
            <w:r>
              <w:rPr>
                <w:rFonts w:ascii="Arial" w:hAnsi="Arial" w:cs="Arial"/>
                <w:color w:val="000000"/>
              </w:rPr>
              <w:t xml:space="preserve">Partners with expertise and </w:t>
            </w:r>
            <w:r w:rsidR="00166CDC">
              <w:rPr>
                <w:rFonts w:ascii="Arial" w:hAnsi="Arial" w:cs="Arial"/>
                <w:color w:val="000000"/>
              </w:rPr>
              <w:t xml:space="preserve">communication with in particular seldom heard groups are supportive and willing to </w:t>
            </w:r>
            <w:r w:rsidR="003840F0">
              <w:rPr>
                <w:rFonts w:ascii="Arial" w:hAnsi="Arial" w:cs="Arial"/>
                <w:color w:val="000000"/>
              </w:rPr>
              <w:t xml:space="preserve">contribute to enabling underrepresented voices to be heard.  Council </w:t>
            </w:r>
            <w:r w:rsidR="00067692">
              <w:rPr>
                <w:rFonts w:ascii="Arial" w:hAnsi="Arial" w:cs="Arial"/>
                <w:color w:val="000000"/>
              </w:rPr>
              <w:t>should involve the appropriate partners expertise and knowledge when engaging on particular subject matters.</w:t>
            </w:r>
          </w:p>
        </w:tc>
      </w:tr>
    </w:tbl>
    <w:p w14:paraId="37C35985" w14:textId="77777777" w:rsidR="00CB2F2E" w:rsidRDefault="00CB2F2E" w:rsidP="00CB2F2E">
      <w:pPr>
        <w:rPr>
          <w:rFonts w:ascii="Arial" w:hAnsi="Arial" w:cs="Arial"/>
          <w:b/>
          <w:bCs/>
          <w:color w:val="000000"/>
        </w:rPr>
      </w:pPr>
    </w:p>
    <w:p w14:paraId="10373C08" w14:textId="77777777" w:rsidR="00510D84" w:rsidRDefault="00CB2F2E" w:rsidP="00CB2F2E">
      <w:pPr>
        <w:ind w:left="540" w:hanging="540"/>
        <w:rPr>
          <w:rFonts w:ascii="Arial" w:hAnsi="Arial" w:cs="Arial"/>
          <w:bCs/>
          <w:color w:val="000000"/>
        </w:rPr>
      </w:pPr>
      <w:r>
        <w:rPr>
          <w:rFonts w:ascii="Arial" w:hAnsi="Arial" w:cs="Arial"/>
          <w:bCs/>
          <w:color w:val="000000"/>
        </w:rPr>
        <w:br w:type="page"/>
      </w:r>
      <w:bookmarkStart w:id="1" w:name="_Hlk172199507"/>
    </w:p>
    <w:p w14:paraId="469FC3A5" w14:textId="77777777" w:rsidR="00510D84" w:rsidRDefault="00510D84" w:rsidP="00CB2F2E">
      <w:pPr>
        <w:ind w:left="540" w:hanging="540"/>
        <w:rPr>
          <w:rFonts w:ascii="Arial" w:hAnsi="Arial" w:cs="Arial"/>
          <w:bCs/>
          <w:color w:val="000000"/>
        </w:rPr>
      </w:pPr>
    </w:p>
    <w:p w14:paraId="6D07C37A" w14:textId="1DEEFE67" w:rsidR="00510D84" w:rsidRPr="008D3C32" w:rsidRDefault="00510D84" w:rsidP="008D3C32">
      <w:pPr>
        <w:pStyle w:val="ListParagraph"/>
        <w:numPr>
          <w:ilvl w:val="0"/>
          <w:numId w:val="40"/>
        </w:numPr>
        <w:rPr>
          <w:rFonts w:ascii="Arial" w:hAnsi="Arial" w:cs="Arial"/>
          <w:b/>
          <w:color w:val="000000"/>
        </w:rPr>
      </w:pPr>
      <w:r w:rsidRPr="008D3C32">
        <w:rPr>
          <w:rFonts w:ascii="Arial" w:hAnsi="Arial" w:cs="Arial"/>
          <w:b/>
          <w:color w:val="000000"/>
        </w:rPr>
        <w:t>CONSUMER DUTY</w:t>
      </w:r>
    </w:p>
    <w:p w14:paraId="19E3CF84" w14:textId="77777777" w:rsidR="00510D84" w:rsidRDefault="00510D84" w:rsidP="00CB2F2E">
      <w:pPr>
        <w:ind w:left="540" w:hanging="540"/>
        <w:rPr>
          <w:rFonts w:ascii="Arial" w:hAnsi="Arial" w:cs="Arial"/>
          <w:bCs/>
          <w:color w:val="000000"/>
        </w:rPr>
      </w:pPr>
    </w:p>
    <w:p w14:paraId="34B2F654" w14:textId="3FAAF326" w:rsidR="00C22B1E" w:rsidRDefault="00510D84" w:rsidP="008D3C32">
      <w:pPr>
        <w:rPr>
          <w:rFonts w:ascii="Arial" w:hAnsi="Arial" w:cs="Arial"/>
          <w:bCs/>
          <w:color w:val="000000"/>
        </w:rPr>
      </w:pPr>
      <w:r>
        <w:rPr>
          <w:rFonts w:ascii="Arial" w:hAnsi="Arial" w:cs="Arial"/>
          <w:bCs/>
          <w:color w:val="000000"/>
        </w:rPr>
        <w:t>The Consumer Duty aims to put consumer interests at the heart of strategic decision making. The Consumer Scotland Act 2020</w:t>
      </w:r>
      <w:r w:rsidR="008D3C32">
        <w:rPr>
          <w:rFonts w:ascii="Arial" w:hAnsi="Arial" w:cs="Arial"/>
          <w:bCs/>
          <w:color w:val="000000"/>
        </w:rPr>
        <w:t xml:space="preserve"> </w:t>
      </w:r>
      <w:r w:rsidR="00C22B1E">
        <w:rPr>
          <w:rFonts w:ascii="Arial" w:hAnsi="Arial" w:cs="Arial"/>
          <w:bCs/>
          <w:color w:val="000000"/>
        </w:rPr>
        <w:t>requires public bodies, when making strategic decisions, to have regard to the impact of those decisions on consumers and to also have regard to the desirability of reducing harm to consumers.</w:t>
      </w:r>
    </w:p>
    <w:p w14:paraId="4175C91F" w14:textId="77777777" w:rsidR="00C22B1E" w:rsidRDefault="00C22B1E" w:rsidP="008D3C32">
      <w:pPr>
        <w:rPr>
          <w:rFonts w:ascii="Arial" w:hAnsi="Arial" w:cs="Arial"/>
          <w:bCs/>
          <w:color w:val="000000"/>
        </w:rPr>
      </w:pPr>
    </w:p>
    <w:p w14:paraId="6F8DC5BE" w14:textId="49937C2D" w:rsidR="00C22B1E" w:rsidRDefault="00C22B1E" w:rsidP="008D3C32">
      <w:pPr>
        <w:rPr>
          <w:rFonts w:ascii="Arial" w:hAnsi="Arial" w:cs="Arial"/>
          <w:bCs/>
          <w:color w:val="000000"/>
        </w:rPr>
      </w:pPr>
      <w:r>
        <w:rPr>
          <w:rFonts w:ascii="Arial" w:hAnsi="Arial" w:cs="Arial"/>
          <w:bCs/>
          <w:color w:val="000000"/>
        </w:rPr>
        <w:t xml:space="preserve">A </w:t>
      </w:r>
      <w:r w:rsidR="008D3C32">
        <w:rPr>
          <w:rFonts w:ascii="Arial" w:hAnsi="Arial" w:cs="Arial"/>
          <w:bCs/>
          <w:color w:val="000000"/>
        </w:rPr>
        <w:t>consumer is</w:t>
      </w:r>
      <w:r>
        <w:rPr>
          <w:rFonts w:ascii="Arial" w:hAnsi="Arial" w:cs="Arial"/>
          <w:bCs/>
          <w:color w:val="000000"/>
        </w:rPr>
        <w:t xml:space="preserve"> defined as</w:t>
      </w:r>
      <w:r w:rsidR="008D3C32">
        <w:rPr>
          <w:rFonts w:ascii="Arial" w:hAnsi="Arial" w:cs="Arial"/>
          <w:bCs/>
          <w:color w:val="000000"/>
        </w:rPr>
        <w:t xml:space="preserve"> an individual or small business </w:t>
      </w:r>
      <w:r>
        <w:rPr>
          <w:rFonts w:ascii="Arial" w:hAnsi="Arial" w:cs="Arial"/>
          <w:bCs/>
          <w:color w:val="000000"/>
        </w:rPr>
        <w:t xml:space="preserve">in Scotland </w:t>
      </w:r>
      <w:r w:rsidR="008D3C32">
        <w:rPr>
          <w:rFonts w:ascii="Arial" w:hAnsi="Arial" w:cs="Arial"/>
          <w:bCs/>
          <w:color w:val="000000"/>
        </w:rPr>
        <w:t>who buys, uses, or receive</w:t>
      </w:r>
      <w:r w:rsidR="008B6117">
        <w:rPr>
          <w:rFonts w:ascii="Arial" w:hAnsi="Arial" w:cs="Arial"/>
          <w:bCs/>
          <w:color w:val="000000"/>
        </w:rPr>
        <w:t>s</w:t>
      </w:r>
      <w:r w:rsidR="008D3C32">
        <w:rPr>
          <w:rFonts w:ascii="Arial" w:hAnsi="Arial" w:cs="Arial"/>
          <w:bCs/>
          <w:color w:val="000000"/>
        </w:rPr>
        <w:t xml:space="preserve"> goods or services </w:t>
      </w:r>
      <w:r>
        <w:rPr>
          <w:rFonts w:ascii="Arial" w:hAnsi="Arial" w:cs="Arial"/>
          <w:bCs/>
          <w:color w:val="000000"/>
        </w:rPr>
        <w:t xml:space="preserve">supplied in the course of a business and includes future consumers.  This definition extends to individuals or small businesses in Scotland who buy, use or receive goods or services supplied by Dumfries and Galloway Council. </w:t>
      </w:r>
    </w:p>
    <w:p w14:paraId="5B6495AF" w14:textId="77777777" w:rsidR="00C22B1E" w:rsidRDefault="00C22B1E" w:rsidP="008D3C32">
      <w:pPr>
        <w:rPr>
          <w:rFonts w:ascii="Arial" w:hAnsi="Arial" w:cs="Arial"/>
          <w:bCs/>
          <w:color w:val="000000"/>
        </w:rPr>
      </w:pPr>
    </w:p>
    <w:p w14:paraId="7F778187" w14:textId="42FD503D" w:rsidR="00510D84" w:rsidRPr="008D3C32" w:rsidRDefault="00C22B1E" w:rsidP="008D3C32">
      <w:pPr>
        <w:rPr>
          <w:rFonts w:ascii="Arial" w:hAnsi="Arial" w:cs="Arial"/>
          <w:bCs/>
          <w:color w:val="000000"/>
        </w:rPr>
      </w:pPr>
      <w:r>
        <w:rPr>
          <w:rFonts w:ascii="Arial" w:hAnsi="Arial" w:cs="Arial"/>
          <w:bCs/>
          <w:color w:val="000000"/>
        </w:rPr>
        <w:t xml:space="preserve">When regarding the impact or harm on consumers, consideration should be given to the seven consumer principles – access, choice, safety, information, fairness, representation and redress. </w:t>
      </w:r>
    </w:p>
    <w:p w14:paraId="68BF5D28" w14:textId="77777777" w:rsidR="00510D84" w:rsidRDefault="00510D84" w:rsidP="00CB2F2E">
      <w:pPr>
        <w:ind w:left="540" w:hanging="540"/>
        <w:rPr>
          <w:rFonts w:ascii="Arial" w:hAnsi="Arial" w:cs="Arial"/>
          <w:bCs/>
          <w:color w:val="000000"/>
        </w:rPr>
      </w:pPr>
    </w:p>
    <w:p w14:paraId="6D0C1CAB" w14:textId="23A68F99" w:rsidR="008D3C32" w:rsidRDefault="008D3C32" w:rsidP="008D3C32">
      <w:pPr>
        <w:pStyle w:val="ListParagraph"/>
        <w:numPr>
          <w:ilvl w:val="0"/>
          <w:numId w:val="41"/>
        </w:numPr>
        <w:rPr>
          <w:rFonts w:ascii="Arial" w:hAnsi="Arial" w:cs="Arial"/>
          <w:bCs/>
          <w:color w:val="000000"/>
        </w:rPr>
      </w:pPr>
      <w:r>
        <w:rPr>
          <w:rFonts w:ascii="Arial" w:hAnsi="Arial" w:cs="Arial"/>
          <w:bCs/>
          <w:color w:val="000000"/>
        </w:rPr>
        <w:t>Does your policy impact on consumers or vulnerable consumers?</w:t>
      </w:r>
    </w:p>
    <w:p w14:paraId="6A92AED7" w14:textId="20D8F12F" w:rsidR="008D3C32" w:rsidRPr="008D3C32" w:rsidRDefault="008D3C32" w:rsidP="008D3C32">
      <w:pPr>
        <w:pStyle w:val="ListParagraph"/>
        <w:numPr>
          <w:ilvl w:val="0"/>
          <w:numId w:val="41"/>
        </w:numPr>
        <w:rPr>
          <w:rFonts w:ascii="Arial" w:hAnsi="Arial" w:cs="Arial"/>
          <w:bCs/>
          <w:color w:val="000000"/>
        </w:rPr>
      </w:pPr>
      <w:r>
        <w:rPr>
          <w:rFonts w:ascii="Arial" w:hAnsi="Arial" w:cs="Arial"/>
          <w:bCs/>
          <w:color w:val="000000"/>
        </w:rPr>
        <w:t>Is it likely that harm will be experienced by consumers as a result of this proposal?</w:t>
      </w:r>
    </w:p>
    <w:p w14:paraId="6DB2D8D9" w14:textId="77777777" w:rsidR="00510D84" w:rsidRDefault="00510D84" w:rsidP="00CB2F2E">
      <w:pPr>
        <w:ind w:left="540" w:hanging="540"/>
        <w:rPr>
          <w:rFonts w:ascii="Arial" w:hAnsi="Arial" w:cs="Arial"/>
          <w:bCs/>
          <w:color w:val="000000"/>
        </w:rPr>
      </w:pPr>
    </w:p>
    <w:p w14:paraId="0FE2AC77" w14:textId="2BBFE81F" w:rsidR="00510D84" w:rsidRDefault="008D3C32" w:rsidP="00CB2F2E">
      <w:pPr>
        <w:ind w:left="540" w:hanging="540"/>
        <w:rPr>
          <w:rFonts w:ascii="Arial" w:hAnsi="Arial" w:cs="Arial"/>
          <w:bCs/>
          <w:color w:val="000000"/>
        </w:rPr>
      </w:pPr>
      <w:r>
        <w:rPr>
          <w:rFonts w:ascii="Arial" w:hAnsi="Arial" w:cs="Arial"/>
          <w:bCs/>
          <w:color w:val="000000"/>
        </w:rPr>
        <w:t xml:space="preserve">Useful resources: </w:t>
      </w:r>
      <w:hyperlink r:id="rId97" w:history="1">
        <w:r w:rsidRPr="008D3C32">
          <w:rPr>
            <w:rStyle w:val="Hyperlink"/>
            <w:rFonts w:ascii="Arial" w:hAnsi="Arial" w:cs="Arial"/>
            <w:bCs/>
          </w:rPr>
          <w:t>The Consumer Duty Guidance</w:t>
        </w:r>
      </w:hyperlink>
    </w:p>
    <w:p w14:paraId="01B8BEC4" w14:textId="77777777" w:rsidR="008D3C32" w:rsidRDefault="008D3C32" w:rsidP="00CB2F2E">
      <w:pPr>
        <w:ind w:left="540" w:hanging="540"/>
        <w:rPr>
          <w:rFonts w:ascii="Arial" w:hAnsi="Arial" w:cs="Arial"/>
          <w:bCs/>
          <w:color w:val="000000"/>
        </w:rPr>
      </w:pPr>
    </w:p>
    <w:p w14:paraId="393D9393" w14:textId="18EFACB8" w:rsidR="008D3C32" w:rsidRDefault="008D3C32" w:rsidP="00CB2F2E">
      <w:pPr>
        <w:ind w:left="540" w:hanging="540"/>
        <w:rPr>
          <w:rFonts w:ascii="Arial" w:hAnsi="Arial" w:cs="Arial"/>
          <w:bCs/>
          <w:color w:val="000000"/>
        </w:rPr>
      </w:pPr>
      <w:r>
        <w:rPr>
          <w:rFonts w:ascii="Arial" w:hAnsi="Arial" w:cs="Arial"/>
          <w:bCs/>
          <w:color w:val="000000"/>
        </w:rPr>
        <w:t>How will your policy affect consumers?</w:t>
      </w:r>
    </w:p>
    <w:p w14:paraId="511429BF" w14:textId="77777777" w:rsidR="008D3C32" w:rsidRDefault="008D3C32" w:rsidP="00CB2F2E">
      <w:pPr>
        <w:ind w:left="540" w:hanging="540"/>
        <w:rPr>
          <w:rFonts w:ascii="Arial" w:hAnsi="Arial" w:cs="Arial"/>
          <w:bCs/>
          <w:color w:val="000000"/>
        </w:rPr>
      </w:pPr>
    </w:p>
    <w:tbl>
      <w:tblPr>
        <w:tblW w:w="15768" w:type="dxa"/>
        <w:tblLayout w:type="fixed"/>
        <w:tblLook w:val="01E0" w:firstRow="1" w:lastRow="1" w:firstColumn="1" w:lastColumn="1" w:noHBand="0" w:noVBand="0"/>
      </w:tblPr>
      <w:tblGrid>
        <w:gridCol w:w="5058"/>
        <w:gridCol w:w="1350"/>
        <w:gridCol w:w="1350"/>
        <w:gridCol w:w="1440"/>
        <w:gridCol w:w="6570"/>
      </w:tblGrid>
      <w:tr w:rsidR="008D3C32" w:rsidRPr="00E66F2D" w14:paraId="21A02D9C" w14:textId="77777777" w:rsidTr="7C6603B8">
        <w:trPr>
          <w:trHeight w:val="578"/>
        </w:trPr>
        <w:tc>
          <w:tcPr>
            <w:tcW w:w="5058" w:type="dxa"/>
            <w:tcBorders>
              <w:top w:val="single" w:sz="4" w:space="0" w:color="auto"/>
              <w:left w:val="single" w:sz="4" w:space="0" w:color="auto"/>
              <w:bottom w:val="single" w:sz="4" w:space="0" w:color="auto"/>
              <w:right w:val="single" w:sz="4" w:space="0" w:color="auto"/>
            </w:tcBorders>
            <w:vAlign w:val="center"/>
          </w:tcPr>
          <w:p w14:paraId="5227CF69" w14:textId="77777777" w:rsidR="008D3C32" w:rsidRPr="00E66F2D" w:rsidRDefault="008D3C32" w:rsidP="004E5130">
            <w:pPr>
              <w:jc w:val="center"/>
              <w:rPr>
                <w:rFonts w:ascii="Arial" w:hAnsi="Arial" w:cs="Arial"/>
                <w:b/>
                <w:color w:val="000000"/>
              </w:rPr>
            </w:pPr>
            <w:r>
              <w:rPr>
                <w:rFonts w:ascii="Arial" w:hAnsi="Arial" w:cs="Arial"/>
                <w:color w:val="000000"/>
              </w:rPr>
              <w:t>Indicate if the impact is positive or negative or if there is no impact</w:t>
            </w:r>
          </w:p>
        </w:tc>
        <w:tc>
          <w:tcPr>
            <w:tcW w:w="1350" w:type="dxa"/>
            <w:tcBorders>
              <w:top w:val="single" w:sz="4" w:space="0" w:color="auto"/>
              <w:left w:val="single" w:sz="4" w:space="0" w:color="auto"/>
              <w:bottom w:val="single" w:sz="4" w:space="0" w:color="auto"/>
              <w:right w:val="single" w:sz="4" w:space="0" w:color="auto"/>
            </w:tcBorders>
            <w:vAlign w:val="center"/>
          </w:tcPr>
          <w:p w14:paraId="5C4CCEE7" w14:textId="77777777" w:rsidR="008D3C32" w:rsidRPr="00E66F2D" w:rsidRDefault="008D3C32" w:rsidP="004E5130">
            <w:pPr>
              <w:jc w:val="center"/>
              <w:rPr>
                <w:rFonts w:ascii="Arial" w:hAnsi="Arial" w:cs="Arial"/>
                <w:b/>
                <w:color w:val="000000"/>
              </w:rPr>
            </w:pPr>
            <w:r w:rsidRPr="00E66F2D">
              <w:rPr>
                <w:rFonts w:ascii="Arial" w:hAnsi="Arial" w:cs="Arial"/>
                <w:b/>
                <w:color w:val="000000"/>
              </w:rPr>
              <w:t>Positive</w:t>
            </w:r>
            <w:r>
              <w:rPr>
                <w:rFonts w:ascii="Arial" w:hAnsi="Arial" w:cs="Arial"/>
                <w:b/>
                <w:color w:val="000000"/>
              </w:rPr>
              <w:t xml:space="preserve"> Impact</w:t>
            </w:r>
          </w:p>
        </w:tc>
        <w:tc>
          <w:tcPr>
            <w:tcW w:w="1350" w:type="dxa"/>
            <w:tcBorders>
              <w:top w:val="single" w:sz="4" w:space="0" w:color="auto"/>
              <w:left w:val="single" w:sz="4" w:space="0" w:color="auto"/>
              <w:bottom w:val="single" w:sz="4" w:space="0" w:color="auto"/>
              <w:right w:val="single" w:sz="4" w:space="0" w:color="auto"/>
            </w:tcBorders>
            <w:vAlign w:val="center"/>
          </w:tcPr>
          <w:p w14:paraId="09AA5E78" w14:textId="77777777" w:rsidR="008D3C32" w:rsidRPr="00E66F2D" w:rsidRDefault="008D3C32" w:rsidP="004E5130">
            <w:pPr>
              <w:jc w:val="center"/>
              <w:rPr>
                <w:rFonts w:ascii="Arial" w:hAnsi="Arial" w:cs="Arial"/>
                <w:b/>
                <w:color w:val="000000"/>
              </w:rPr>
            </w:pPr>
            <w:r>
              <w:rPr>
                <w:rFonts w:ascii="Arial" w:hAnsi="Arial" w:cs="Arial"/>
                <w:b/>
                <w:color w:val="000000"/>
              </w:rPr>
              <w:t>No Impact</w:t>
            </w:r>
          </w:p>
        </w:tc>
        <w:tc>
          <w:tcPr>
            <w:tcW w:w="1440" w:type="dxa"/>
            <w:tcBorders>
              <w:top w:val="single" w:sz="4" w:space="0" w:color="auto"/>
              <w:left w:val="single" w:sz="4" w:space="0" w:color="auto"/>
              <w:bottom w:val="single" w:sz="4" w:space="0" w:color="auto"/>
              <w:right w:val="single" w:sz="4" w:space="0" w:color="auto"/>
            </w:tcBorders>
            <w:vAlign w:val="center"/>
          </w:tcPr>
          <w:p w14:paraId="67F6E04E" w14:textId="77777777" w:rsidR="008D3C32" w:rsidRPr="00E66F2D" w:rsidRDefault="008D3C32" w:rsidP="004E5130">
            <w:pPr>
              <w:jc w:val="center"/>
              <w:rPr>
                <w:rFonts w:ascii="Arial" w:hAnsi="Arial" w:cs="Arial"/>
                <w:b/>
                <w:color w:val="000000"/>
              </w:rPr>
            </w:pPr>
            <w:r w:rsidRPr="00E66F2D">
              <w:rPr>
                <w:rFonts w:ascii="Arial" w:hAnsi="Arial" w:cs="Arial"/>
                <w:b/>
                <w:color w:val="000000"/>
              </w:rPr>
              <w:t>Negative Impact</w:t>
            </w:r>
          </w:p>
        </w:tc>
        <w:tc>
          <w:tcPr>
            <w:tcW w:w="6570" w:type="dxa"/>
            <w:tcBorders>
              <w:top w:val="single" w:sz="4" w:space="0" w:color="auto"/>
              <w:left w:val="single" w:sz="4" w:space="0" w:color="auto"/>
              <w:bottom w:val="single" w:sz="4" w:space="0" w:color="auto"/>
              <w:right w:val="single" w:sz="4" w:space="0" w:color="auto"/>
            </w:tcBorders>
            <w:vAlign w:val="center"/>
          </w:tcPr>
          <w:p w14:paraId="050811D1" w14:textId="77777777" w:rsidR="008D3C32" w:rsidRPr="00E66F2D" w:rsidRDefault="008D3C32" w:rsidP="004E5130">
            <w:pPr>
              <w:jc w:val="center"/>
              <w:rPr>
                <w:rFonts w:ascii="Arial" w:hAnsi="Arial" w:cs="Arial"/>
                <w:b/>
                <w:color w:val="000000"/>
              </w:rPr>
            </w:pPr>
            <w:r w:rsidRPr="00E66F2D">
              <w:rPr>
                <w:rFonts w:ascii="Arial" w:hAnsi="Arial" w:cs="Arial"/>
                <w:b/>
                <w:color w:val="000000"/>
              </w:rPr>
              <w:t>Comments</w:t>
            </w:r>
          </w:p>
        </w:tc>
      </w:tr>
      <w:tr w:rsidR="008D3C32" w:rsidRPr="00E66F2D" w14:paraId="10C46C29" w14:textId="77777777" w:rsidTr="7C6603B8">
        <w:trPr>
          <w:trHeight w:val="2047"/>
        </w:trPr>
        <w:tc>
          <w:tcPr>
            <w:tcW w:w="5058" w:type="dxa"/>
            <w:tcBorders>
              <w:top w:val="single" w:sz="4" w:space="0" w:color="auto"/>
              <w:left w:val="single" w:sz="4" w:space="0" w:color="auto"/>
              <w:bottom w:val="single" w:sz="4" w:space="0" w:color="auto"/>
              <w:right w:val="single" w:sz="4" w:space="0" w:color="auto"/>
            </w:tcBorders>
          </w:tcPr>
          <w:p w14:paraId="1902735F" w14:textId="21B8DE3B" w:rsidR="008D3C32" w:rsidRDefault="008D3C32" w:rsidP="004E5130">
            <w:pPr>
              <w:autoSpaceDE w:val="0"/>
              <w:autoSpaceDN w:val="0"/>
              <w:adjustRightInd w:val="0"/>
              <w:ind w:left="66"/>
              <w:rPr>
                <w:rFonts w:ascii="Arial" w:hAnsi="Arial" w:cs="Arial"/>
                <w:color w:val="000000"/>
              </w:rPr>
            </w:pPr>
            <w:r w:rsidRPr="009D7258">
              <w:rPr>
                <w:rFonts w:ascii="Arial" w:hAnsi="Arial" w:cs="Arial"/>
                <w:b/>
                <w:bCs/>
                <w:color w:val="000000"/>
              </w:rPr>
              <w:t>Eliminate</w:t>
            </w:r>
            <w:r w:rsidRPr="009D7258">
              <w:rPr>
                <w:rFonts w:ascii="Arial" w:hAnsi="Arial" w:cs="Arial"/>
                <w:color w:val="000000"/>
              </w:rPr>
              <w:t xml:space="preserve"> </w:t>
            </w:r>
            <w:r>
              <w:rPr>
                <w:rFonts w:ascii="Arial" w:hAnsi="Arial" w:cs="Arial"/>
                <w:color w:val="000000"/>
              </w:rPr>
              <w:t>harm or disadvantage experienced by consumers</w:t>
            </w:r>
          </w:p>
          <w:p w14:paraId="0E10B1BF" w14:textId="77777777" w:rsidR="008D3C32" w:rsidRDefault="008D3C32" w:rsidP="004E5130">
            <w:pPr>
              <w:autoSpaceDE w:val="0"/>
              <w:autoSpaceDN w:val="0"/>
              <w:adjustRightInd w:val="0"/>
              <w:ind w:left="66"/>
              <w:rPr>
                <w:rFonts w:ascii="Arial" w:hAnsi="Arial" w:cs="Arial"/>
                <w:color w:val="000000"/>
              </w:rPr>
            </w:pPr>
          </w:p>
          <w:p w14:paraId="317FA2A3" w14:textId="0A009900" w:rsidR="008D3C32" w:rsidRDefault="008D3C32" w:rsidP="004E5130">
            <w:pPr>
              <w:autoSpaceDE w:val="0"/>
              <w:autoSpaceDN w:val="0"/>
              <w:adjustRightInd w:val="0"/>
              <w:ind w:left="66"/>
              <w:rPr>
                <w:rFonts w:ascii="Arial" w:hAnsi="Arial" w:cs="Arial"/>
                <w:color w:val="000000"/>
              </w:rPr>
            </w:pPr>
            <w:r w:rsidRPr="009D7258">
              <w:rPr>
                <w:rFonts w:ascii="Arial" w:hAnsi="Arial" w:cs="Arial"/>
                <w:b/>
                <w:bCs/>
                <w:color w:val="000000"/>
              </w:rPr>
              <w:t>Advance</w:t>
            </w:r>
            <w:r>
              <w:rPr>
                <w:rFonts w:ascii="Arial" w:hAnsi="Arial" w:cs="Arial"/>
                <w:b/>
                <w:bCs/>
                <w:color w:val="000000"/>
              </w:rPr>
              <w:t xml:space="preserve"> </w:t>
            </w:r>
            <w:r>
              <w:rPr>
                <w:rFonts w:ascii="Arial" w:hAnsi="Arial" w:cs="Arial"/>
                <w:bCs/>
                <w:color w:val="000000"/>
              </w:rPr>
              <w:t>protection for consumers</w:t>
            </w:r>
          </w:p>
          <w:p w14:paraId="088F0E2D" w14:textId="77777777" w:rsidR="008D3C32" w:rsidRDefault="008D3C32" w:rsidP="004E5130">
            <w:pPr>
              <w:autoSpaceDE w:val="0"/>
              <w:autoSpaceDN w:val="0"/>
              <w:adjustRightInd w:val="0"/>
              <w:ind w:left="66"/>
              <w:rPr>
                <w:rFonts w:ascii="Arial" w:hAnsi="Arial" w:cs="Arial"/>
                <w:color w:val="000000"/>
              </w:rPr>
            </w:pPr>
          </w:p>
          <w:p w14:paraId="7A36DDD9" w14:textId="2DA593F0" w:rsidR="008D3C32" w:rsidRPr="00C22B1E" w:rsidRDefault="008D3C32" w:rsidP="00C22B1E">
            <w:pPr>
              <w:autoSpaceDE w:val="0"/>
              <w:autoSpaceDN w:val="0"/>
              <w:adjustRightInd w:val="0"/>
              <w:ind w:left="66"/>
              <w:rPr>
                <w:rFonts w:ascii="Arial" w:hAnsi="Arial" w:cs="Arial"/>
                <w:color w:val="000000"/>
              </w:rPr>
            </w:pPr>
            <w:r w:rsidRPr="009F103D">
              <w:rPr>
                <w:rFonts w:ascii="Arial" w:hAnsi="Arial" w:cs="Arial"/>
                <w:b/>
                <w:color w:val="000000"/>
              </w:rPr>
              <w:t>Foster</w:t>
            </w:r>
            <w:r>
              <w:rPr>
                <w:rFonts w:ascii="Arial" w:hAnsi="Arial" w:cs="Arial"/>
                <w:b/>
                <w:color w:val="000000"/>
              </w:rPr>
              <w:t xml:space="preserve"> </w:t>
            </w:r>
            <w:r w:rsidR="00E358AE">
              <w:rPr>
                <w:rFonts w:ascii="Arial" w:hAnsi="Arial" w:cs="Arial"/>
                <w:bCs/>
                <w:color w:val="000000"/>
              </w:rPr>
              <w:t>t</w:t>
            </w:r>
            <w:r w:rsidR="00E358AE" w:rsidRPr="008D3C32">
              <w:rPr>
                <w:rFonts w:ascii="Arial" w:hAnsi="Arial" w:cs="Arial"/>
                <w:bCs/>
                <w:color w:val="000000"/>
              </w:rPr>
              <w:t>he desirability of reducing harm to consumers</w:t>
            </w:r>
          </w:p>
        </w:tc>
        <w:tc>
          <w:tcPr>
            <w:tcW w:w="1350" w:type="dxa"/>
            <w:tcBorders>
              <w:top w:val="single" w:sz="4" w:space="0" w:color="auto"/>
              <w:left w:val="single" w:sz="4" w:space="0" w:color="auto"/>
              <w:bottom w:val="single" w:sz="4" w:space="0" w:color="auto"/>
              <w:right w:val="single" w:sz="4" w:space="0" w:color="auto"/>
            </w:tcBorders>
          </w:tcPr>
          <w:p w14:paraId="25E9CC03" w14:textId="77777777" w:rsidR="008D3C32" w:rsidRPr="00E66F2D" w:rsidRDefault="008D3C32" w:rsidP="004E5130">
            <w:pPr>
              <w:jc w:val="center"/>
              <w:rPr>
                <w:rFonts w:ascii="Arial" w:hAnsi="Arial" w:cs="Arial"/>
                <w:b/>
                <w:color w:val="000000"/>
              </w:rPr>
            </w:pPr>
          </w:p>
        </w:tc>
        <w:tc>
          <w:tcPr>
            <w:tcW w:w="1350" w:type="dxa"/>
            <w:tcBorders>
              <w:top w:val="single" w:sz="4" w:space="0" w:color="auto"/>
              <w:left w:val="single" w:sz="4" w:space="0" w:color="auto"/>
              <w:bottom w:val="single" w:sz="4" w:space="0" w:color="auto"/>
              <w:right w:val="single" w:sz="4" w:space="0" w:color="auto"/>
            </w:tcBorders>
          </w:tcPr>
          <w:p w14:paraId="15446470" w14:textId="5215F5C6" w:rsidR="008D3C32" w:rsidRPr="00E66F2D" w:rsidRDefault="166AB2EC" w:rsidP="7C6603B8">
            <w:pPr>
              <w:jc w:val="center"/>
              <w:rPr>
                <w:rFonts w:ascii="Arial" w:hAnsi="Arial" w:cs="Arial"/>
                <w:b/>
                <w:bCs/>
                <w:color w:val="000000"/>
              </w:rPr>
            </w:pPr>
            <w:r w:rsidRPr="7C6603B8">
              <w:rPr>
                <w:rFonts w:ascii="Arial" w:hAnsi="Arial" w:cs="Arial"/>
                <w:b/>
                <w:bCs/>
                <w:color w:val="000000" w:themeColor="text1"/>
              </w:rPr>
              <w:t>x</w:t>
            </w:r>
          </w:p>
        </w:tc>
        <w:tc>
          <w:tcPr>
            <w:tcW w:w="1440" w:type="dxa"/>
            <w:tcBorders>
              <w:top w:val="single" w:sz="4" w:space="0" w:color="auto"/>
              <w:left w:val="single" w:sz="4" w:space="0" w:color="auto"/>
              <w:bottom w:val="single" w:sz="4" w:space="0" w:color="auto"/>
              <w:right w:val="single" w:sz="4" w:space="0" w:color="auto"/>
            </w:tcBorders>
          </w:tcPr>
          <w:p w14:paraId="7BCDCBE4" w14:textId="77777777" w:rsidR="008D3C32" w:rsidRPr="00E66F2D" w:rsidRDefault="008D3C32" w:rsidP="004E5130">
            <w:pPr>
              <w:jc w:val="center"/>
              <w:rPr>
                <w:rFonts w:ascii="Arial" w:hAnsi="Arial" w:cs="Arial"/>
                <w:b/>
                <w:color w:val="000000"/>
              </w:rPr>
            </w:pPr>
          </w:p>
        </w:tc>
        <w:tc>
          <w:tcPr>
            <w:tcW w:w="6570" w:type="dxa"/>
            <w:tcBorders>
              <w:top w:val="single" w:sz="4" w:space="0" w:color="auto"/>
              <w:left w:val="single" w:sz="4" w:space="0" w:color="auto"/>
              <w:bottom w:val="single" w:sz="4" w:space="0" w:color="auto"/>
              <w:right w:val="single" w:sz="4" w:space="0" w:color="auto"/>
            </w:tcBorders>
          </w:tcPr>
          <w:p w14:paraId="719B9049" w14:textId="1155D69D" w:rsidR="008D3C32" w:rsidRPr="00E66F2D" w:rsidRDefault="166AB2EC" w:rsidP="7C6603B8">
            <w:pPr>
              <w:spacing w:line="259" w:lineRule="auto"/>
              <w:rPr>
                <w:rFonts w:ascii="Arial" w:hAnsi="Arial" w:cs="Arial"/>
                <w:color w:val="000000" w:themeColor="text1"/>
              </w:rPr>
            </w:pPr>
            <w:r w:rsidRPr="7C6603B8">
              <w:rPr>
                <w:rFonts w:ascii="Arial" w:hAnsi="Arial" w:cs="Arial"/>
                <w:color w:val="000000" w:themeColor="text1"/>
              </w:rPr>
              <w:t>Engagement Programmes that are specific to Customers are signposted to the Customer Strategy.  Citizens who are involved in community participation activity benefit from being able to exercise their rights and being connected to decisions that affect them.</w:t>
            </w:r>
          </w:p>
          <w:p w14:paraId="2113D44E" w14:textId="58057144" w:rsidR="008D3C32" w:rsidRPr="00E66F2D" w:rsidRDefault="008D3C32" w:rsidP="7C6603B8">
            <w:pPr>
              <w:rPr>
                <w:rFonts w:ascii="Arial" w:hAnsi="Arial" w:cs="Arial"/>
                <w:b/>
                <w:bCs/>
                <w:color w:val="000000"/>
              </w:rPr>
            </w:pPr>
          </w:p>
        </w:tc>
      </w:tr>
    </w:tbl>
    <w:p w14:paraId="471DFBBD" w14:textId="77777777" w:rsidR="008D3C32" w:rsidRDefault="008D3C32" w:rsidP="00CB2F2E">
      <w:pPr>
        <w:ind w:left="540" w:hanging="540"/>
        <w:rPr>
          <w:rFonts w:ascii="Arial" w:hAnsi="Arial" w:cs="Arial"/>
          <w:bCs/>
          <w:color w:val="000000"/>
        </w:rPr>
      </w:pPr>
    </w:p>
    <w:p w14:paraId="10C9ED69" w14:textId="4A544453" w:rsidR="00C22B1E" w:rsidRPr="00200B75" w:rsidRDefault="00C22B1E" w:rsidP="00C22B1E">
      <w:pPr>
        <w:rPr>
          <w:rFonts w:ascii="Arial" w:hAnsi="Arial" w:cs="Arial"/>
          <w:bCs/>
          <w:color w:val="000000"/>
        </w:rPr>
      </w:pPr>
      <w:r>
        <w:rPr>
          <w:rFonts w:ascii="Arial" w:hAnsi="Arial" w:cs="Arial"/>
          <w:b/>
          <w:color w:val="000000"/>
        </w:rPr>
        <w:t xml:space="preserve">Note: </w:t>
      </w:r>
      <w:r>
        <w:rPr>
          <w:rFonts w:ascii="Arial" w:hAnsi="Arial" w:cs="Arial"/>
          <w:bCs/>
          <w:color w:val="000000"/>
        </w:rPr>
        <w:t xml:space="preserve">If your policy will impact on consumers, you are also required to complete a </w:t>
      </w:r>
      <w:r w:rsidR="00F13222">
        <w:rPr>
          <w:rFonts w:ascii="Arial" w:hAnsi="Arial" w:cs="Arial"/>
          <w:bCs/>
        </w:rPr>
        <w:t>Consumer Duty Impact Assessment</w:t>
      </w:r>
      <w:r>
        <w:rPr>
          <w:rFonts w:ascii="Arial" w:hAnsi="Arial" w:cs="Arial"/>
          <w:bCs/>
          <w:color w:val="000000"/>
        </w:rPr>
        <w:t xml:space="preserve">.   For more information on </w:t>
      </w:r>
      <w:r w:rsidR="00F13222">
        <w:rPr>
          <w:rFonts w:ascii="Arial" w:hAnsi="Arial" w:cs="Arial"/>
          <w:bCs/>
          <w:color w:val="000000"/>
        </w:rPr>
        <w:t>the Consumer Duty Impact Assessment,</w:t>
      </w:r>
      <w:r>
        <w:rPr>
          <w:rFonts w:ascii="Arial" w:hAnsi="Arial" w:cs="Arial"/>
          <w:bCs/>
          <w:color w:val="000000"/>
        </w:rPr>
        <w:t xml:space="preserve"> the </w:t>
      </w:r>
      <w:r w:rsidR="00F13222">
        <w:rPr>
          <w:rFonts w:ascii="Arial" w:hAnsi="Arial" w:cs="Arial"/>
          <w:bCs/>
          <w:color w:val="000000"/>
        </w:rPr>
        <w:t>Consumer Scotland Guidance</w:t>
      </w:r>
      <w:r>
        <w:rPr>
          <w:rFonts w:ascii="Arial" w:hAnsi="Arial" w:cs="Arial"/>
          <w:bCs/>
          <w:color w:val="000000"/>
        </w:rPr>
        <w:t xml:space="preserve"> can be found </w:t>
      </w:r>
      <w:hyperlink r:id="rId98" w:history="1">
        <w:r w:rsidRPr="00F13222">
          <w:rPr>
            <w:rStyle w:val="Hyperlink"/>
            <w:rFonts w:ascii="Arial" w:hAnsi="Arial" w:cs="Arial"/>
            <w:bCs/>
          </w:rPr>
          <w:t>here</w:t>
        </w:r>
      </w:hyperlink>
      <w:r w:rsidRPr="00965994">
        <w:rPr>
          <w:rFonts w:ascii="Arial" w:hAnsi="Arial" w:cs="Arial"/>
          <w:bCs/>
          <w:color w:val="000000"/>
        </w:rPr>
        <w:t>.</w:t>
      </w:r>
      <w:r>
        <w:rPr>
          <w:rFonts w:ascii="Arial" w:hAnsi="Arial" w:cs="Arial"/>
          <w:bCs/>
          <w:color w:val="000000"/>
        </w:rPr>
        <w:t xml:space="preserve">   </w:t>
      </w:r>
      <w:r w:rsidR="000F4DA7">
        <w:rPr>
          <w:rFonts w:ascii="Arial" w:hAnsi="Arial" w:cs="Arial"/>
          <w:bCs/>
          <w:color w:val="000000"/>
        </w:rPr>
        <w:t>For more information, please contact</w:t>
      </w:r>
      <w:r w:rsidR="008B6117">
        <w:rPr>
          <w:rFonts w:ascii="Arial" w:hAnsi="Arial" w:cs="Arial"/>
          <w:bCs/>
          <w:color w:val="000000"/>
        </w:rPr>
        <w:t xml:space="preserve"> </w:t>
      </w:r>
      <w:hyperlink r:id="rId99" w:history="1">
        <w:r w:rsidR="008B6117" w:rsidRPr="00183203">
          <w:rPr>
            <w:rStyle w:val="Hyperlink"/>
            <w:rFonts w:ascii="Arial" w:hAnsi="Arial" w:cs="Arial"/>
            <w:bCs/>
          </w:rPr>
          <w:t>trading.standards@dumgal.gov.uk</w:t>
        </w:r>
      </w:hyperlink>
      <w:r w:rsidR="008B6117">
        <w:rPr>
          <w:rFonts w:ascii="Arial" w:hAnsi="Arial" w:cs="Arial"/>
          <w:bCs/>
          <w:color w:val="000000"/>
        </w:rPr>
        <w:t xml:space="preserve"> </w:t>
      </w:r>
      <w:r w:rsidRPr="00932527">
        <w:rPr>
          <w:rFonts w:ascii="Arial" w:hAnsi="Arial" w:cs="Arial"/>
          <w:bCs/>
          <w:color w:val="FF0000"/>
        </w:rPr>
        <w:t xml:space="preserve"> </w:t>
      </w:r>
      <w:r>
        <w:rPr>
          <w:rFonts w:ascii="Arial" w:hAnsi="Arial" w:cs="Arial"/>
          <w:bCs/>
          <w:color w:val="000000"/>
        </w:rPr>
        <w:t xml:space="preserve"> </w:t>
      </w:r>
    </w:p>
    <w:p w14:paraId="43536AC6" w14:textId="77777777" w:rsidR="00510D84" w:rsidRDefault="00510D84" w:rsidP="0093513A">
      <w:pPr>
        <w:rPr>
          <w:rFonts w:ascii="Arial" w:hAnsi="Arial" w:cs="Arial"/>
          <w:bCs/>
          <w:color w:val="000000"/>
        </w:rPr>
      </w:pPr>
    </w:p>
    <w:p w14:paraId="5C4E0A1F" w14:textId="0C4B86D9" w:rsidR="00CB2F2E" w:rsidRDefault="0070069C" w:rsidP="00CB2F2E">
      <w:pPr>
        <w:ind w:left="540" w:hanging="540"/>
        <w:rPr>
          <w:rFonts w:ascii="Arial" w:hAnsi="Arial" w:cs="Arial"/>
          <w:b/>
          <w:bCs/>
          <w:color w:val="000000"/>
        </w:rPr>
      </w:pPr>
      <w:r>
        <w:rPr>
          <w:rFonts w:ascii="Arial" w:hAnsi="Arial" w:cs="Arial"/>
          <w:b/>
          <w:color w:val="000000"/>
        </w:rPr>
        <w:lastRenderedPageBreak/>
        <w:t>3</w:t>
      </w:r>
      <w:r w:rsidR="00510D84">
        <w:rPr>
          <w:rFonts w:ascii="Arial" w:hAnsi="Arial" w:cs="Arial"/>
          <w:b/>
          <w:color w:val="000000"/>
        </w:rPr>
        <w:t>1</w:t>
      </w:r>
      <w:r w:rsidR="00CB2F2E" w:rsidRPr="002022F6">
        <w:rPr>
          <w:rFonts w:ascii="Arial" w:hAnsi="Arial" w:cs="Arial"/>
          <w:b/>
          <w:color w:val="000000"/>
        </w:rPr>
        <w:tab/>
      </w:r>
      <w:r w:rsidR="00CB2F2E" w:rsidRPr="00B525A0">
        <w:rPr>
          <w:rFonts w:ascii="Arial" w:hAnsi="Arial" w:cs="Arial"/>
          <w:b/>
          <w:bCs/>
          <w:color w:val="000000"/>
        </w:rPr>
        <w:t>ENVIRONMENTAL SUSTAINABILITY</w:t>
      </w:r>
      <w:r w:rsidR="00CB2F2E">
        <w:rPr>
          <w:rFonts w:ascii="Arial" w:hAnsi="Arial" w:cs="Arial"/>
          <w:b/>
          <w:bCs/>
          <w:color w:val="000000"/>
        </w:rPr>
        <w:t>, CLIMATE CHANGE AND ENERGY MANAGEMENT</w:t>
      </w:r>
    </w:p>
    <w:p w14:paraId="38E73A0D" w14:textId="77777777" w:rsidR="00CB2F2E" w:rsidRDefault="00CB2F2E" w:rsidP="00CB2F2E">
      <w:pPr>
        <w:ind w:left="540" w:hanging="540"/>
        <w:rPr>
          <w:rFonts w:ascii="Arial" w:hAnsi="Arial" w:cs="Arial"/>
          <w:b/>
          <w:bCs/>
          <w:color w:val="000000"/>
        </w:rPr>
      </w:pPr>
    </w:p>
    <w:p w14:paraId="68712D49" w14:textId="77777777" w:rsidR="005B2EFE" w:rsidRDefault="005B2EFE" w:rsidP="005B2EFE">
      <w:pPr>
        <w:rPr>
          <w:rFonts w:ascii="Arial" w:hAnsi="Arial" w:cs="Arial"/>
        </w:rPr>
      </w:pPr>
      <w:r w:rsidRPr="00D932CF">
        <w:rPr>
          <w:rFonts w:ascii="Arial" w:hAnsi="Arial" w:cs="Arial"/>
          <w:bCs/>
          <w:color w:val="000000"/>
        </w:rPr>
        <w:t xml:space="preserve">This is about </w:t>
      </w:r>
      <w:r>
        <w:rPr>
          <w:rFonts w:ascii="Arial" w:hAnsi="Arial" w:cs="Arial"/>
          <w:bCs/>
          <w:color w:val="000000"/>
        </w:rPr>
        <w:t xml:space="preserve">how we are contributing towards supporting the twin crises, Climate Change and Biodiversity through </w:t>
      </w:r>
      <w:r>
        <w:rPr>
          <w:rFonts w:ascii="Arial" w:hAnsi="Arial" w:cs="Arial"/>
          <w:iCs/>
          <w:color w:val="000000"/>
        </w:rPr>
        <w:t>enhancing our built environment, preserving local heritage, reducing</w:t>
      </w:r>
      <w:r w:rsidRPr="00B525A0">
        <w:rPr>
          <w:rFonts w:ascii="Arial" w:hAnsi="Arial" w:cs="Arial"/>
          <w:iCs/>
          <w:color w:val="000000"/>
        </w:rPr>
        <w:t xml:space="preserve"> the need to travel by improving</w:t>
      </w:r>
      <w:r>
        <w:rPr>
          <w:rFonts w:ascii="Arial" w:hAnsi="Arial" w:cs="Arial"/>
          <w:iCs/>
          <w:color w:val="000000"/>
        </w:rPr>
        <w:t xml:space="preserve"> or adding to local facilities, </w:t>
      </w:r>
      <w:r w:rsidRPr="00B525A0">
        <w:rPr>
          <w:rFonts w:ascii="Arial" w:hAnsi="Arial" w:cs="Arial"/>
          <w:iCs/>
          <w:color w:val="000000"/>
        </w:rPr>
        <w:t>conditions for pedestrians and cyclis</w:t>
      </w:r>
      <w:r>
        <w:rPr>
          <w:rFonts w:ascii="Arial" w:hAnsi="Arial" w:cs="Arial"/>
          <w:iCs/>
          <w:color w:val="000000"/>
        </w:rPr>
        <w:t xml:space="preserve">ts and promote public transport, </w:t>
      </w:r>
      <w:r w:rsidRPr="00D932CF">
        <w:rPr>
          <w:rFonts w:ascii="Arial" w:hAnsi="Arial" w:cs="Arial"/>
          <w:iCs/>
          <w:color w:val="000000"/>
        </w:rPr>
        <w:t>living conditions such as housing and green spaces, biodiversity</w:t>
      </w:r>
      <w:r>
        <w:rPr>
          <w:rFonts w:ascii="Arial" w:hAnsi="Arial" w:cs="Arial"/>
          <w:iCs/>
          <w:color w:val="000000"/>
        </w:rPr>
        <w:t xml:space="preserve">, </w:t>
      </w:r>
      <w:r w:rsidRPr="00D932CF">
        <w:rPr>
          <w:rFonts w:ascii="Arial" w:hAnsi="Arial" w:cs="Arial"/>
        </w:rPr>
        <w:t xml:space="preserve">the amount of emissions, fuel consumption, fuel </w:t>
      </w:r>
      <w:r>
        <w:rPr>
          <w:rFonts w:ascii="Arial" w:hAnsi="Arial" w:cs="Arial"/>
        </w:rPr>
        <w:t xml:space="preserve">type, renewable energy technologies. </w:t>
      </w:r>
      <w:r w:rsidRPr="00D7484B">
        <w:rPr>
          <w:rFonts w:ascii="Arial" w:hAnsi="Arial" w:cs="Arial"/>
        </w:rPr>
        <w:t>If your policy may lead to a change in levels of emissions, has account been taken of the need to accurately record this data?</w:t>
      </w:r>
    </w:p>
    <w:p w14:paraId="4CBB79E1" w14:textId="77777777" w:rsidR="00D7484B" w:rsidRDefault="00D7484B" w:rsidP="00D7484B">
      <w:pPr>
        <w:rPr>
          <w:rFonts w:ascii="Arial" w:hAnsi="Arial" w:cs="Arial"/>
        </w:rPr>
      </w:pPr>
    </w:p>
    <w:p w14:paraId="3C43CB90" w14:textId="77777777" w:rsidR="005B2EFE" w:rsidRDefault="005B2EFE" w:rsidP="005B2EFE">
      <w:pPr>
        <w:pStyle w:val="ListParagraph"/>
        <w:numPr>
          <w:ilvl w:val="0"/>
          <w:numId w:val="27"/>
        </w:numPr>
        <w:rPr>
          <w:rFonts w:ascii="Arial" w:hAnsi="Arial" w:cs="Arial"/>
        </w:rPr>
      </w:pPr>
      <w:r>
        <w:rPr>
          <w:rFonts w:ascii="Arial" w:hAnsi="Arial" w:cs="Arial"/>
        </w:rPr>
        <w:t>What impact does your policy have on the Council and regions current carbon emissions?</w:t>
      </w:r>
    </w:p>
    <w:p w14:paraId="0FE53925" w14:textId="77777777" w:rsidR="005B2EFE" w:rsidRDefault="005B2EFE" w:rsidP="005B2EFE">
      <w:pPr>
        <w:pStyle w:val="ListParagraph"/>
        <w:numPr>
          <w:ilvl w:val="0"/>
          <w:numId w:val="27"/>
        </w:numPr>
        <w:rPr>
          <w:rFonts w:ascii="Arial" w:hAnsi="Arial" w:cs="Arial"/>
        </w:rPr>
      </w:pPr>
      <w:r>
        <w:rPr>
          <w:rFonts w:ascii="Arial" w:hAnsi="Arial" w:cs="Arial"/>
        </w:rPr>
        <w:t>What impact does your policy have on the regions Biodiversity?</w:t>
      </w:r>
    </w:p>
    <w:p w14:paraId="67CDEE25" w14:textId="77777777" w:rsidR="005B2EFE" w:rsidRDefault="005B2EFE" w:rsidP="005B2EFE">
      <w:pPr>
        <w:pStyle w:val="ListParagraph"/>
        <w:numPr>
          <w:ilvl w:val="0"/>
          <w:numId w:val="27"/>
        </w:numPr>
        <w:rPr>
          <w:rFonts w:ascii="Arial" w:hAnsi="Arial" w:cs="Arial"/>
        </w:rPr>
      </w:pPr>
      <w:r>
        <w:rPr>
          <w:rFonts w:ascii="Arial" w:hAnsi="Arial" w:cs="Arial"/>
        </w:rPr>
        <w:t>What is the impact of your policy on infrastructure – housing, roads, and buildings?</w:t>
      </w:r>
    </w:p>
    <w:p w14:paraId="6235FA00" w14:textId="77777777" w:rsidR="005B2EFE" w:rsidRDefault="005B2EFE" w:rsidP="005B2EFE">
      <w:pPr>
        <w:pStyle w:val="ListParagraph"/>
        <w:numPr>
          <w:ilvl w:val="0"/>
          <w:numId w:val="27"/>
        </w:numPr>
        <w:rPr>
          <w:rFonts w:ascii="Arial" w:hAnsi="Arial" w:cs="Arial"/>
        </w:rPr>
      </w:pPr>
      <w:r>
        <w:rPr>
          <w:rFonts w:ascii="Arial" w:hAnsi="Arial" w:cs="Arial"/>
        </w:rPr>
        <w:t>Does it promote active travel and physical activity?</w:t>
      </w:r>
    </w:p>
    <w:p w14:paraId="4BC4B5CE" w14:textId="77777777" w:rsidR="005B2EFE" w:rsidRPr="009E3C22" w:rsidRDefault="005B2EFE" w:rsidP="005B2EFE">
      <w:pPr>
        <w:pStyle w:val="ListParagraph"/>
        <w:numPr>
          <w:ilvl w:val="0"/>
          <w:numId w:val="27"/>
        </w:numPr>
        <w:rPr>
          <w:rFonts w:ascii="Arial" w:hAnsi="Arial" w:cs="Arial"/>
        </w:rPr>
      </w:pPr>
      <w:r>
        <w:rPr>
          <w:rFonts w:ascii="Arial" w:hAnsi="Arial" w:cs="Arial"/>
        </w:rPr>
        <w:t>Does it promote digital options?</w:t>
      </w:r>
    </w:p>
    <w:p w14:paraId="3280D9EF" w14:textId="77777777" w:rsidR="00D7484B" w:rsidRDefault="00D7484B" w:rsidP="00CB2F2E">
      <w:pPr>
        <w:rPr>
          <w:rFonts w:ascii="Arial" w:hAnsi="Arial" w:cs="Arial"/>
        </w:rPr>
      </w:pPr>
    </w:p>
    <w:p w14:paraId="14357075" w14:textId="2B7E15FD" w:rsidR="00802421" w:rsidRDefault="00D7484B" w:rsidP="00CB2F2E">
      <w:pPr>
        <w:rPr>
          <w:rFonts w:ascii="Arial" w:hAnsi="Arial" w:cs="Arial"/>
        </w:rPr>
      </w:pPr>
      <w:r>
        <w:rPr>
          <w:rFonts w:ascii="Arial" w:hAnsi="Arial" w:cs="Arial"/>
        </w:rPr>
        <w:t>Usefu</w:t>
      </w:r>
      <w:r w:rsidR="001B3838">
        <w:rPr>
          <w:rFonts w:ascii="Arial" w:hAnsi="Arial" w:cs="Arial"/>
        </w:rPr>
        <w:t xml:space="preserve">l </w:t>
      </w:r>
      <w:r w:rsidR="006830A4">
        <w:rPr>
          <w:rFonts w:ascii="Arial" w:hAnsi="Arial" w:cs="Arial"/>
        </w:rPr>
        <w:t>resources</w:t>
      </w:r>
      <w:r>
        <w:rPr>
          <w:rFonts w:ascii="Arial" w:hAnsi="Arial" w:cs="Arial"/>
        </w:rPr>
        <w:t>:</w:t>
      </w:r>
      <w:r w:rsidR="00CB2F2E" w:rsidRPr="00B525A0">
        <w:rPr>
          <w:rFonts w:ascii="Arial" w:hAnsi="Arial" w:cs="Arial"/>
        </w:rPr>
        <w:t xml:space="preserve"> </w:t>
      </w:r>
      <w:r w:rsidR="009E3C22">
        <w:rPr>
          <w:rFonts w:ascii="Arial" w:hAnsi="Arial" w:cs="Arial"/>
        </w:rPr>
        <w:t xml:space="preserve">  </w:t>
      </w:r>
      <w:hyperlink r:id="rId100" w:history="1">
        <w:r w:rsidR="009E3C22" w:rsidRPr="009E3C22">
          <w:rPr>
            <w:rStyle w:val="Hyperlink"/>
            <w:rFonts w:ascii="Arial" w:hAnsi="Arial" w:cs="Arial"/>
          </w:rPr>
          <w:t>Sustrans</w:t>
        </w:r>
      </w:hyperlink>
      <w:r w:rsidR="009E3C22">
        <w:rPr>
          <w:rFonts w:ascii="Arial" w:hAnsi="Arial" w:cs="Arial"/>
        </w:rPr>
        <w:t xml:space="preserve">  </w:t>
      </w:r>
      <w:hyperlink r:id="rId101" w:history="1">
        <w:r w:rsidR="009E3C22" w:rsidRPr="00310189">
          <w:rPr>
            <w:rStyle w:val="Hyperlink"/>
            <w:rFonts w:ascii="Arial" w:hAnsi="Arial" w:cs="Arial"/>
          </w:rPr>
          <w:t>Scottish Environment Protection Agency – c</w:t>
        </w:r>
        <w:r w:rsidR="00310189" w:rsidRPr="00310189">
          <w:rPr>
            <w:rStyle w:val="Hyperlink"/>
            <w:rFonts w:ascii="Arial" w:hAnsi="Arial" w:cs="Arial"/>
          </w:rPr>
          <w:t>limate change</w:t>
        </w:r>
        <w:r w:rsidR="009E3C22" w:rsidRPr="00310189">
          <w:rPr>
            <w:rStyle w:val="Hyperlink"/>
            <w:rFonts w:ascii="Arial" w:hAnsi="Arial" w:cs="Arial"/>
          </w:rPr>
          <w:t xml:space="preserve"> </w:t>
        </w:r>
      </w:hyperlink>
      <w:r w:rsidR="006830A4">
        <w:rPr>
          <w:rFonts w:ascii="Arial" w:hAnsi="Arial" w:cs="Arial"/>
        </w:rPr>
        <w:t xml:space="preserve"> </w:t>
      </w:r>
      <w:hyperlink r:id="rId102" w:history="1">
        <w:r w:rsidR="00802421" w:rsidRPr="00802421">
          <w:rPr>
            <w:rStyle w:val="Hyperlink"/>
            <w:rFonts w:ascii="Arial" w:hAnsi="Arial" w:cs="Arial"/>
          </w:rPr>
          <w:t xml:space="preserve">D&amp;G </w:t>
        </w:r>
        <w:r w:rsidR="006830A4" w:rsidRPr="00802421">
          <w:rPr>
            <w:rStyle w:val="Hyperlink"/>
            <w:rFonts w:ascii="Arial" w:hAnsi="Arial" w:cs="Arial"/>
          </w:rPr>
          <w:t>Carbon Management Plan</w:t>
        </w:r>
      </w:hyperlink>
      <w:r w:rsidR="001B3838">
        <w:rPr>
          <w:rFonts w:ascii="Arial" w:hAnsi="Arial" w:cs="Arial"/>
        </w:rPr>
        <w:t xml:space="preserve">    </w:t>
      </w:r>
    </w:p>
    <w:p w14:paraId="73C8C109" w14:textId="39761D3E" w:rsidR="005B2EFE" w:rsidRPr="005B2EFE" w:rsidRDefault="00636BAE" w:rsidP="005B2EFE">
      <w:pPr>
        <w:rPr>
          <w:rStyle w:val="Hyperlink"/>
        </w:rPr>
      </w:pPr>
      <w:hyperlink r:id="rId103" w:history="1">
        <w:r w:rsidRPr="00310189">
          <w:rPr>
            <w:rStyle w:val="Hyperlink"/>
            <w:rFonts w:ascii="Arial" w:hAnsi="Arial" w:cs="Arial"/>
          </w:rPr>
          <w:t>D&amp;G Climate Emergency Declaration</w:t>
        </w:r>
      </w:hyperlink>
      <w:r w:rsidR="005B2EFE" w:rsidRPr="005B2EFE">
        <w:rPr>
          <w:rStyle w:val="Hyperlink"/>
          <w:rFonts w:ascii="Arial" w:hAnsi="Arial" w:cs="Arial"/>
          <w:u w:val="none"/>
        </w:rPr>
        <w:t xml:space="preserve">           </w:t>
      </w:r>
      <w:hyperlink r:id="rId104" w:history="1">
        <w:r w:rsidR="005B2EFE" w:rsidRPr="005B2EFE">
          <w:rPr>
            <w:rStyle w:val="Hyperlink"/>
            <w:rFonts w:ascii="Arial" w:hAnsi="Arial" w:cs="Arial"/>
          </w:rPr>
          <w:t xml:space="preserve">Strategic Route Map to Net Zero </w:t>
        </w:r>
      </w:hyperlink>
      <w:r w:rsidR="005B2EFE" w:rsidRPr="005B2EFE">
        <w:rPr>
          <w:rStyle w:val="Hyperlink"/>
          <w:rFonts w:ascii="Arial" w:hAnsi="Arial" w:cs="Arial"/>
          <w:u w:val="none"/>
        </w:rPr>
        <w:t xml:space="preserve"> </w:t>
      </w:r>
      <w:r w:rsidR="005B2EFE">
        <w:rPr>
          <w:rStyle w:val="Hyperlink"/>
          <w:rFonts w:ascii="Arial" w:hAnsi="Arial" w:cs="Arial"/>
          <w:u w:val="none"/>
        </w:rPr>
        <w:t xml:space="preserve">    </w:t>
      </w:r>
      <w:hyperlink r:id="rId105" w:history="1">
        <w:r w:rsidR="005B2EFE" w:rsidRPr="005B2EFE">
          <w:rPr>
            <w:rStyle w:val="Hyperlink"/>
            <w:rFonts w:ascii="Arial" w:hAnsi="Arial" w:cs="Arial"/>
          </w:rPr>
          <w:t xml:space="preserve">Local Heat and Energy Efficiency Strategy </w:t>
        </w:r>
      </w:hyperlink>
      <w:r w:rsidR="005B2EFE" w:rsidRPr="005B2EFE">
        <w:rPr>
          <w:rStyle w:val="Hyperlink"/>
          <w:rFonts w:ascii="Arial" w:hAnsi="Arial" w:cs="Arial"/>
        </w:rPr>
        <w:t xml:space="preserve"> </w:t>
      </w:r>
    </w:p>
    <w:p w14:paraId="6127E8AE" w14:textId="08A3A2EE" w:rsidR="0082083F" w:rsidRPr="00960167" w:rsidRDefault="0082083F" w:rsidP="005B2EFE"/>
    <w:bookmarkEnd w:id="1"/>
    <w:p w14:paraId="5316538C" w14:textId="77777777" w:rsidR="00D7484B" w:rsidRDefault="00D7484B" w:rsidP="00CB2F2E">
      <w:pPr>
        <w:rPr>
          <w:rFonts w:ascii="Arial" w:hAnsi="Arial" w:cs="Arial"/>
        </w:rPr>
      </w:pPr>
    </w:p>
    <w:p w14:paraId="64F027BC" w14:textId="77777777" w:rsidR="005B2EFE" w:rsidRPr="00B525A0" w:rsidRDefault="005B2EFE" w:rsidP="005B2EFE">
      <w:pPr>
        <w:rPr>
          <w:rFonts w:ascii="Arial" w:hAnsi="Arial" w:cs="Arial"/>
        </w:rPr>
      </w:pPr>
      <w:r>
        <w:rPr>
          <w:rFonts w:ascii="Arial" w:hAnsi="Arial" w:cs="Arial"/>
        </w:rPr>
        <w:t>How w</w:t>
      </w:r>
      <w:r w:rsidRPr="00B525A0">
        <w:rPr>
          <w:rFonts w:ascii="Arial" w:hAnsi="Arial" w:cs="Arial"/>
        </w:rPr>
        <w:t xml:space="preserve">ill your policy </w:t>
      </w:r>
      <w:r>
        <w:rPr>
          <w:rFonts w:ascii="Arial" w:hAnsi="Arial" w:cs="Arial"/>
        </w:rPr>
        <w:t xml:space="preserve">affect the Council’s and regions current carbon emissions and the natural environment and Biodiversity? </w:t>
      </w:r>
      <w:r w:rsidRPr="00B525A0">
        <w:rPr>
          <w:rFonts w:ascii="Arial" w:hAnsi="Arial" w:cs="Arial"/>
        </w:rPr>
        <w:t xml:space="preserve"> </w:t>
      </w:r>
    </w:p>
    <w:p w14:paraId="1F142695" w14:textId="77777777" w:rsidR="00CB2F2E" w:rsidRPr="00545775" w:rsidRDefault="00CB2F2E" w:rsidP="00CB2F2E">
      <w:pPr>
        <w:tabs>
          <w:tab w:val="left" w:pos="2448"/>
          <w:tab w:val="left" w:pos="3708"/>
          <w:tab w:val="left" w:pos="4968"/>
          <w:tab w:val="left" w:pos="6228"/>
          <w:tab w:val="left" w:pos="9288"/>
        </w:tabs>
        <w:rPr>
          <w:rFonts w:ascii="Arial" w:hAnsi="Arial" w:cs="Arial"/>
          <w:iCs/>
          <w:color w:val="000000"/>
          <w:sz w:val="16"/>
          <w:szCs w:val="16"/>
        </w:rPr>
      </w:pPr>
    </w:p>
    <w:tbl>
      <w:tblPr>
        <w:tblW w:w="15768" w:type="dxa"/>
        <w:tblLayout w:type="fixed"/>
        <w:tblLook w:val="01E0" w:firstRow="1" w:lastRow="1" w:firstColumn="1" w:lastColumn="1" w:noHBand="0" w:noVBand="0"/>
      </w:tblPr>
      <w:tblGrid>
        <w:gridCol w:w="5058"/>
        <w:gridCol w:w="1350"/>
        <w:gridCol w:w="1350"/>
        <w:gridCol w:w="1440"/>
        <w:gridCol w:w="6570"/>
      </w:tblGrid>
      <w:tr w:rsidR="00CB2F2E" w:rsidRPr="00E66F2D" w14:paraId="2BFB7165" w14:textId="77777777" w:rsidTr="7C6603B8">
        <w:trPr>
          <w:trHeight w:val="578"/>
        </w:trPr>
        <w:tc>
          <w:tcPr>
            <w:tcW w:w="5058" w:type="dxa"/>
            <w:tcBorders>
              <w:top w:val="single" w:sz="4" w:space="0" w:color="auto"/>
              <w:left w:val="single" w:sz="4" w:space="0" w:color="auto"/>
              <w:bottom w:val="single" w:sz="4" w:space="0" w:color="auto"/>
              <w:right w:val="single" w:sz="4" w:space="0" w:color="auto"/>
            </w:tcBorders>
            <w:vAlign w:val="center"/>
          </w:tcPr>
          <w:p w14:paraId="6318EF61" w14:textId="77777777" w:rsidR="00CB2F2E" w:rsidRPr="00E66F2D" w:rsidRDefault="001B3838" w:rsidP="009E26D5">
            <w:pPr>
              <w:jc w:val="center"/>
              <w:rPr>
                <w:rFonts w:ascii="Arial" w:hAnsi="Arial" w:cs="Arial"/>
                <w:b/>
                <w:color w:val="000000"/>
              </w:rPr>
            </w:pPr>
            <w:r>
              <w:rPr>
                <w:rFonts w:ascii="Arial" w:hAnsi="Arial" w:cs="Arial"/>
                <w:color w:val="000000"/>
              </w:rPr>
              <w:t>Indicate if the impact is positive or negative or if there is no impact</w:t>
            </w:r>
          </w:p>
        </w:tc>
        <w:tc>
          <w:tcPr>
            <w:tcW w:w="1350" w:type="dxa"/>
            <w:tcBorders>
              <w:top w:val="single" w:sz="4" w:space="0" w:color="auto"/>
              <w:left w:val="single" w:sz="4" w:space="0" w:color="auto"/>
              <w:bottom w:val="single" w:sz="4" w:space="0" w:color="auto"/>
              <w:right w:val="single" w:sz="4" w:space="0" w:color="auto"/>
            </w:tcBorders>
            <w:vAlign w:val="center"/>
          </w:tcPr>
          <w:p w14:paraId="4EA4407E" w14:textId="77777777" w:rsidR="00CB2F2E" w:rsidRPr="00E66F2D" w:rsidRDefault="00CB2F2E" w:rsidP="009E26D5">
            <w:pPr>
              <w:jc w:val="center"/>
              <w:rPr>
                <w:rFonts w:ascii="Arial" w:hAnsi="Arial" w:cs="Arial"/>
                <w:b/>
                <w:color w:val="000000"/>
              </w:rPr>
            </w:pPr>
            <w:r w:rsidRPr="00E66F2D">
              <w:rPr>
                <w:rFonts w:ascii="Arial" w:hAnsi="Arial" w:cs="Arial"/>
                <w:b/>
                <w:color w:val="000000"/>
              </w:rPr>
              <w:t>Positive</w:t>
            </w:r>
            <w:r>
              <w:rPr>
                <w:rFonts w:ascii="Arial" w:hAnsi="Arial" w:cs="Arial"/>
                <w:b/>
                <w:color w:val="000000"/>
              </w:rPr>
              <w:t xml:space="preserve"> Impact</w:t>
            </w:r>
          </w:p>
        </w:tc>
        <w:tc>
          <w:tcPr>
            <w:tcW w:w="1350" w:type="dxa"/>
            <w:tcBorders>
              <w:top w:val="single" w:sz="4" w:space="0" w:color="auto"/>
              <w:left w:val="single" w:sz="4" w:space="0" w:color="auto"/>
              <w:bottom w:val="single" w:sz="4" w:space="0" w:color="auto"/>
              <w:right w:val="single" w:sz="4" w:space="0" w:color="auto"/>
            </w:tcBorders>
            <w:vAlign w:val="center"/>
          </w:tcPr>
          <w:p w14:paraId="0E4AFCF7" w14:textId="77777777" w:rsidR="00CB2F2E" w:rsidRPr="00E66F2D" w:rsidRDefault="00CB2F2E" w:rsidP="009E26D5">
            <w:pPr>
              <w:jc w:val="center"/>
              <w:rPr>
                <w:rFonts w:ascii="Arial" w:hAnsi="Arial" w:cs="Arial"/>
                <w:b/>
                <w:color w:val="000000"/>
              </w:rPr>
            </w:pPr>
            <w:r>
              <w:rPr>
                <w:rFonts w:ascii="Arial" w:hAnsi="Arial" w:cs="Arial"/>
                <w:b/>
                <w:color w:val="000000"/>
              </w:rPr>
              <w:t>No Impact</w:t>
            </w:r>
          </w:p>
        </w:tc>
        <w:tc>
          <w:tcPr>
            <w:tcW w:w="1440" w:type="dxa"/>
            <w:tcBorders>
              <w:top w:val="single" w:sz="4" w:space="0" w:color="auto"/>
              <w:left w:val="single" w:sz="4" w:space="0" w:color="auto"/>
              <w:bottom w:val="single" w:sz="4" w:space="0" w:color="auto"/>
              <w:right w:val="single" w:sz="4" w:space="0" w:color="auto"/>
            </w:tcBorders>
            <w:vAlign w:val="center"/>
          </w:tcPr>
          <w:p w14:paraId="6DD74560" w14:textId="77777777" w:rsidR="00CB2F2E" w:rsidRPr="00E66F2D" w:rsidRDefault="00CB2F2E" w:rsidP="009E26D5">
            <w:pPr>
              <w:jc w:val="center"/>
              <w:rPr>
                <w:rFonts w:ascii="Arial" w:hAnsi="Arial" w:cs="Arial"/>
                <w:b/>
                <w:color w:val="000000"/>
              </w:rPr>
            </w:pPr>
            <w:r w:rsidRPr="00E66F2D">
              <w:rPr>
                <w:rFonts w:ascii="Arial" w:hAnsi="Arial" w:cs="Arial"/>
                <w:b/>
                <w:color w:val="000000"/>
              </w:rPr>
              <w:t>Negative Impact</w:t>
            </w:r>
          </w:p>
        </w:tc>
        <w:tc>
          <w:tcPr>
            <w:tcW w:w="6570" w:type="dxa"/>
            <w:tcBorders>
              <w:top w:val="single" w:sz="4" w:space="0" w:color="auto"/>
              <w:left w:val="single" w:sz="4" w:space="0" w:color="auto"/>
              <w:bottom w:val="single" w:sz="4" w:space="0" w:color="auto"/>
              <w:right w:val="single" w:sz="4" w:space="0" w:color="auto"/>
            </w:tcBorders>
            <w:vAlign w:val="center"/>
          </w:tcPr>
          <w:p w14:paraId="768D762C" w14:textId="77777777" w:rsidR="00CB2F2E" w:rsidRPr="00E66F2D" w:rsidRDefault="00CB2F2E" w:rsidP="009E26D5">
            <w:pPr>
              <w:jc w:val="center"/>
              <w:rPr>
                <w:rFonts w:ascii="Arial" w:hAnsi="Arial" w:cs="Arial"/>
                <w:b/>
                <w:color w:val="000000"/>
              </w:rPr>
            </w:pPr>
            <w:r w:rsidRPr="00E66F2D">
              <w:rPr>
                <w:rFonts w:ascii="Arial" w:hAnsi="Arial" w:cs="Arial"/>
                <w:b/>
                <w:color w:val="000000"/>
              </w:rPr>
              <w:t>Comments</w:t>
            </w:r>
          </w:p>
        </w:tc>
      </w:tr>
      <w:tr w:rsidR="009E26D5" w:rsidRPr="00E66F2D" w14:paraId="54725E1C" w14:textId="77777777" w:rsidTr="7C6603B8">
        <w:trPr>
          <w:trHeight w:val="2484"/>
        </w:trPr>
        <w:tc>
          <w:tcPr>
            <w:tcW w:w="5058" w:type="dxa"/>
            <w:tcBorders>
              <w:top w:val="single" w:sz="4" w:space="0" w:color="auto"/>
              <w:left w:val="single" w:sz="4" w:space="0" w:color="auto"/>
              <w:bottom w:val="single" w:sz="4" w:space="0" w:color="auto"/>
              <w:right w:val="single" w:sz="4" w:space="0" w:color="auto"/>
            </w:tcBorders>
          </w:tcPr>
          <w:p w14:paraId="6839E976" w14:textId="77777777" w:rsidR="009E26D5" w:rsidRDefault="009E26D5" w:rsidP="009E26D5">
            <w:pPr>
              <w:autoSpaceDE w:val="0"/>
              <w:autoSpaceDN w:val="0"/>
              <w:adjustRightInd w:val="0"/>
              <w:ind w:left="66"/>
              <w:rPr>
                <w:rFonts w:ascii="Arial" w:hAnsi="Arial" w:cs="Arial"/>
                <w:color w:val="000000"/>
              </w:rPr>
            </w:pPr>
            <w:r w:rsidRPr="009D7258">
              <w:rPr>
                <w:rFonts w:ascii="Arial" w:hAnsi="Arial" w:cs="Arial"/>
                <w:b/>
                <w:bCs/>
                <w:color w:val="000000"/>
              </w:rPr>
              <w:t>Eliminate</w:t>
            </w:r>
            <w:r w:rsidRPr="009D7258">
              <w:rPr>
                <w:rFonts w:ascii="Arial" w:hAnsi="Arial" w:cs="Arial"/>
                <w:color w:val="000000"/>
              </w:rPr>
              <w:t xml:space="preserve"> </w:t>
            </w:r>
            <w:r>
              <w:rPr>
                <w:rFonts w:ascii="Arial" w:hAnsi="Arial" w:cs="Arial"/>
                <w:color w:val="000000"/>
              </w:rPr>
              <w:t>bad practice particularly in waste and carbon usage</w:t>
            </w:r>
          </w:p>
          <w:p w14:paraId="10BE2F6F" w14:textId="77777777" w:rsidR="009E26D5" w:rsidRDefault="009E26D5" w:rsidP="009E26D5">
            <w:pPr>
              <w:autoSpaceDE w:val="0"/>
              <w:autoSpaceDN w:val="0"/>
              <w:adjustRightInd w:val="0"/>
              <w:ind w:left="66"/>
              <w:rPr>
                <w:rFonts w:ascii="Arial" w:hAnsi="Arial" w:cs="Arial"/>
                <w:color w:val="000000"/>
              </w:rPr>
            </w:pPr>
          </w:p>
          <w:p w14:paraId="6B2E6773" w14:textId="77777777" w:rsidR="009E26D5" w:rsidRDefault="009E26D5" w:rsidP="009E26D5">
            <w:pPr>
              <w:autoSpaceDE w:val="0"/>
              <w:autoSpaceDN w:val="0"/>
              <w:adjustRightInd w:val="0"/>
              <w:ind w:left="66"/>
              <w:rPr>
                <w:rFonts w:ascii="Arial" w:hAnsi="Arial" w:cs="Arial"/>
                <w:color w:val="000000"/>
              </w:rPr>
            </w:pPr>
            <w:r w:rsidRPr="009D7258">
              <w:rPr>
                <w:rFonts w:ascii="Arial" w:hAnsi="Arial" w:cs="Arial"/>
                <w:b/>
                <w:bCs/>
                <w:color w:val="000000"/>
              </w:rPr>
              <w:t>Advance</w:t>
            </w:r>
            <w:r>
              <w:rPr>
                <w:rFonts w:ascii="Arial" w:hAnsi="Arial" w:cs="Arial"/>
                <w:b/>
                <w:bCs/>
                <w:color w:val="000000"/>
              </w:rPr>
              <w:t xml:space="preserve"> </w:t>
            </w:r>
            <w:r w:rsidRPr="005F2277">
              <w:rPr>
                <w:rFonts w:ascii="Arial" w:hAnsi="Arial" w:cs="Arial"/>
                <w:bCs/>
                <w:color w:val="000000"/>
              </w:rPr>
              <w:t>good practice, particularly the</w:t>
            </w:r>
            <w:r w:rsidRPr="009D7258">
              <w:rPr>
                <w:rFonts w:ascii="Arial" w:hAnsi="Arial" w:cs="Arial"/>
                <w:color w:val="000000"/>
              </w:rPr>
              <w:t xml:space="preserve"> </w:t>
            </w:r>
            <w:r>
              <w:rPr>
                <w:rFonts w:ascii="Arial" w:hAnsi="Arial" w:cs="Arial"/>
                <w:color w:val="000000"/>
              </w:rPr>
              <w:t>use of innovative technology</w:t>
            </w:r>
          </w:p>
          <w:p w14:paraId="6E439478" w14:textId="77777777" w:rsidR="009E26D5" w:rsidRDefault="009E26D5" w:rsidP="009E26D5">
            <w:pPr>
              <w:autoSpaceDE w:val="0"/>
              <w:autoSpaceDN w:val="0"/>
              <w:adjustRightInd w:val="0"/>
              <w:ind w:left="66"/>
              <w:rPr>
                <w:rFonts w:ascii="Arial" w:hAnsi="Arial" w:cs="Arial"/>
                <w:color w:val="000000"/>
              </w:rPr>
            </w:pPr>
          </w:p>
          <w:p w14:paraId="31A3BCCD" w14:textId="77777777" w:rsidR="009E26D5" w:rsidRDefault="009E26D5" w:rsidP="009E26D5">
            <w:pPr>
              <w:autoSpaceDE w:val="0"/>
              <w:autoSpaceDN w:val="0"/>
              <w:adjustRightInd w:val="0"/>
              <w:ind w:left="66"/>
              <w:rPr>
                <w:rFonts w:ascii="Arial" w:hAnsi="Arial" w:cs="Arial"/>
                <w:color w:val="000000"/>
              </w:rPr>
            </w:pPr>
            <w:r w:rsidRPr="009F103D">
              <w:rPr>
                <w:rFonts w:ascii="Arial" w:hAnsi="Arial" w:cs="Arial"/>
                <w:b/>
                <w:color w:val="000000"/>
              </w:rPr>
              <w:t>Foster</w:t>
            </w:r>
            <w:r>
              <w:rPr>
                <w:rFonts w:ascii="Arial" w:hAnsi="Arial" w:cs="Arial"/>
                <w:b/>
                <w:color w:val="000000"/>
              </w:rPr>
              <w:t xml:space="preserve"> </w:t>
            </w:r>
            <w:r>
              <w:rPr>
                <w:rFonts w:ascii="Arial" w:hAnsi="Arial" w:cs="Arial"/>
                <w:color w:val="000000"/>
              </w:rPr>
              <w:t>a culture of personal responsibility</w:t>
            </w:r>
          </w:p>
          <w:p w14:paraId="718ECC07" w14:textId="77777777" w:rsidR="009E26D5" w:rsidRDefault="009E26D5" w:rsidP="009E26D5">
            <w:pPr>
              <w:autoSpaceDE w:val="0"/>
              <w:autoSpaceDN w:val="0"/>
              <w:adjustRightInd w:val="0"/>
              <w:ind w:left="66"/>
              <w:rPr>
                <w:rFonts w:ascii="Arial" w:hAnsi="Arial" w:cs="Arial"/>
                <w:b/>
                <w:color w:val="000000"/>
              </w:rPr>
            </w:pPr>
          </w:p>
          <w:p w14:paraId="0E36144B" w14:textId="77777777" w:rsidR="009E26D5" w:rsidRPr="009D7258" w:rsidRDefault="009E26D5" w:rsidP="009E26D5">
            <w:pPr>
              <w:autoSpaceDE w:val="0"/>
              <w:autoSpaceDN w:val="0"/>
              <w:adjustRightInd w:val="0"/>
              <w:ind w:left="66"/>
              <w:rPr>
                <w:rFonts w:ascii="Arial" w:hAnsi="Arial" w:cs="Arial"/>
                <w:b/>
                <w:bCs/>
                <w:color w:val="000000"/>
              </w:rPr>
            </w:pPr>
          </w:p>
        </w:tc>
        <w:tc>
          <w:tcPr>
            <w:tcW w:w="1350" w:type="dxa"/>
            <w:tcBorders>
              <w:top w:val="single" w:sz="4" w:space="0" w:color="auto"/>
              <w:left w:val="single" w:sz="4" w:space="0" w:color="auto"/>
              <w:bottom w:val="single" w:sz="4" w:space="0" w:color="auto"/>
              <w:right w:val="single" w:sz="4" w:space="0" w:color="auto"/>
            </w:tcBorders>
          </w:tcPr>
          <w:p w14:paraId="4BB53C84" w14:textId="102CD548" w:rsidR="009E26D5" w:rsidRPr="00E66F2D" w:rsidRDefault="76C47391" w:rsidP="7C6603B8">
            <w:pPr>
              <w:jc w:val="center"/>
              <w:rPr>
                <w:rFonts w:ascii="Arial" w:hAnsi="Arial" w:cs="Arial"/>
                <w:b/>
                <w:bCs/>
                <w:color w:val="000000"/>
              </w:rPr>
            </w:pPr>
            <w:r w:rsidRPr="7C6603B8">
              <w:rPr>
                <w:rFonts w:ascii="Arial" w:hAnsi="Arial" w:cs="Arial"/>
                <w:b/>
                <w:bCs/>
                <w:color w:val="000000" w:themeColor="text1"/>
              </w:rPr>
              <w:t>x</w:t>
            </w:r>
          </w:p>
        </w:tc>
        <w:tc>
          <w:tcPr>
            <w:tcW w:w="1350" w:type="dxa"/>
            <w:tcBorders>
              <w:top w:val="single" w:sz="4" w:space="0" w:color="auto"/>
              <w:left w:val="single" w:sz="4" w:space="0" w:color="auto"/>
              <w:bottom w:val="single" w:sz="4" w:space="0" w:color="auto"/>
              <w:right w:val="single" w:sz="4" w:space="0" w:color="auto"/>
            </w:tcBorders>
          </w:tcPr>
          <w:p w14:paraId="02DF616F" w14:textId="77777777" w:rsidR="009E26D5" w:rsidRPr="00E66F2D" w:rsidRDefault="009E26D5" w:rsidP="009E26D5">
            <w:pPr>
              <w:jc w:val="center"/>
              <w:rPr>
                <w:rFonts w:ascii="Arial" w:hAnsi="Arial" w:cs="Arial"/>
                <w:b/>
                <w:color w:val="000000"/>
              </w:rPr>
            </w:pPr>
          </w:p>
        </w:tc>
        <w:tc>
          <w:tcPr>
            <w:tcW w:w="1440" w:type="dxa"/>
            <w:tcBorders>
              <w:top w:val="single" w:sz="4" w:space="0" w:color="auto"/>
              <w:left w:val="single" w:sz="4" w:space="0" w:color="auto"/>
              <w:bottom w:val="single" w:sz="4" w:space="0" w:color="auto"/>
              <w:right w:val="single" w:sz="4" w:space="0" w:color="auto"/>
            </w:tcBorders>
          </w:tcPr>
          <w:p w14:paraId="4EA98BC2" w14:textId="77777777" w:rsidR="009E26D5" w:rsidRPr="00E66F2D" w:rsidRDefault="009E26D5" w:rsidP="009E26D5">
            <w:pPr>
              <w:jc w:val="center"/>
              <w:rPr>
                <w:rFonts w:ascii="Arial" w:hAnsi="Arial" w:cs="Arial"/>
                <w:b/>
                <w:color w:val="000000"/>
              </w:rPr>
            </w:pPr>
          </w:p>
        </w:tc>
        <w:tc>
          <w:tcPr>
            <w:tcW w:w="6570" w:type="dxa"/>
            <w:tcBorders>
              <w:top w:val="single" w:sz="4" w:space="0" w:color="auto"/>
              <w:left w:val="single" w:sz="4" w:space="0" w:color="auto"/>
              <w:bottom w:val="single" w:sz="4" w:space="0" w:color="auto"/>
              <w:right w:val="single" w:sz="4" w:space="0" w:color="auto"/>
            </w:tcBorders>
          </w:tcPr>
          <w:p w14:paraId="5963604D" w14:textId="444B9695" w:rsidR="009E26D5" w:rsidRPr="00E66F2D" w:rsidRDefault="76C47391" w:rsidP="7C6603B8">
            <w:pPr>
              <w:rPr>
                <w:rFonts w:ascii="Arial" w:hAnsi="Arial" w:cs="Arial"/>
                <w:color w:val="000000"/>
              </w:rPr>
            </w:pPr>
            <w:r w:rsidRPr="7C6603B8">
              <w:rPr>
                <w:rFonts w:ascii="Arial" w:hAnsi="Arial" w:cs="Arial"/>
                <w:color w:val="000000" w:themeColor="text1"/>
              </w:rPr>
              <w:t xml:space="preserve">The refreshed Strategy has an increased focus on digital options – whilst ensuring barriers to participation are fully considered.  </w:t>
            </w:r>
          </w:p>
        </w:tc>
      </w:tr>
    </w:tbl>
    <w:p w14:paraId="429146D7" w14:textId="77777777" w:rsidR="00CB2F2E" w:rsidRDefault="00CB2F2E" w:rsidP="00CB2F2E"/>
    <w:p w14:paraId="5A578ACF" w14:textId="59AC3FC9" w:rsidR="00D7484B" w:rsidRPr="00B525A0" w:rsidRDefault="00D7484B" w:rsidP="00D7484B">
      <w:pPr>
        <w:rPr>
          <w:rFonts w:ascii="Arial" w:hAnsi="Arial" w:cs="Arial"/>
          <w:iCs/>
          <w:color w:val="000000"/>
        </w:rPr>
      </w:pPr>
      <w:bookmarkStart w:id="2" w:name="_Hlk172199513"/>
      <w:r>
        <w:rPr>
          <w:rFonts w:ascii="Arial" w:hAnsi="Arial" w:cs="Arial"/>
          <w:iCs/>
          <w:color w:val="000000"/>
        </w:rPr>
        <w:t xml:space="preserve">Note: </w:t>
      </w:r>
      <w:r w:rsidRPr="00B525A0">
        <w:rPr>
          <w:rFonts w:ascii="Arial" w:hAnsi="Arial" w:cs="Arial"/>
          <w:iCs/>
          <w:color w:val="000000"/>
        </w:rPr>
        <w:t>If the effect or possible effect is minimal, no action is required under the requirements of Strategic Environmental Assessment (SEA) but there is a duty under the Environmental Assessment Scotland Act 2005 to notify the SEA authorities.  There are templates available to help this process.  This should</w:t>
      </w:r>
      <w:r>
        <w:rPr>
          <w:rFonts w:ascii="Arial" w:hAnsi="Arial" w:cs="Arial"/>
          <w:iCs/>
          <w:color w:val="000000"/>
        </w:rPr>
        <w:t xml:space="preserve"> be noted on the summary sheet. </w:t>
      </w:r>
      <w:r w:rsidRPr="00B525A0">
        <w:rPr>
          <w:rFonts w:ascii="Arial" w:hAnsi="Arial" w:cs="Arial"/>
          <w:iCs/>
          <w:color w:val="000000"/>
        </w:rPr>
        <w:t>If there is any positive or negative environmental effect, a full SEA may be required.</w:t>
      </w:r>
      <w:r w:rsidR="00BA5D06">
        <w:rPr>
          <w:rFonts w:ascii="Arial" w:hAnsi="Arial" w:cs="Arial"/>
          <w:iCs/>
          <w:color w:val="000000"/>
        </w:rPr>
        <w:t xml:space="preserve"> </w:t>
      </w:r>
    </w:p>
    <w:bookmarkEnd w:id="2"/>
    <w:p w14:paraId="7E9DDD83" w14:textId="1C5EBD8E" w:rsidR="00CB2F2E" w:rsidRPr="0024074C" w:rsidRDefault="0070069C" w:rsidP="0024074C">
      <w:pPr>
        <w:ind w:left="540" w:hanging="540"/>
        <w:rPr>
          <w:rFonts w:ascii="Arial" w:hAnsi="Arial" w:cs="Arial"/>
          <w:b/>
          <w:color w:val="000000"/>
        </w:rPr>
      </w:pPr>
      <w:r>
        <w:rPr>
          <w:rFonts w:ascii="Arial" w:hAnsi="Arial" w:cs="Arial"/>
          <w:b/>
          <w:bCs/>
          <w:color w:val="000000"/>
        </w:rPr>
        <w:lastRenderedPageBreak/>
        <w:t>3</w:t>
      </w:r>
      <w:r w:rsidR="00E358AE">
        <w:rPr>
          <w:rFonts w:ascii="Arial" w:hAnsi="Arial" w:cs="Arial"/>
          <w:b/>
          <w:bCs/>
          <w:color w:val="000000"/>
        </w:rPr>
        <w:t>2</w:t>
      </w:r>
      <w:r w:rsidR="00CB2F2E">
        <w:rPr>
          <w:rFonts w:ascii="Arial" w:hAnsi="Arial" w:cs="Arial"/>
          <w:color w:val="000000"/>
        </w:rPr>
        <w:tab/>
      </w:r>
      <w:r w:rsidR="00CB2F2E">
        <w:rPr>
          <w:rFonts w:ascii="Arial" w:hAnsi="Arial" w:cs="Arial"/>
          <w:b/>
          <w:color w:val="000000"/>
        </w:rPr>
        <w:t>SUMMARY</w:t>
      </w:r>
      <w:r w:rsidR="00CB2F2E" w:rsidRPr="00BA6052">
        <w:rPr>
          <w:rFonts w:ascii="Arial" w:hAnsi="Arial" w:cs="Arial"/>
          <w:b/>
          <w:color w:val="000000"/>
        </w:rPr>
        <w:t xml:space="preserve"> OF IMPACT</w:t>
      </w:r>
      <w:r w:rsidR="0024074C">
        <w:rPr>
          <w:rFonts w:ascii="Arial" w:hAnsi="Arial" w:cs="Arial"/>
          <w:b/>
          <w:color w:val="000000"/>
        </w:rPr>
        <w:t xml:space="preserve"> - </w:t>
      </w:r>
      <w:r w:rsidR="00CB2F2E">
        <w:rPr>
          <w:rFonts w:ascii="Arial" w:hAnsi="Arial" w:cs="Arial"/>
          <w:color w:val="000000"/>
        </w:rPr>
        <w:t xml:space="preserve">Summarise your results from </w:t>
      </w:r>
      <w:r w:rsidR="00702368">
        <w:rPr>
          <w:rFonts w:ascii="Arial" w:hAnsi="Arial" w:cs="Arial"/>
          <w:color w:val="000000"/>
        </w:rPr>
        <w:t>impact areas</w:t>
      </w:r>
      <w:r w:rsidR="006A79A5">
        <w:rPr>
          <w:rFonts w:ascii="Arial" w:hAnsi="Arial" w:cs="Arial"/>
          <w:color w:val="000000"/>
        </w:rPr>
        <w:t xml:space="preserve"> </w:t>
      </w:r>
      <w:r w:rsidR="00CB2F2E" w:rsidRPr="009030A1">
        <w:rPr>
          <w:rFonts w:ascii="Arial" w:hAnsi="Arial" w:cs="Arial"/>
        </w:rPr>
        <w:t>1</w:t>
      </w:r>
      <w:r w:rsidR="006A79A5" w:rsidRPr="009030A1">
        <w:rPr>
          <w:rFonts w:ascii="Arial" w:hAnsi="Arial" w:cs="Arial"/>
        </w:rPr>
        <w:t>3</w:t>
      </w:r>
      <w:r w:rsidR="00CB2F2E" w:rsidRPr="009030A1">
        <w:rPr>
          <w:rFonts w:ascii="Arial" w:hAnsi="Arial" w:cs="Arial"/>
        </w:rPr>
        <w:t xml:space="preserve"> to </w:t>
      </w:r>
      <w:r>
        <w:rPr>
          <w:rFonts w:ascii="Arial" w:hAnsi="Arial" w:cs="Arial"/>
        </w:rPr>
        <w:t>30</w:t>
      </w:r>
      <w:r w:rsidR="00CB2F2E" w:rsidRPr="009030A1">
        <w:rPr>
          <w:rFonts w:ascii="Arial" w:hAnsi="Arial" w:cs="Arial"/>
        </w:rPr>
        <w:t xml:space="preserve"> </w:t>
      </w:r>
      <w:r w:rsidR="00CB2F2E">
        <w:rPr>
          <w:rFonts w:ascii="Arial" w:hAnsi="Arial" w:cs="Arial"/>
          <w:color w:val="000000"/>
        </w:rPr>
        <w:t xml:space="preserve">in </w:t>
      </w:r>
      <w:r w:rsidR="0084635C">
        <w:rPr>
          <w:rFonts w:ascii="Arial" w:hAnsi="Arial" w:cs="Arial"/>
          <w:color w:val="000000"/>
        </w:rPr>
        <w:t>the table below:</w:t>
      </w:r>
      <w:r w:rsidR="00CB2F2E">
        <w:rPr>
          <w:rFonts w:ascii="Arial" w:hAnsi="Arial" w:cs="Arial"/>
          <w:color w:val="000000"/>
        </w:rPr>
        <w:t xml:space="preserve"> </w:t>
      </w:r>
    </w:p>
    <w:tbl>
      <w:tblPr>
        <w:tblW w:w="15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28" w:type="dxa"/>
        </w:tblCellMar>
        <w:tblLook w:val="00A0" w:firstRow="1" w:lastRow="0" w:firstColumn="1" w:lastColumn="0" w:noHBand="0" w:noVBand="0"/>
      </w:tblPr>
      <w:tblGrid>
        <w:gridCol w:w="8653"/>
        <w:gridCol w:w="2268"/>
        <w:gridCol w:w="2410"/>
        <w:gridCol w:w="2306"/>
      </w:tblGrid>
      <w:tr w:rsidR="0084635C" w:rsidRPr="00E66F2D" w14:paraId="3F7F1633" w14:textId="77777777" w:rsidTr="7C6603B8">
        <w:trPr>
          <w:jc w:val="center"/>
        </w:trPr>
        <w:tc>
          <w:tcPr>
            <w:tcW w:w="8653" w:type="dxa"/>
          </w:tcPr>
          <w:p w14:paraId="24669DC2" w14:textId="77777777" w:rsidR="00CB2F2E" w:rsidRPr="0074177C" w:rsidRDefault="00CB2F2E" w:rsidP="009E26D5">
            <w:pPr>
              <w:spacing w:before="120" w:after="120"/>
              <w:rPr>
                <w:rFonts w:ascii="Arial" w:hAnsi="Arial" w:cs="Arial"/>
                <w:b/>
                <w:u w:val="single"/>
              </w:rPr>
            </w:pPr>
            <w:bookmarkStart w:id="3" w:name="_Hlk156901010"/>
            <w:r w:rsidRPr="0074177C">
              <w:rPr>
                <w:rFonts w:ascii="Arial" w:hAnsi="Arial" w:cs="Arial"/>
                <w:b/>
                <w:u w:val="single"/>
              </w:rPr>
              <w:t>Impact Area</w:t>
            </w:r>
          </w:p>
        </w:tc>
        <w:tc>
          <w:tcPr>
            <w:tcW w:w="2268" w:type="dxa"/>
          </w:tcPr>
          <w:p w14:paraId="0FBEDAB8" w14:textId="77777777" w:rsidR="00CB2F2E" w:rsidRPr="009121CE" w:rsidRDefault="00CB2F2E" w:rsidP="009E26D5">
            <w:pPr>
              <w:spacing w:before="120" w:after="120"/>
              <w:jc w:val="center"/>
              <w:rPr>
                <w:rFonts w:ascii="Arial" w:hAnsi="Arial" w:cs="Arial"/>
                <w:b/>
                <w:color w:val="000000"/>
                <w:u w:val="single"/>
              </w:rPr>
            </w:pPr>
            <w:r>
              <w:rPr>
                <w:rFonts w:ascii="Arial" w:hAnsi="Arial" w:cs="Arial"/>
                <w:b/>
                <w:color w:val="000000"/>
                <w:u w:val="single"/>
              </w:rPr>
              <w:t>Positive</w:t>
            </w:r>
            <w:r w:rsidRPr="009121CE">
              <w:rPr>
                <w:rFonts w:ascii="Arial" w:hAnsi="Arial" w:cs="Arial"/>
                <w:b/>
                <w:color w:val="000000"/>
                <w:u w:val="single"/>
              </w:rPr>
              <w:t xml:space="preserve"> Impact</w:t>
            </w:r>
          </w:p>
        </w:tc>
        <w:tc>
          <w:tcPr>
            <w:tcW w:w="2410" w:type="dxa"/>
          </w:tcPr>
          <w:p w14:paraId="27D98403" w14:textId="77777777" w:rsidR="00CB2F2E" w:rsidRPr="009121CE" w:rsidRDefault="00CB2F2E" w:rsidP="009E26D5">
            <w:pPr>
              <w:spacing w:before="120" w:after="120"/>
              <w:jc w:val="center"/>
              <w:rPr>
                <w:rFonts w:ascii="Arial" w:hAnsi="Arial" w:cs="Arial"/>
                <w:b/>
                <w:color w:val="000000"/>
                <w:u w:val="single"/>
              </w:rPr>
            </w:pPr>
            <w:r>
              <w:rPr>
                <w:rFonts w:ascii="Arial" w:hAnsi="Arial" w:cs="Arial"/>
                <w:b/>
                <w:color w:val="000000"/>
                <w:u w:val="single"/>
              </w:rPr>
              <w:t>No</w:t>
            </w:r>
            <w:r w:rsidRPr="009121CE">
              <w:rPr>
                <w:rFonts w:ascii="Arial" w:hAnsi="Arial" w:cs="Arial"/>
                <w:b/>
                <w:color w:val="000000"/>
                <w:u w:val="single"/>
              </w:rPr>
              <w:t xml:space="preserve"> Impact</w:t>
            </w:r>
          </w:p>
        </w:tc>
        <w:tc>
          <w:tcPr>
            <w:tcW w:w="2306" w:type="dxa"/>
            <w:vAlign w:val="center"/>
          </w:tcPr>
          <w:p w14:paraId="5EAA1F49" w14:textId="77777777" w:rsidR="00CB2F2E" w:rsidRPr="009121CE" w:rsidRDefault="00CB2F2E" w:rsidP="0084635C">
            <w:pPr>
              <w:tabs>
                <w:tab w:val="center" w:pos="3042"/>
                <w:tab w:val="right" w:pos="6084"/>
              </w:tabs>
              <w:spacing w:before="120" w:after="120"/>
              <w:jc w:val="center"/>
              <w:rPr>
                <w:rFonts w:ascii="Arial" w:hAnsi="Arial" w:cs="Arial"/>
                <w:b/>
                <w:color w:val="000000"/>
                <w:u w:val="single"/>
              </w:rPr>
            </w:pPr>
            <w:r>
              <w:rPr>
                <w:rFonts w:ascii="Arial" w:hAnsi="Arial" w:cs="Arial"/>
                <w:b/>
                <w:color w:val="000000"/>
                <w:u w:val="single"/>
              </w:rPr>
              <w:t>Negative</w:t>
            </w:r>
            <w:r w:rsidRPr="009121CE">
              <w:rPr>
                <w:rFonts w:ascii="Arial" w:hAnsi="Arial" w:cs="Arial"/>
                <w:b/>
                <w:color w:val="000000"/>
                <w:u w:val="single"/>
              </w:rPr>
              <w:t xml:space="preserve"> Impact</w:t>
            </w:r>
          </w:p>
        </w:tc>
      </w:tr>
      <w:tr w:rsidR="0084635C" w:rsidRPr="00E66F2D" w14:paraId="4375BA23" w14:textId="77777777" w:rsidTr="7C6603B8">
        <w:trPr>
          <w:trHeight w:val="432"/>
          <w:jc w:val="center"/>
        </w:trPr>
        <w:tc>
          <w:tcPr>
            <w:tcW w:w="8653" w:type="dxa"/>
            <w:vAlign w:val="center"/>
          </w:tcPr>
          <w:p w14:paraId="098384D6" w14:textId="77777777" w:rsidR="0084635C" w:rsidRPr="009121CE" w:rsidRDefault="0084635C" w:rsidP="009E26D5">
            <w:pPr>
              <w:rPr>
                <w:rFonts w:ascii="Arial" w:hAnsi="Arial" w:cs="Arial"/>
                <w:color w:val="000000"/>
              </w:rPr>
            </w:pPr>
            <w:r>
              <w:rPr>
                <w:rFonts w:ascii="Arial" w:hAnsi="Arial" w:cs="Arial"/>
                <w:color w:val="000000"/>
              </w:rPr>
              <w:t>Age</w:t>
            </w:r>
          </w:p>
        </w:tc>
        <w:tc>
          <w:tcPr>
            <w:tcW w:w="2268" w:type="dxa"/>
            <w:vAlign w:val="center"/>
          </w:tcPr>
          <w:p w14:paraId="158BC536" w14:textId="77777777" w:rsidR="0084635C" w:rsidRPr="009121CE" w:rsidRDefault="0084635C" w:rsidP="009E26D5">
            <w:pPr>
              <w:jc w:val="center"/>
              <w:rPr>
                <w:rFonts w:ascii="Arial" w:hAnsi="Arial" w:cs="Arial"/>
                <w:color w:val="000000"/>
              </w:rPr>
            </w:pPr>
          </w:p>
        </w:tc>
        <w:tc>
          <w:tcPr>
            <w:tcW w:w="2410" w:type="dxa"/>
            <w:vAlign w:val="center"/>
          </w:tcPr>
          <w:p w14:paraId="2E195653" w14:textId="49570D6B" w:rsidR="0084635C" w:rsidRPr="00156E20" w:rsidRDefault="00EF2BF7" w:rsidP="009E26D5">
            <w:pPr>
              <w:jc w:val="center"/>
              <w:rPr>
                <w:rFonts w:ascii="Arial" w:hAnsi="Arial" w:cs="Arial"/>
                <w:color w:val="000000"/>
              </w:rPr>
            </w:pPr>
            <w:r w:rsidRPr="7C6603B8">
              <w:rPr>
                <w:rFonts w:ascii="Arial" w:hAnsi="Arial" w:cs="Arial"/>
                <w:color w:val="000000" w:themeColor="text1"/>
              </w:rPr>
              <w:t>X</w:t>
            </w:r>
          </w:p>
        </w:tc>
        <w:tc>
          <w:tcPr>
            <w:tcW w:w="2306" w:type="dxa"/>
            <w:vAlign w:val="center"/>
          </w:tcPr>
          <w:p w14:paraId="1D11805A" w14:textId="77777777" w:rsidR="0084635C" w:rsidRPr="009121CE" w:rsidRDefault="0084635C" w:rsidP="009E26D5">
            <w:pPr>
              <w:jc w:val="center"/>
              <w:rPr>
                <w:rFonts w:ascii="Arial" w:hAnsi="Arial" w:cs="Arial"/>
                <w:color w:val="000000"/>
              </w:rPr>
            </w:pPr>
          </w:p>
        </w:tc>
      </w:tr>
      <w:tr w:rsidR="0084635C" w:rsidRPr="00E66F2D" w14:paraId="45B9204C" w14:textId="77777777" w:rsidTr="7C6603B8">
        <w:trPr>
          <w:trHeight w:val="432"/>
          <w:jc w:val="center"/>
        </w:trPr>
        <w:tc>
          <w:tcPr>
            <w:tcW w:w="8653" w:type="dxa"/>
            <w:vAlign w:val="center"/>
          </w:tcPr>
          <w:p w14:paraId="1672A875" w14:textId="77777777" w:rsidR="0084635C" w:rsidRPr="009121CE" w:rsidRDefault="0084635C" w:rsidP="009E26D5">
            <w:pPr>
              <w:rPr>
                <w:rFonts w:ascii="Arial" w:hAnsi="Arial" w:cs="Arial"/>
                <w:color w:val="000000"/>
              </w:rPr>
            </w:pPr>
            <w:r w:rsidRPr="009121CE">
              <w:rPr>
                <w:rFonts w:ascii="Arial" w:hAnsi="Arial" w:cs="Arial"/>
                <w:color w:val="000000"/>
              </w:rPr>
              <w:t>Disability</w:t>
            </w:r>
          </w:p>
        </w:tc>
        <w:tc>
          <w:tcPr>
            <w:tcW w:w="2268" w:type="dxa"/>
            <w:vAlign w:val="center"/>
          </w:tcPr>
          <w:p w14:paraId="47B55EE1" w14:textId="65055670" w:rsidR="0084635C" w:rsidRPr="009121CE" w:rsidRDefault="00EF2BF7" w:rsidP="009E26D5">
            <w:pPr>
              <w:jc w:val="center"/>
              <w:rPr>
                <w:rFonts w:ascii="Arial" w:hAnsi="Arial" w:cs="Arial"/>
                <w:color w:val="000000"/>
              </w:rPr>
            </w:pPr>
            <w:r w:rsidRPr="7C6603B8">
              <w:rPr>
                <w:rFonts w:ascii="Arial" w:hAnsi="Arial" w:cs="Arial"/>
                <w:color w:val="000000" w:themeColor="text1"/>
              </w:rPr>
              <w:t>X</w:t>
            </w:r>
          </w:p>
        </w:tc>
        <w:tc>
          <w:tcPr>
            <w:tcW w:w="2410" w:type="dxa"/>
            <w:vAlign w:val="center"/>
          </w:tcPr>
          <w:p w14:paraId="1405B76E" w14:textId="77777777" w:rsidR="0084635C" w:rsidRPr="009A4293" w:rsidRDefault="0084635C" w:rsidP="009E26D5">
            <w:pPr>
              <w:jc w:val="center"/>
              <w:rPr>
                <w:rFonts w:ascii="Arial" w:hAnsi="Arial" w:cs="Arial"/>
                <w:color w:val="FF0000"/>
              </w:rPr>
            </w:pPr>
          </w:p>
        </w:tc>
        <w:tc>
          <w:tcPr>
            <w:tcW w:w="2306" w:type="dxa"/>
            <w:vAlign w:val="center"/>
          </w:tcPr>
          <w:p w14:paraId="3A5ABAB2" w14:textId="77777777" w:rsidR="0084635C" w:rsidRPr="009121CE" w:rsidRDefault="0084635C" w:rsidP="009E26D5">
            <w:pPr>
              <w:jc w:val="center"/>
              <w:rPr>
                <w:rFonts w:ascii="Arial" w:hAnsi="Arial" w:cs="Arial"/>
                <w:color w:val="000000"/>
              </w:rPr>
            </w:pPr>
          </w:p>
        </w:tc>
      </w:tr>
      <w:tr w:rsidR="0084635C" w:rsidRPr="00E66F2D" w14:paraId="29EF8EB4" w14:textId="77777777" w:rsidTr="7C6603B8">
        <w:trPr>
          <w:trHeight w:val="432"/>
          <w:jc w:val="center"/>
        </w:trPr>
        <w:tc>
          <w:tcPr>
            <w:tcW w:w="8653" w:type="dxa"/>
            <w:vAlign w:val="center"/>
          </w:tcPr>
          <w:p w14:paraId="6A18D115" w14:textId="77777777" w:rsidR="0084635C" w:rsidRPr="009121CE" w:rsidRDefault="0084635C" w:rsidP="009E26D5">
            <w:pPr>
              <w:rPr>
                <w:rFonts w:ascii="Arial" w:hAnsi="Arial" w:cs="Arial"/>
                <w:color w:val="000000"/>
              </w:rPr>
            </w:pPr>
            <w:r>
              <w:rPr>
                <w:rFonts w:ascii="Arial" w:hAnsi="Arial" w:cs="Arial"/>
                <w:color w:val="000000"/>
              </w:rPr>
              <w:t>Sex</w:t>
            </w:r>
          </w:p>
        </w:tc>
        <w:tc>
          <w:tcPr>
            <w:tcW w:w="2268" w:type="dxa"/>
            <w:vAlign w:val="center"/>
          </w:tcPr>
          <w:p w14:paraId="551A0BC9" w14:textId="77777777" w:rsidR="0084635C" w:rsidRPr="009121CE" w:rsidRDefault="0084635C" w:rsidP="009E26D5">
            <w:pPr>
              <w:jc w:val="center"/>
              <w:rPr>
                <w:rFonts w:ascii="Arial" w:hAnsi="Arial" w:cs="Arial"/>
                <w:color w:val="000000"/>
              </w:rPr>
            </w:pPr>
          </w:p>
        </w:tc>
        <w:tc>
          <w:tcPr>
            <w:tcW w:w="2410" w:type="dxa"/>
            <w:vAlign w:val="center"/>
          </w:tcPr>
          <w:p w14:paraId="63431335" w14:textId="4B18E74E" w:rsidR="0084635C" w:rsidRPr="009121CE" w:rsidRDefault="00EF2BF7" w:rsidP="009E26D5">
            <w:pPr>
              <w:jc w:val="center"/>
              <w:rPr>
                <w:rFonts w:ascii="Arial" w:hAnsi="Arial" w:cs="Arial"/>
                <w:color w:val="000000"/>
              </w:rPr>
            </w:pPr>
            <w:r w:rsidRPr="7C6603B8">
              <w:rPr>
                <w:rFonts w:ascii="Arial" w:hAnsi="Arial" w:cs="Arial"/>
                <w:color w:val="000000" w:themeColor="text1"/>
              </w:rPr>
              <w:t>X</w:t>
            </w:r>
          </w:p>
        </w:tc>
        <w:tc>
          <w:tcPr>
            <w:tcW w:w="2306" w:type="dxa"/>
            <w:vAlign w:val="center"/>
          </w:tcPr>
          <w:p w14:paraId="1F44B564" w14:textId="77777777" w:rsidR="0084635C" w:rsidRPr="009121CE" w:rsidRDefault="0084635C" w:rsidP="009E26D5">
            <w:pPr>
              <w:jc w:val="center"/>
              <w:rPr>
                <w:rFonts w:ascii="Arial" w:hAnsi="Arial" w:cs="Arial"/>
                <w:color w:val="000000"/>
              </w:rPr>
            </w:pPr>
          </w:p>
        </w:tc>
      </w:tr>
      <w:tr w:rsidR="0084635C" w:rsidRPr="00E66F2D" w14:paraId="5844F389" w14:textId="77777777" w:rsidTr="7C6603B8">
        <w:trPr>
          <w:trHeight w:val="432"/>
          <w:jc w:val="center"/>
        </w:trPr>
        <w:tc>
          <w:tcPr>
            <w:tcW w:w="8653" w:type="dxa"/>
            <w:vAlign w:val="center"/>
          </w:tcPr>
          <w:p w14:paraId="66424CE8" w14:textId="77777777" w:rsidR="0084635C" w:rsidRPr="009121CE" w:rsidRDefault="0084635C" w:rsidP="009E26D5">
            <w:pPr>
              <w:rPr>
                <w:rFonts w:ascii="Arial" w:hAnsi="Arial" w:cs="Arial"/>
                <w:color w:val="000000"/>
              </w:rPr>
            </w:pPr>
            <w:r>
              <w:rPr>
                <w:rFonts w:ascii="Arial" w:hAnsi="Arial" w:cs="Arial"/>
                <w:color w:val="000000"/>
              </w:rPr>
              <w:t>Gender reassignment and Transgender</w:t>
            </w:r>
          </w:p>
        </w:tc>
        <w:tc>
          <w:tcPr>
            <w:tcW w:w="2268" w:type="dxa"/>
            <w:vAlign w:val="center"/>
          </w:tcPr>
          <w:p w14:paraId="188D3EFE" w14:textId="77777777" w:rsidR="0084635C" w:rsidRPr="009121CE" w:rsidRDefault="0084635C" w:rsidP="009E26D5">
            <w:pPr>
              <w:jc w:val="center"/>
              <w:rPr>
                <w:rFonts w:ascii="Arial" w:hAnsi="Arial" w:cs="Arial"/>
                <w:color w:val="000000"/>
              </w:rPr>
            </w:pPr>
          </w:p>
        </w:tc>
        <w:tc>
          <w:tcPr>
            <w:tcW w:w="2410" w:type="dxa"/>
            <w:vAlign w:val="center"/>
          </w:tcPr>
          <w:p w14:paraId="7DB66086" w14:textId="4BF93558" w:rsidR="0084635C" w:rsidRPr="009121CE" w:rsidRDefault="00EF2BF7" w:rsidP="009E26D5">
            <w:pPr>
              <w:jc w:val="center"/>
              <w:rPr>
                <w:rFonts w:ascii="Arial" w:hAnsi="Arial" w:cs="Arial"/>
                <w:color w:val="000000"/>
              </w:rPr>
            </w:pPr>
            <w:r w:rsidRPr="7C6603B8">
              <w:rPr>
                <w:rFonts w:ascii="Arial" w:hAnsi="Arial" w:cs="Arial"/>
                <w:color w:val="000000" w:themeColor="text1"/>
              </w:rPr>
              <w:t>X</w:t>
            </w:r>
          </w:p>
        </w:tc>
        <w:tc>
          <w:tcPr>
            <w:tcW w:w="2306" w:type="dxa"/>
            <w:vAlign w:val="center"/>
          </w:tcPr>
          <w:p w14:paraId="58A1F51B" w14:textId="77777777" w:rsidR="0084635C" w:rsidRPr="009121CE" w:rsidRDefault="0084635C" w:rsidP="009E26D5">
            <w:pPr>
              <w:jc w:val="center"/>
              <w:rPr>
                <w:rFonts w:ascii="Arial" w:hAnsi="Arial" w:cs="Arial"/>
                <w:color w:val="000000"/>
              </w:rPr>
            </w:pPr>
          </w:p>
        </w:tc>
      </w:tr>
      <w:tr w:rsidR="0084635C" w:rsidRPr="00E66F2D" w14:paraId="3E1058AB" w14:textId="77777777" w:rsidTr="7C6603B8">
        <w:trPr>
          <w:trHeight w:val="432"/>
          <w:jc w:val="center"/>
        </w:trPr>
        <w:tc>
          <w:tcPr>
            <w:tcW w:w="8653" w:type="dxa"/>
            <w:vAlign w:val="center"/>
          </w:tcPr>
          <w:p w14:paraId="683FA9BB" w14:textId="77777777" w:rsidR="0084635C" w:rsidRPr="009121CE" w:rsidRDefault="0084635C" w:rsidP="009E26D5">
            <w:pPr>
              <w:rPr>
                <w:rFonts w:ascii="Arial" w:hAnsi="Arial" w:cs="Arial"/>
                <w:color w:val="000000"/>
              </w:rPr>
            </w:pPr>
            <w:r>
              <w:rPr>
                <w:rFonts w:ascii="Arial" w:hAnsi="Arial" w:cs="Arial"/>
                <w:color w:val="000000"/>
              </w:rPr>
              <w:t>Marriage and Civil Partnership</w:t>
            </w:r>
          </w:p>
        </w:tc>
        <w:tc>
          <w:tcPr>
            <w:tcW w:w="2268" w:type="dxa"/>
            <w:vAlign w:val="center"/>
          </w:tcPr>
          <w:p w14:paraId="6D5F5867" w14:textId="77777777" w:rsidR="0084635C" w:rsidRPr="009121CE" w:rsidRDefault="0084635C" w:rsidP="009E26D5">
            <w:pPr>
              <w:jc w:val="center"/>
              <w:rPr>
                <w:rFonts w:ascii="Arial" w:hAnsi="Arial" w:cs="Arial"/>
                <w:color w:val="000000"/>
              </w:rPr>
            </w:pPr>
          </w:p>
        </w:tc>
        <w:tc>
          <w:tcPr>
            <w:tcW w:w="2410" w:type="dxa"/>
            <w:vAlign w:val="center"/>
          </w:tcPr>
          <w:p w14:paraId="7DCF4FB7" w14:textId="7EC2B8DE" w:rsidR="0084635C" w:rsidRPr="009121CE" w:rsidRDefault="00EF2BF7" w:rsidP="009E26D5">
            <w:pPr>
              <w:jc w:val="center"/>
              <w:rPr>
                <w:rFonts w:ascii="Arial" w:hAnsi="Arial" w:cs="Arial"/>
                <w:color w:val="000000"/>
              </w:rPr>
            </w:pPr>
            <w:r w:rsidRPr="7C6603B8">
              <w:rPr>
                <w:rFonts w:ascii="Arial" w:hAnsi="Arial" w:cs="Arial"/>
                <w:color w:val="000000" w:themeColor="text1"/>
              </w:rPr>
              <w:t>X</w:t>
            </w:r>
          </w:p>
        </w:tc>
        <w:tc>
          <w:tcPr>
            <w:tcW w:w="2306" w:type="dxa"/>
            <w:vAlign w:val="center"/>
          </w:tcPr>
          <w:p w14:paraId="153219B1" w14:textId="77777777" w:rsidR="0084635C" w:rsidRPr="009121CE" w:rsidRDefault="0084635C" w:rsidP="009E26D5">
            <w:pPr>
              <w:jc w:val="center"/>
              <w:rPr>
                <w:rFonts w:ascii="Arial" w:hAnsi="Arial" w:cs="Arial"/>
                <w:color w:val="000000"/>
              </w:rPr>
            </w:pPr>
          </w:p>
        </w:tc>
      </w:tr>
      <w:tr w:rsidR="0084635C" w:rsidRPr="00E66F2D" w14:paraId="334B86E3" w14:textId="77777777" w:rsidTr="7C6603B8">
        <w:trPr>
          <w:trHeight w:val="432"/>
          <w:jc w:val="center"/>
        </w:trPr>
        <w:tc>
          <w:tcPr>
            <w:tcW w:w="8653" w:type="dxa"/>
            <w:vAlign w:val="center"/>
          </w:tcPr>
          <w:p w14:paraId="142668E6" w14:textId="77777777" w:rsidR="0084635C" w:rsidRDefault="0084635C" w:rsidP="009E26D5">
            <w:pPr>
              <w:rPr>
                <w:rFonts w:ascii="Arial" w:hAnsi="Arial" w:cs="Arial"/>
                <w:color w:val="000000"/>
              </w:rPr>
            </w:pPr>
            <w:r>
              <w:rPr>
                <w:rFonts w:ascii="Arial" w:hAnsi="Arial" w:cs="Arial"/>
                <w:color w:val="000000"/>
              </w:rPr>
              <w:t>Pregnancy and Maternity</w:t>
            </w:r>
          </w:p>
        </w:tc>
        <w:tc>
          <w:tcPr>
            <w:tcW w:w="2268" w:type="dxa"/>
            <w:vAlign w:val="center"/>
          </w:tcPr>
          <w:p w14:paraId="2092EBB1" w14:textId="77777777" w:rsidR="0084635C" w:rsidRPr="009121CE" w:rsidRDefault="0084635C" w:rsidP="009E26D5">
            <w:pPr>
              <w:jc w:val="center"/>
              <w:rPr>
                <w:rFonts w:ascii="Arial" w:hAnsi="Arial" w:cs="Arial"/>
                <w:color w:val="000000"/>
              </w:rPr>
            </w:pPr>
          </w:p>
        </w:tc>
        <w:tc>
          <w:tcPr>
            <w:tcW w:w="2410" w:type="dxa"/>
            <w:vAlign w:val="center"/>
          </w:tcPr>
          <w:p w14:paraId="3F689841" w14:textId="69BD69B7" w:rsidR="0084635C" w:rsidRPr="009121CE" w:rsidRDefault="00EF2BF7" w:rsidP="009E26D5">
            <w:pPr>
              <w:jc w:val="center"/>
              <w:rPr>
                <w:rFonts w:ascii="Arial" w:hAnsi="Arial" w:cs="Arial"/>
                <w:color w:val="000000"/>
              </w:rPr>
            </w:pPr>
            <w:r w:rsidRPr="7C6603B8">
              <w:rPr>
                <w:rFonts w:ascii="Arial" w:hAnsi="Arial" w:cs="Arial"/>
                <w:color w:val="000000" w:themeColor="text1"/>
              </w:rPr>
              <w:t>X</w:t>
            </w:r>
          </w:p>
        </w:tc>
        <w:tc>
          <w:tcPr>
            <w:tcW w:w="2306" w:type="dxa"/>
            <w:vAlign w:val="center"/>
          </w:tcPr>
          <w:p w14:paraId="2AA5BCDF" w14:textId="77777777" w:rsidR="0084635C" w:rsidRPr="009121CE" w:rsidRDefault="0084635C" w:rsidP="009E26D5">
            <w:pPr>
              <w:jc w:val="center"/>
              <w:rPr>
                <w:rFonts w:ascii="Arial" w:hAnsi="Arial" w:cs="Arial"/>
                <w:color w:val="000000"/>
              </w:rPr>
            </w:pPr>
          </w:p>
        </w:tc>
      </w:tr>
      <w:tr w:rsidR="0084635C" w:rsidRPr="00E66F2D" w14:paraId="09BF4425" w14:textId="77777777" w:rsidTr="7C6603B8">
        <w:trPr>
          <w:trHeight w:val="432"/>
          <w:jc w:val="center"/>
        </w:trPr>
        <w:tc>
          <w:tcPr>
            <w:tcW w:w="8653" w:type="dxa"/>
            <w:vAlign w:val="center"/>
          </w:tcPr>
          <w:p w14:paraId="73827E11" w14:textId="77777777" w:rsidR="0084635C" w:rsidRDefault="0084635C" w:rsidP="009E26D5">
            <w:pPr>
              <w:rPr>
                <w:rFonts w:ascii="Arial" w:hAnsi="Arial" w:cs="Arial"/>
                <w:color w:val="000000"/>
              </w:rPr>
            </w:pPr>
            <w:r>
              <w:rPr>
                <w:rFonts w:ascii="Arial" w:hAnsi="Arial" w:cs="Arial"/>
                <w:color w:val="000000"/>
              </w:rPr>
              <w:t>Race</w:t>
            </w:r>
          </w:p>
        </w:tc>
        <w:tc>
          <w:tcPr>
            <w:tcW w:w="2268" w:type="dxa"/>
            <w:vAlign w:val="center"/>
          </w:tcPr>
          <w:p w14:paraId="702B3694" w14:textId="4A7ED7F5" w:rsidR="0084635C" w:rsidRPr="009121CE" w:rsidRDefault="00EF2BF7" w:rsidP="009E26D5">
            <w:pPr>
              <w:jc w:val="center"/>
              <w:rPr>
                <w:rFonts w:ascii="Arial" w:hAnsi="Arial" w:cs="Arial"/>
                <w:color w:val="000000"/>
              </w:rPr>
            </w:pPr>
            <w:r w:rsidRPr="7C6603B8">
              <w:rPr>
                <w:rFonts w:ascii="Arial" w:hAnsi="Arial" w:cs="Arial"/>
                <w:color w:val="000000" w:themeColor="text1"/>
              </w:rPr>
              <w:t>X</w:t>
            </w:r>
          </w:p>
        </w:tc>
        <w:tc>
          <w:tcPr>
            <w:tcW w:w="2410" w:type="dxa"/>
            <w:vAlign w:val="center"/>
          </w:tcPr>
          <w:p w14:paraId="44D9B4E4" w14:textId="77777777" w:rsidR="0084635C" w:rsidRPr="009121CE" w:rsidRDefault="0084635C" w:rsidP="009E26D5">
            <w:pPr>
              <w:jc w:val="center"/>
              <w:rPr>
                <w:rFonts w:ascii="Arial" w:hAnsi="Arial" w:cs="Arial"/>
                <w:color w:val="000000"/>
              </w:rPr>
            </w:pPr>
          </w:p>
        </w:tc>
        <w:tc>
          <w:tcPr>
            <w:tcW w:w="2306" w:type="dxa"/>
            <w:vAlign w:val="center"/>
          </w:tcPr>
          <w:p w14:paraId="6EFD62AC" w14:textId="77777777" w:rsidR="0084635C" w:rsidRPr="009121CE" w:rsidRDefault="0084635C" w:rsidP="009E26D5">
            <w:pPr>
              <w:jc w:val="center"/>
              <w:rPr>
                <w:rFonts w:ascii="Arial" w:hAnsi="Arial" w:cs="Arial"/>
                <w:color w:val="000000"/>
              </w:rPr>
            </w:pPr>
          </w:p>
        </w:tc>
      </w:tr>
      <w:tr w:rsidR="0084635C" w:rsidRPr="00E66F2D" w14:paraId="2339D354" w14:textId="77777777" w:rsidTr="7C6603B8">
        <w:trPr>
          <w:trHeight w:val="432"/>
          <w:jc w:val="center"/>
        </w:trPr>
        <w:tc>
          <w:tcPr>
            <w:tcW w:w="8653" w:type="dxa"/>
            <w:vAlign w:val="center"/>
          </w:tcPr>
          <w:p w14:paraId="09A5E309" w14:textId="77777777" w:rsidR="0084635C" w:rsidRPr="009121CE" w:rsidRDefault="0084635C" w:rsidP="009E26D5">
            <w:pPr>
              <w:rPr>
                <w:rFonts w:ascii="Arial" w:hAnsi="Arial" w:cs="Arial"/>
                <w:color w:val="000000"/>
              </w:rPr>
            </w:pPr>
            <w:r>
              <w:rPr>
                <w:rFonts w:ascii="Arial" w:hAnsi="Arial" w:cs="Arial"/>
                <w:color w:val="000000"/>
              </w:rPr>
              <w:t>Religion or belief</w:t>
            </w:r>
          </w:p>
        </w:tc>
        <w:tc>
          <w:tcPr>
            <w:tcW w:w="2268" w:type="dxa"/>
            <w:vAlign w:val="center"/>
          </w:tcPr>
          <w:p w14:paraId="3C038E76" w14:textId="77777777" w:rsidR="0084635C" w:rsidRPr="009121CE" w:rsidRDefault="0084635C" w:rsidP="009E26D5">
            <w:pPr>
              <w:jc w:val="center"/>
              <w:rPr>
                <w:rFonts w:ascii="Arial" w:hAnsi="Arial" w:cs="Arial"/>
                <w:color w:val="000000"/>
              </w:rPr>
            </w:pPr>
          </w:p>
        </w:tc>
        <w:tc>
          <w:tcPr>
            <w:tcW w:w="2410" w:type="dxa"/>
            <w:vAlign w:val="center"/>
          </w:tcPr>
          <w:p w14:paraId="6F7D1590" w14:textId="2B09A489" w:rsidR="0084635C" w:rsidRPr="009121CE" w:rsidRDefault="00EF2BF7" w:rsidP="009E26D5">
            <w:pPr>
              <w:jc w:val="center"/>
              <w:rPr>
                <w:rFonts w:ascii="Arial" w:hAnsi="Arial" w:cs="Arial"/>
                <w:color w:val="000000"/>
              </w:rPr>
            </w:pPr>
            <w:r w:rsidRPr="7C6603B8">
              <w:rPr>
                <w:rFonts w:ascii="Arial" w:hAnsi="Arial" w:cs="Arial"/>
                <w:color w:val="000000" w:themeColor="text1"/>
              </w:rPr>
              <w:t>X</w:t>
            </w:r>
          </w:p>
        </w:tc>
        <w:tc>
          <w:tcPr>
            <w:tcW w:w="2306" w:type="dxa"/>
            <w:vAlign w:val="center"/>
          </w:tcPr>
          <w:p w14:paraId="2CB12734" w14:textId="77777777" w:rsidR="0084635C" w:rsidRPr="009121CE" w:rsidRDefault="0084635C" w:rsidP="009E26D5">
            <w:pPr>
              <w:jc w:val="center"/>
              <w:rPr>
                <w:rFonts w:ascii="Arial" w:hAnsi="Arial" w:cs="Arial"/>
                <w:color w:val="000000"/>
              </w:rPr>
            </w:pPr>
          </w:p>
        </w:tc>
      </w:tr>
      <w:tr w:rsidR="0084635C" w:rsidRPr="00E66F2D" w14:paraId="1BFE6E66" w14:textId="77777777" w:rsidTr="7C6603B8">
        <w:trPr>
          <w:trHeight w:val="432"/>
          <w:jc w:val="center"/>
        </w:trPr>
        <w:tc>
          <w:tcPr>
            <w:tcW w:w="8653" w:type="dxa"/>
            <w:vAlign w:val="center"/>
          </w:tcPr>
          <w:p w14:paraId="7C6D0465" w14:textId="77777777" w:rsidR="0084635C" w:rsidRPr="009121CE" w:rsidRDefault="0084635C" w:rsidP="009E26D5">
            <w:pPr>
              <w:rPr>
                <w:rFonts w:ascii="Arial" w:hAnsi="Arial" w:cs="Arial"/>
                <w:color w:val="000000"/>
              </w:rPr>
            </w:pPr>
            <w:r>
              <w:rPr>
                <w:rFonts w:ascii="Arial" w:hAnsi="Arial" w:cs="Arial"/>
                <w:color w:val="000000"/>
              </w:rPr>
              <w:t>Sexual orientation</w:t>
            </w:r>
          </w:p>
        </w:tc>
        <w:tc>
          <w:tcPr>
            <w:tcW w:w="2268" w:type="dxa"/>
            <w:vAlign w:val="center"/>
          </w:tcPr>
          <w:p w14:paraId="7D4E9072" w14:textId="79CF1242" w:rsidR="0084635C" w:rsidRPr="009121CE" w:rsidRDefault="00EF2BF7" w:rsidP="009E26D5">
            <w:pPr>
              <w:jc w:val="center"/>
              <w:rPr>
                <w:rFonts w:ascii="Arial" w:hAnsi="Arial" w:cs="Arial"/>
                <w:color w:val="000000"/>
              </w:rPr>
            </w:pPr>
            <w:r w:rsidRPr="7C6603B8">
              <w:rPr>
                <w:rFonts w:ascii="Arial" w:hAnsi="Arial" w:cs="Arial"/>
                <w:color w:val="000000" w:themeColor="text1"/>
              </w:rPr>
              <w:t>X</w:t>
            </w:r>
          </w:p>
        </w:tc>
        <w:tc>
          <w:tcPr>
            <w:tcW w:w="2410" w:type="dxa"/>
            <w:vAlign w:val="center"/>
          </w:tcPr>
          <w:p w14:paraId="4A086C0F" w14:textId="77777777" w:rsidR="0084635C" w:rsidRPr="009121CE" w:rsidRDefault="0084635C" w:rsidP="009E26D5">
            <w:pPr>
              <w:jc w:val="center"/>
              <w:rPr>
                <w:rFonts w:ascii="Arial" w:hAnsi="Arial" w:cs="Arial"/>
                <w:color w:val="000000"/>
              </w:rPr>
            </w:pPr>
          </w:p>
        </w:tc>
        <w:tc>
          <w:tcPr>
            <w:tcW w:w="2306" w:type="dxa"/>
            <w:vAlign w:val="center"/>
          </w:tcPr>
          <w:p w14:paraId="40266506" w14:textId="77777777" w:rsidR="0084635C" w:rsidRPr="009121CE" w:rsidRDefault="0084635C" w:rsidP="009E26D5">
            <w:pPr>
              <w:jc w:val="center"/>
              <w:rPr>
                <w:rFonts w:ascii="Arial" w:hAnsi="Arial" w:cs="Arial"/>
                <w:color w:val="000000"/>
              </w:rPr>
            </w:pPr>
          </w:p>
        </w:tc>
      </w:tr>
      <w:tr w:rsidR="0084635C" w:rsidRPr="00E66F2D" w14:paraId="535533E9" w14:textId="77777777" w:rsidTr="7C6603B8">
        <w:trPr>
          <w:trHeight w:val="432"/>
          <w:jc w:val="center"/>
        </w:trPr>
        <w:tc>
          <w:tcPr>
            <w:tcW w:w="8653" w:type="dxa"/>
            <w:vAlign w:val="center"/>
          </w:tcPr>
          <w:p w14:paraId="0ADE0305" w14:textId="77777777" w:rsidR="0084635C" w:rsidRDefault="0084635C" w:rsidP="009E26D5">
            <w:pPr>
              <w:rPr>
                <w:rFonts w:ascii="Arial" w:hAnsi="Arial" w:cs="Arial"/>
                <w:color w:val="000000"/>
              </w:rPr>
            </w:pPr>
            <w:r>
              <w:rPr>
                <w:rFonts w:ascii="Arial" w:hAnsi="Arial" w:cs="Arial"/>
                <w:color w:val="000000"/>
              </w:rPr>
              <w:t>Human Rights</w:t>
            </w:r>
          </w:p>
        </w:tc>
        <w:tc>
          <w:tcPr>
            <w:tcW w:w="2268" w:type="dxa"/>
            <w:vAlign w:val="center"/>
          </w:tcPr>
          <w:p w14:paraId="022680A1" w14:textId="2D798F86" w:rsidR="0084635C" w:rsidRPr="009121CE" w:rsidRDefault="00EF2BF7" w:rsidP="009E26D5">
            <w:pPr>
              <w:jc w:val="center"/>
              <w:rPr>
                <w:rFonts w:ascii="Arial" w:hAnsi="Arial" w:cs="Arial"/>
                <w:color w:val="000000"/>
              </w:rPr>
            </w:pPr>
            <w:r w:rsidRPr="7C6603B8">
              <w:rPr>
                <w:rFonts w:ascii="Arial" w:hAnsi="Arial" w:cs="Arial"/>
                <w:color w:val="000000" w:themeColor="text1"/>
              </w:rPr>
              <w:t>X</w:t>
            </w:r>
          </w:p>
        </w:tc>
        <w:tc>
          <w:tcPr>
            <w:tcW w:w="2410" w:type="dxa"/>
            <w:vAlign w:val="center"/>
          </w:tcPr>
          <w:p w14:paraId="1A21619B" w14:textId="77777777" w:rsidR="0084635C" w:rsidRPr="009121CE" w:rsidRDefault="0084635C" w:rsidP="009E26D5">
            <w:pPr>
              <w:jc w:val="center"/>
              <w:rPr>
                <w:rFonts w:ascii="Arial" w:hAnsi="Arial" w:cs="Arial"/>
                <w:color w:val="000000"/>
              </w:rPr>
            </w:pPr>
          </w:p>
        </w:tc>
        <w:tc>
          <w:tcPr>
            <w:tcW w:w="2306" w:type="dxa"/>
            <w:vAlign w:val="center"/>
          </w:tcPr>
          <w:p w14:paraId="0DAA24DF" w14:textId="77777777" w:rsidR="0084635C" w:rsidRPr="009121CE" w:rsidRDefault="0084635C" w:rsidP="009E26D5">
            <w:pPr>
              <w:jc w:val="center"/>
              <w:rPr>
                <w:rFonts w:ascii="Arial" w:hAnsi="Arial" w:cs="Arial"/>
                <w:color w:val="000000"/>
              </w:rPr>
            </w:pPr>
          </w:p>
        </w:tc>
      </w:tr>
      <w:tr w:rsidR="009E0C9E" w:rsidRPr="00E66F2D" w14:paraId="2B0FC928" w14:textId="77777777" w:rsidTr="7C6603B8">
        <w:trPr>
          <w:trHeight w:val="432"/>
          <w:jc w:val="center"/>
        </w:trPr>
        <w:tc>
          <w:tcPr>
            <w:tcW w:w="8653" w:type="dxa"/>
            <w:vAlign w:val="center"/>
          </w:tcPr>
          <w:p w14:paraId="6D9BA543" w14:textId="3A032603" w:rsidR="009E0C9E" w:rsidRDefault="001C1579" w:rsidP="009E26D5">
            <w:pPr>
              <w:rPr>
                <w:rFonts w:ascii="Arial" w:hAnsi="Arial" w:cs="Arial"/>
                <w:color w:val="000000"/>
              </w:rPr>
            </w:pPr>
            <w:r>
              <w:rPr>
                <w:rFonts w:ascii="Arial" w:hAnsi="Arial" w:cs="Arial"/>
                <w:color w:val="000000"/>
              </w:rPr>
              <w:t>Children’s Rights</w:t>
            </w:r>
          </w:p>
        </w:tc>
        <w:tc>
          <w:tcPr>
            <w:tcW w:w="2268" w:type="dxa"/>
            <w:vAlign w:val="center"/>
          </w:tcPr>
          <w:p w14:paraId="071FFE78" w14:textId="77777777" w:rsidR="009E0C9E" w:rsidRPr="009121CE" w:rsidRDefault="009E0C9E" w:rsidP="009E26D5">
            <w:pPr>
              <w:jc w:val="center"/>
              <w:rPr>
                <w:rFonts w:ascii="Arial" w:hAnsi="Arial" w:cs="Arial"/>
                <w:color w:val="000000"/>
              </w:rPr>
            </w:pPr>
          </w:p>
        </w:tc>
        <w:tc>
          <w:tcPr>
            <w:tcW w:w="2410" w:type="dxa"/>
            <w:vAlign w:val="center"/>
          </w:tcPr>
          <w:p w14:paraId="7171F045" w14:textId="2AAD08C2" w:rsidR="009E0C9E" w:rsidRPr="009121CE" w:rsidRDefault="00EF2BF7" w:rsidP="009E26D5">
            <w:pPr>
              <w:jc w:val="center"/>
              <w:rPr>
                <w:rFonts w:ascii="Arial" w:hAnsi="Arial" w:cs="Arial"/>
                <w:color w:val="000000"/>
              </w:rPr>
            </w:pPr>
            <w:r w:rsidRPr="7C6603B8">
              <w:rPr>
                <w:rFonts w:ascii="Arial" w:hAnsi="Arial" w:cs="Arial"/>
                <w:color w:val="000000" w:themeColor="text1"/>
              </w:rPr>
              <w:t>X</w:t>
            </w:r>
          </w:p>
        </w:tc>
        <w:tc>
          <w:tcPr>
            <w:tcW w:w="2306" w:type="dxa"/>
            <w:vAlign w:val="center"/>
          </w:tcPr>
          <w:p w14:paraId="3B1B8D7D" w14:textId="77777777" w:rsidR="009E0C9E" w:rsidRPr="009121CE" w:rsidRDefault="009E0C9E" w:rsidP="009E26D5">
            <w:pPr>
              <w:jc w:val="center"/>
              <w:rPr>
                <w:rFonts w:ascii="Arial" w:hAnsi="Arial" w:cs="Arial"/>
                <w:color w:val="000000"/>
              </w:rPr>
            </w:pPr>
          </w:p>
        </w:tc>
      </w:tr>
      <w:tr w:rsidR="009E0C9E" w:rsidRPr="00E66F2D" w14:paraId="5DA9B999" w14:textId="77777777" w:rsidTr="7C6603B8">
        <w:trPr>
          <w:trHeight w:val="432"/>
          <w:jc w:val="center"/>
        </w:trPr>
        <w:tc>
          <w:tcPr>
            <w:tcW w:w="8653" w:type="dxa"/>
            <w:vAlign w:val="center"/>
          </w:tcPr>
          <w:p w14:paraId="0ACB209F" w14:textId="1EBBB4F1" w:rsidR="009E0C9E" w:rsidRDefault="001C1579" w:rsidP="009E26D5">
            <w:pPr>
              <w:rPr>
                <w:rFonts w:ascii="Arial" w:hAnsi="Arial" w:cs="Arial"/>
                <w:color w:val="000000"/>
              </w:rPr>
            </w:pPr>
            <w:r>
              <w:rPr>
                <w:rFonts w:ascii="Arial" w:hAnsi="Arial" w:cs="Arial"/>
                <w:color w:val="000000"/>
              </w:rPr>
              <w:t>Care Experienced Young People</w:t>
            </w:r>
          </w:p>
        </w:tc>
        <w:tc>
          <w:tcPr>
            <w:tcW w:w="2268" w:type="dxa"/>
            <w:vAlign w:val="center"/>
          </w:tcPr>
          <w:p w14:paraId="2DAF21FE" w14:textId="77777777" w:rsidR="009E0C9E" w:rsidRPr="009121CE" w:rsidRDefault="009E0C9E" w:rsidP="009E26D5">
            <w:pPr>
              <w:jc w:val="center"/>
              <w:rPr>
                <w:rFonts w:ascii="Arial" w:hAnsi="Arial" w:cs="Arial"/>
                <w:color w:val="000000"/>
              </w:rPr>
            </w:pPr>
          </w:p>
        </w:tc>
        <w:tc>
          <w:tcPr>
            <w:tcW w:w="2410" w:type="dxa"/>
            <w:vAlign w:val="center"/>
          </w:tcPr>
          <w:p w14:paraId="32B7E9E3" w14:textId="676783E7" w:rsidR="009E0C9E" w:rsidRPr="009121CE" w:rsidRDefault="00EF2BF7" w:rsidP="009E26D5">
            <w:pPr>
              <w:jc w:val="center"/>
              <w:rPr>
                <w:rFonts w:ascii="Arial" w:hAnsi="Arial" w:cs="Arial"/>
                <w:color w:val="000000"/>
              </w:rPr>
            </w:pPr>
            <w:r w:rsidRPr="7C6603B8">
              <w:rPr>
                <w:rFonts w:ascii="Arial" w:hAnsi="Arial" w:cs="Arial"/>
                <w:color w:val="000000" w:themeColor="text1"/>
              </w:rPr>
              <w:t>X</w:t>
            </w:r>
          </w:p>
        </w:tc>
        <w:tc>
          <w:tcPr>
            <w:tcW w:w="2306" w:type="dxa"/>
            <w:vAlign w:val="center"/>
          </w:tcPr>
          <w:p w14:paraId="5494706C" w14:textId="77777777" w:rsidR="009E0C9E" w:rsidRPr="009121CE" w:rsidRDefault="009E0C9E" w:rsidP="009E26D5">
            <w:pPr>
              <w:jc w:val="center"/>
              <w:rPr>
                <w:rFonts w:ascii="Arial" w:hAnsi="Arial" w:cs="Arial"/>
                <w:color w:val="000000"/>
              </w:rPr>
            </w:pPr>
          </w:p>
        </w:tc>
      </w:tr>
      <w:tr w:rsidR="009E0C9E" w:rsidRPr="00E66F2D" w14:paraId="27F49248" w14:textId="77777777" w:rsidTr="7C6603B8">
        <w:trPr>
          <w:trHeight w:val="432"/>
          <w:jc w:val="center"/>
        </w:trPr>
        <w:tc>
          <w:tcPr>
            <w:tcW w:w="8653" w:type="dxa"/>
            <w:vAlign w:val="center"/>
          </w:tcPr>
          <w:p w14:paraId="501C13F0" w14:textId="3D28EA4B" w:rsidR="009E0C9E" w:rsidRDefault="001C1579" w:rsidP="009E26D5">
            <w:pPr>
              <w:rPr>
                <w:rFonts w:ascii="Arial" w:hAnsi="Arial" w:cs="Arial"/>
                <w:color w:val="000000"/>
              </w:rPr>
            </w:pPr>
            <w:r>
              <w:rPr>
                <w:rFonts w:ascii="Arial" w:hAnsi="Arial" w:cs="Arial"/>
                <w:color w:val="000000"/>
              </w:rPr>
              <w:t>British Sign Language Users</w:t>
            </w:r>
          </w:p>
        </w:tc>
        <w:tc>
          <w:tcPr>
            <w:tcW w:w="2268" w:type="dxa"/>
            <w:vAlign w:val="center"/>
          </w:tcPr>
          <w:p w14:paraId="6035CC2E" w14:textId="58F672DE" w:rsidR="009E0C9E" w:rsidRPr="009121CE" w:rsidRDefault="00EF2BF7" w:rsidP="009E26D5">
            <w:pPr>
              <w:jc w:val="center"/>
              <w:rPr>
                <w:rFonts w:ascii="Arial" w:hAnsi="Arial" w:cs="Arial"/>
                <w:color w:val="000000"/>
              </w:rPr>
            </w:pPr>
            <w:r w:rsidRPr="7C6603B8">
              <w:rPr>
                <w:rFonts w:ascii="Arial" w:hAnsi="Arial" w:cs="Arial"/>
                <w:color w:val="000000" w:themeColor="text1"/>
              </w:rPr>
              <w:t>X</w:t>
            </w:r>
          </w:p>
        </w:tc>
        <w:tc>
          <w:tcPr>
            <w:tcW w:w="2410" w:type="dxa"/>
            <w:vAlign w:val="center"/>
          </w:tcPr>
          <w:p w14:paraId="0AE6F36E" w14:textId="77777777" w:rsidR="009E0C9E" w:rsidRPr="009121CE" w:rsidRDefault="009E0C9E" w:rsidP="009E26D5">
            <w:pPr>
              <w:jc w:val="center"/>
              <w:rPr>
                <w:rFonts w:ascii="Arial" w:hAnsi="Arial" w:cs="Arial"/>
                <w:color w:val="000000"/>
              </w:rPr>
            </w:pPr>
          </w:p>
        </w:tc>
        <w:tc>
          <w:tcPr>
            <w:tcW w:w="2306" w:type="dxa"/>
            <w:vAlign w:val="center"/>
          </w:tcPr>
          <w:p w14:paraId="591579F5" w14:textId="77777777" w:rsidR="009E0C9E" w:rsidRPr="009121CE" w:rsidRDefault="009E0C9E" w:rsidP="009E26D5">
            <w:pPr>
              <w:jc w:val="center"/>
              <w:rPr>
                <w:rFonts w:ascii="Arial" w:hAnsi="Arial" w:cs="Arial"/>
                <w:color w:val="000000"/>
              </w:rPr>
            </w:pPr>
          </w:p>
        </w:tc>
      </w:tr>
      <w:tr w:rsidR="0070069C" w:rsidRPr="00E66F2D" w14:paraId="0EBD4735" w14:textId="77777777" w:rsidTr="7C6603B8">
        <w:trPr>
          <w:trHeight w:val="432"/>
          <w:jc w:val="center"/>
        </w:trPr>
        <w:tc>
          <w:tcPr>
            <w:tcW w:w="8653" w:type="dxa"/>
            <w:vAlign w:val="center"/>
          </w:tcPr>
          <w:p w14:paraId="3C363BC1" w14:textId="55BA151A" w:rsidR="0070069C" w:rsidRDefault="009712A2" w:rsidP="009E26D5">
            <w:pPr>
              <w:rPr>
                <w:rFonts w:ascii="Arial" w:hAnsi="Arial" w:cs="Arial"/>
                <w:color w:val="000000"/>
              </w:rPr>
            </w:pPr>
            <w:r>
              <w:rPr>
                <w:rFonts w:ascii="Arial" w:hAnsi="Arial" w:cs="Arial"/>
                <w:color w:val="000000"/>
              </w:rPr>
              <w:t xml:space="preserve">Armed Forces and </w:t>
            </w:r>
            <w:r w:rsidR="0070069C">
              <w:rPr>
                <w:rFonts w:ascii="Arial" w:hAnsi="Arial" w:cs="Arial"/>
                <w:color w:val="000000"/>
              </w:rPr>
              <w:t>Veterans</w:t>
            </w:r>
          </w:p>
        </w:tc>
        <w:tc>
          <w:tcPr>
            <w:tcW w:w="2268" w:type="dxa"/>
            <w:vAlign w:val="center"/>
          </w:tcPr>
          <w:p w14:paraId="079F1E54" w14:textId="65D74680" w:rsidR="0070069C" w:rsidRPr="009121CE" w:rsidRDefault="00EF2BF7" w:rsidP="009E26D5">
            <w:pPr>
              <w:jc w:val="center"/>
              <w:rPr>
                <w:rFonts w:ascii="Arial" w:hAnsi="Arial" w:cs="Arial"/>
                <w:color w:val="000000"/>
              </w:rPr>
            </w:pPr>
            <w:r w:rsidRPr="7C6603B8">
              <w:rPr>
                <w:rFonts w:ascii="Arial" w:hAnsi="Arial" w:cs="Arial"/>
                <w:color w:val="000000" w:themeColor="text1"/>
              </w:rPr>
              <w:t>X</w:t>
            </w:r>
          </w:p>
        </w:tc>
        <w:tc>
          <w:tcPr>
            <w:tcW w:w="2410" w:type="dxa"/>
            <w:vAlign w:val="center"/>
          </w:tcPr>
          <w:p w14:paraId="7E5B2D5E" w14:textId="77777777" w:rsidR="0070069C" w:rsidRPr="009121CE" w:rsidRDefault="0070069C" w:rsidP="009E26D5">
            <w:pPr>
              <w:jc w:val="center"/>
              <w:rPr>
                <w:rFonts w:ascii="Arial" w:hAnsi="Arial" w:cs="Arial"/>
                <w:color w:val="000000"/>
              </w:rPr>
            </w:pPr>
          </w:p>
        </w:tc>
        <w:tc>
          <w:tcPr>
            <w:tcW w:w="2306" w:type="dxa"/>
            <w:vAlign w:val="center"/>
          </w:tcPr>
          <w:p w14:paraId="0AE8597A" w14:textId="77777777" w:rsidR="0070069C" w:rsidRPr="009121CE" w:rsidRDefault="0070069C" w:rsidP="009E26D5">
            <w:pPr>
              <w:jc w:val="center"/>
              <w:rPr>
                <w:rFonts w:ascii="Arial" w:hAnsi="Arial" w:cs="Arial"/>
                <w:color w:val="000000"/>
              </w:rPr>
            </w:pPr>
          </w:p>
        </w:tc>
      </w:tr>
      <w:tr w:rsidR="0084635C" w:rsidRPr="00E66F2D" w14:paraId="01DF55D3" w14:textId="77777777" w:rsidTr="7C6603B8">
        <w:tblPrEx>
          <w:tblLook w:val="01E0" w:firstRow="1" w:lastRow="1" w:firstColumn="1" w:lastColumn="1" w:noHBand="0" w:noVBand="0"/>
        </w:tblPrEx>
        <w:trPr>
          <w:trHeight w:val="432"/>
          <w:jc w:val="center"/>
        </w:trPr>
        <w:tc>
          <w:tcPr>
            <w:tcW w:w="8653" w:type="dxa"/>
            <w:vAlign w:val="center"/>
          </w:tcPr>
          <w:p w14:paraId="06B554A1" w14:textId="653E9ED3" w:rsidR="0084635C" w:rsidRPr="009121CE" w:rsidRDefault="0084635C" w:rsidP="009E26D5">
            <w:pPr>
              <w:rPr>
                <w:rFonts w:ascii="Arial" w:hAnsi="Arial" w:cs="Arial"/>
                <w:color w:val="000000"/>
              </w:rPr>
            </w:pPr>
            <w:r w:rsidRPr="009121CE">
              <w:rPr>
                <w:rFonts w:ascii="Arial" w:hAnsi="Arial" w:cs="Arial"/>
                <w:color w:val="000000"/>
              </w:rPr>
              <w:t>Health</w:t>
            </w:r>
            <w:r>
              <w:rPr>
                <w:rFonts w:ascii="Arial" w:hAnsi="Arial" w:cs="Arial"/>
                <w:color w:val="000000"/>
              </w:rPr>
              <w:t xml:space="preserve"> </w:t>
            </w:r>
            <w:r w:rsidR="002A1417">
              <w:rPr>
                <w:rFonts w:ascii="Arial" w:hAnsi="Arial" w:cs="Arial"/>
                <w:color w:val="000000"/>
              </w:rPr>
              <w:t>and</w:t>
            </w:r>
            <w:r>
              <w:rPr>
                <w:rFonts w:ascii="Arial" w:hAnsi="Arial" w:cs="Arial"/>
                <w:color w:val="000000"/>
              </w:rPr>
              <w:t xml:space="preserve"> Wellbeing </w:t>
            </w:r>
            <w:r w:rsidR="002A1417">
              <w:rPr>
                <w:rFonts w:ascii="Arial" w:hAnsi="Arial" w:cs="Arial"/>
                <w:color w:val="000000"/>
              </w:rPr>
              <w:t>and</w:t>
            </w:r>
            <w:r>
              <w:rPr>
                <w:rFonts w:ascii="Arial" w:hAnsi="Arial" w:cs="Arial"/>
                <w:color w:val="000000"/>
              </w:rPr>
              <w:t xml:space="preserve"> Health Inequalities</w:t>
            </w:r>
          </w:p>
        </w:tc>
        <w:tc>
          <w:tcPr>
            <w:tcW w:w="2268" w:type="dxa"/>
            <w:vAlign w:val="center"/>
          </w:tcPr>
          <w:p w14:paraId="757C55F0" w14:textId="5E6F0162" w:rsidR="0084635C" w:rsidRPr="009121CE" w:rsidRDefault="00EF2BF7" w:rsidP="009E26D5">
            <w:pPr>
              <w:jc w:val="center"/>
              <w:rPr>
                <w:rFonts w:ascii="Arial" w:hAnsi="Arial" w:cs="Arial"/>
                <w:color w:val="000000"/>
              </w:rPr>
            </w:pPr>
            <w:r w:rsidRPr="7C6603B8">
              <w:rPr>
                <w:rFonts w:ascii="Arial" w:hAnsi="Arial" w:cs="Arial"/>
                <w:color w:val="000000" w:themeColor="text1"/>
              </w:rPr>
              <w:t>X</w:t>
            </w:r>
          </w:p>
        </w:tc>
        <w:tc>
          <w:tcPr>
            <w:tcW w:w="2410" w:type="dxa"/>
            <w:vAlign w:val="center"/>
          </w:tcPr>
          <w:p w14:paraId="3DF9D3E5" w14:textId="77777777" w:rsidR="0084635C" w:rsidRPr="009121CE" w:rsidRDefault="0084635C" w:rsidP="009E26D5">
            <w:pPr>
              <w:jc w:val="center"/>
              <w:rPr>
                <w:rFonts w:ascii="Arial" w:hAnsi="Arial" w:cs="Arial"/>
                <w:color w:val="000000"/>
              </w:rPr>
            </w:pPr>
          </w:p>
        </w:tc>
        <w:tc>
          <w:tcPr>
            <w:tcW w:w="2306" w:type="dxa"/>
            <w:vAlign w:val="center"/>
          </w:tcPr>
          <w:p w14:paraId="3442CDD6" w14:textId="4515845C" w:rsidR="0084635C" w:rsidRPr="009121CE" w:rsidRDefault="00EF2BF7" w:rsidP="009E26D5">
            <w:pPr>
              <w:jc w:val="center"/>
              <w:rPr>
                <w:rFonts w:ascii="Arial" w:hAnsi="Arial" w:cs="Arial"/>
                <w:color w:val="000000"/>
              </w:rPr>
            </w:pPr>
            <w:r>
              <w:rPr>
                <w:rFonts w:ascii="Arial" w:hAnsi="Arial" w:cs="Arial"/>
                <w:color w:val="000000"/>
              </w:rPr>
              <w:t>X</w:t>
            </w:r>
          </w:p>
        </w:tc>
      </w:tr>
      <w:tr w:rsidR="009E0C9E" w:rsidRPr="00E66F2D" w14:paraId="55DF4637" w14:textId="77777777" w:rsidTr="7C6603B8">
        <w:tblPrEx>
          <w:tblLook w:val="01E0" w:firstRow="1" w:lastRow="1" w:firstColumn="1" w:lastColumn="1" w:noHBand="0" w:noVBand="0"/>
        </w:tblPrEx>
        <w:trPr>
          <w:trHeight w:val="432"/>
          <w:jc w:val="center"/>
        </w:trPr>
        <w:tc>
          <w:tcPr>
            <w:tcW w:w="8653" w:type="dxa"/>
            <w:vAlign w:val="center"/>
          </w:tcPr>
          <w:p w14:paraId="1E6C4A56" w14:textId="18C4DB16" w:rsidR="009E0C9E" w:rsidRPr="009121CE" w:rsidRDefault="001C1579" w:rsidP="009E26D5">
            <w:pPr>
              <w:rPr>
                <w:rFonts w:ascii="Arial" w:hAnsi="Arial" w:cs="Arial"/>
                <w:color w:val="000000"/>
              </w:rPr>
            </w:pPr>
            <w:r>
              <w:rPr>
                <w:rFonts w:ascii="Arial" w:hAnsi="Arial" w:cs="Arial"/>
                <w:color w:val="000000"/>
              </w:rPr>
              <w:t>Poverty</w:t>
            </w:r>
          </w:p>
        </w:tc>
        <w:tc>
          <w:tcPr>
            <w:tcW w:w="2268" w:type="dxa"/>
            <w:vAlign w:val="center"/>
          </w:tcPr>
          <w:p w14:paraId="3B6C842F" w14:textId="768088CD" w:rsidR="009E0C9E" w:rsidRPr="009121CE" w:rsidRDefault="00EF2BF7" w:rsidP="009E26D5">
            <w:pPr>
              <w:jc w:val="center"/>
              <w:rPr>
                <w:rFonts w:ascii="Arial" w:hAnsi="Arial" w:cs="Arial"/>
                <w:color w:val="000000"/>
              </w:rPr>
            </w:pPr>
            <w:r w:rsidRPr="7C6603B8">
              <w:rPr>
                <w:rFonts w:ascii="Arial" w:hAnsi="Arial" w:cs="Arial"/>
                <w:color w:val="000000" w:themeColor="text1"/>
              </w:rPr>
              <w:t>X</w:t>
            </w:r>
          </w:p>
        </w:tc>
        <w:tc>
          <w:tcPr>
            <w:tcW w:w="2410" w:type="dxa"/>
            <w:vAlign w:val="center"/>
          </w:tcPr>
          <w:p w14:paraId="4D17C8BA" w14:textId="77777777" w:rsidR="009E0C9E" w:rsidRPr="009121CE" w:rsidRDefault="009E0C9E" w:rsidP="009E26D5">
            <w:pPr>
              <w:jc w:val="center"/>
              <w:rPr>
                <w:rFonts w:ascii="Arial" w:hAnsi="Arial" w:cs="Arial"/>
                <w:color w:val="000000"/>
              </w:rPr>
            </w:pPr>
          </w:p>
        </w:tc>
        <w:tc>
          <w:tcPr>
            <w:tcW w:w="2306" w:type="dxa"/>
            <w:vAlign w:val="center"/>
          </w:tcPr>
          <w:p w14:paraId="247C769E" w14:textId="77777777" w:rsidR="009E0C9E" w:rsidRPr="009121CE" w:rsidRDefault="009E0C9E" w:rsidP="009E26D5">
            <w:pPr>
              <w:jc w:val="center"/>
              <w:rPr>
                <w:rFonts w:ascii="Arial" w:hAnsi="Arial" w:cs="Arial"/>
                <w:color w:val="000000"/>
              </w:rPr>
            </w:pPr>
          </w:p>
        </w:tc>
      </w:tr>
      <w:tr w:rsidR="0084635C" w:rsidRPr="00E66F2D" w14:paraId="4F5568B3" w14:textId="77777777" w:rsidTr="7C6603B8">
        <w:trPr>
          <w:trHeight w:val="432"/>
          <w:jc w:val="center"/>
        </w:trPr>
        <w:tc>
          <w:tcPr>
            <w:tcW w:w="8653" w:type="dxa"/>
            <w:vAlign w:val="center"/>
          </w:tcPr>
          <w:p w14:paraId="6FEC3346" w14:textId="404FE1B6" w:rsidR="0084635C" w:rsidRPr="009121CE" w:rsidRDefault="0084635C" w:rsidP="009E26D5">
            <w:pPr>
              <w:rPr>
                <w:rFonts w:ascii="Arial" w:hAnsi="Arial" w:cs="Arial"/>
                <w:color w:val="000000"/>
              </w:rPr>
            </w:pPr>
            <w:r w:rsidRPr="009121CE">
              <w:rPr>
                <w:rFonts w:ascii="Arial" w:hAnsi="Arial" w:cs="Arial"/>
                <w:color w:val="000000"/>
              </w:rPr>
              <w:t xml:space="preserve">Economic </w:t>
            </w:r>
            <w:r w:rsidR="00A4306C">
              <w:rPr>
                <w:rFonts w:ascii="Arial" w:hAnsi="Arial" w:cs="Arial"/>
                <w:color w:val="000000"/>
              </w:rPr>
              <w:t>and</w:t>
            </w:r>
            <w:r>
              <w:rPr>
                <w:rFonts w:ascii="Arial" w:hAnsi="Arial" w:cs="Arial"/>
                <w:color w:val="000000"/>
              </w:rPr>
              <w:t xml:space="preserve"> Social </w:t>
            </w:r>
            <w:r w:rsidRPr="009121CE">
              <w:rPr>
                <w:rFonts w:ascii="Arial" w:hAnsi="Arial" w:cs="Arial"/>
                <w:color w:val="000000"/>
              </w:rPr>
              <w:t>Sustainability</w:t>
            </w:r>
          </w:p>
        </w:tc>
        <w:tc>
          <w:tcPr>
            <w:tcW w:w="2268" w:type="dxa"/>
            <w:vAlign w:val="center"/>
          </w:tcPr>
          <w:p w14:paraId="53780A67" w14:textId="59D18761" w:rsidR="0084635C" w:rsidRPr="009121CE" w:rsidRDefault="00EF2BF7" w:rsidP="009E26D5">
            <w:pPr>
              <w:jc w:val="center"/>
              <w:rPr>
                <w:rFonts w:ascii="Arial" w:hAnsi="Arial" w:cs="Arial"/>
                <w:color w:val="000000"/>
              </w:rPr>
            </w:pPr>
            <w:r>
              <w:rPr>
                <w:rFonts w:ascii="Arial" w:hAnsi="Arial" w:cs="Arial"/>
                <w:color w:val="000000"/>
              </w:rPr>
              <w:t>X</w:t>
            </w:r>
          </w:p>
        </w:tc>
        <w:tc>
          <w:tcPr>
            <w:tcW w:w="2410" w:type="dxa"/>
            <w:vAlign w:val="center"/>
          </w:tcPr>
          <w:p w14:paraId="3F33F9A5" w14:textId="21C49C97" w:rsidR="0084635C" w:rsidRPr="009121CE" w:rsidRDefault="0084635C" w:rsidP="009E26D5">
            <w:pPr>
              <w:jc w:val="center"/>
              <w:rPr>
                <w:rFonts w:ascii="Arial" w:hAnsi="Arial" w:cs="Arial"/>
                <w:color w:val="000000"/>
              </w:rPr>
            </w:pPr>
          </w:p>
        </w:tc>
        <w:tc>
          <w:tcPr>
            <w:tcW w:w="2306" w:type="dxa"/>
            <w:vAlign w:val="center"/>
          </w:tcPr>
          <w:p w14:paraId="47FCFBD1" w14:textId="043A97EC" w:rsidR="0084635C" w:rsidRPr="009121CE" w:rsidRDefault="00EF2BF7" w:rsidP="009E26D5">
            <w:pPr>
              <w:jc w:val="center"/>
              <w:rPr>
                <w:rFonts w:ascii="Arial" w:hAnsi="Arial" w:cs="Arial"/>
                <w:color w:val="000000"/>
              </w:rPr>
            </w:pPr>
            <w:r>
              <w:rPr>
                <w:rFonts w:ascii="Arial" w:hAnsi="Arial" w:cs="Arial"/>
                <w:color w:val="000000"/>
              </w:rPr>
              <w:t>X</w:t>
            </w:r>
          </w:p>
        </w:tc>
      </w:tr>
      <w:tr w:rsidR="00E358AE" w:rsidRPr="00E66F2D" w14:paraId="77E1BCF3" w14:textId="77777777" w:rsidTr="7C6603B8">
        <w:trPr>
          <w:trHeight w:val="432"/>
          <w:jc w:val="center"/>
        </w:trPr>
        <w:tc>
          <w:tcPr>
            <w:tcW w:w="8653" w:type="dxa"/>
            <w:vAlign w:val="center"/>
          </w:tcPr>
          <w:p w14:paraId="76126D0D" w14:textId="6E3619AF" w:rsidR="00E358AE" w:rsidRPr="009121CE" w:rsidRDefault="00E358AE" w:rsidP="009E26D5">
            <w:pPr>
              <w:rPr>
                <w:rFonts w:ascii="Arial" w:hAnsi="Arial" w:cs="Arial"/>
                <w:color w:val="000000"/>
              </w:rPr>
            </w:pPr>
            <w:r>
              <w:rPr>
                <w:rFonts w:ascii="Arial" w:hAnsi="Arial" w:cs="Arial"/>
                <w:color w:val="000000"/>
              </w:rPr>
              <w:t>Consumer Duty</w:t>
            </w:r>
          </w:p>
        </w:tc>
        <w:tc>
          <w:tcPr>
            <w:tcW w:w="2268" w:type="dxa"/>
            <w:vAlign w:val="center"/>
          </w:tcPr>
          <w:p w14:paraId="3BEE876E" w14:textId="77777777" w:rsidR="00E358AE" w:rsidRPr="009121CE" w:rsidRDefault="00E358AE" w:rsidP="009E26D5">
            <w:pPr>
              <w:jc w:val="center"/>
              <w:rPr>
                <w:rFonts w:ascii="Arial" w:hAnsi="Arial" w:cs="Arial"/>
                <w:color w:val="000000"/>
              </w:rPr>
            </w:pPr>
          </w:p>
        </w:tc>
        <w:tc>
          <w:tcPr>
            <w:tcW w:w="2410" w:type="dxa"/>
            <w:vAlign w:val="center"/>
          </w:tcPr>
          <w:p w14:paraId="48CE5C9B" w14:textId="6330F611" w:rsidR="00E358AE" w:rsidRPr="009121CE" w:rsidRDefault="00EF2BF7" w:rsidP="009E26D5">
            <w:pPr>
              <w:jc w:val="center"/>
              <w:rPr>
                <w:rFonts w:ascii="Arial" w:hAnsi="Arial" w:cs="Arial"/>
                <w:color w:val="000000"/>
              </w:rPr>
            </w:pPr>
            <w:r w:rsidRPr="7C6603B8">
              <w:rPr>
                <w:rFonts w:ascii="Arial" w:hAnsi="Arial" w:cs="Arial"/>
                <w:color w:val="000000" w:themeColor="text1"/>
              </w:rPr>
              <w:t>X</w:t>
            </w:r>
          </w:p>
        </w:tc>
        <w:tc>
          <w:tcPr>
            <w:tcW w:w="2306" w:type="dxa"/>
            <w:vAlign w:val="center"/>
          </w:tcPr>
          <w:p w14:paraId="2FC37163" w14:textId="77777777" w:rsidR="00E358AE" w:rsidRPr="009121CE" w:rsidRDefault="00E358AE" w:rsidP="009E26D5">
            <w:pPr>
              <w:jc w:val="center"/>
              <w:rPr>
                <w:rFonts w:ascii="Arial" w:hAnsi="Arial" w:cs="Arial"/>
                <w:color w:val="000000"/>
              </w:rPr>
            </w:pPr>
          </w:p>
        </w:tc>
      </w:tr>
      <w:tr w:rsidR="0084635C" w:rsidRPr="00E66F2D" w14:paraId="0D8D8922" w14:textId="77777777" w:rsidTr="7C6603B8">
        <w:trPr>
          <w:trHeight w:val="432"/>
          <w:jc w:val="center"/>
        </w:trPr>
        <w:tc>
          <w:tcPr>
            <w:tcW w:w="8653" w:type="dxa"/>
            <w:tcBorders>
              <w:bottom w:val="single" w:sz="4" w:space="0" w:color="auto"/>
            </w:tcBorders>
            <w:vAlign w:val="center"/>
          </w:tcPr>
          <w:p w14:paraId="1A9E8AD3" w14:textId="77777777" w:rsidR="0084635C" w:rsidRPr="009121CE" w:rsidRDefault="0084635C" w:rsidP="009E26D5">
            <w:pPr>
              <w:rPr>
                <w:rFonts w:ascii="Arial" w:hAnsi="Arial" w:cs="Arial"/>
                <w:color w:val="000000"/>
              </w:rPr>
            </w:pPr>
            <w:r w:rsidRPr="009121CE">
              <w:rPr>
                <w:rFonts w:ascii="Arial" w:hAnsi="Arial" w:cs="Arial"/>
                <w:color w:val="000000"/>
              </w:rPr>
              <w:t>Environmental Sustainability</w:t>
            </w:r>
            <w:r>
              <w:rPr>
                <w:rFonts w:ascii="Arial" w:hAnsi="Arial" w:cs="Arial"/>
                <w:color w:val="000000"/>
              </w:rPr>
              <w:t>, Climate Change and Energy Management</w:t>
            </w:r>
          </w:p>
        </w:tc>
        <w:tc>
          <w:tcPr>
            <w:tcW w:w="2268" w:type="dxa"/>
            <w:vAlign w:val="center"/>
          </w:tcPr>
          <w:p w14:paraId="4F40746D" w14:textId="487DBA2C" w:rsidR="0084635C" w:rsidRPr="009121CE" w:rsidRDefault="00EF2BF7" w:rsidP="009E26D5">
            <w:pPr>
              <w:jc w:val="center"/>
              <w:rPr>
                <w:rFonts w:ascii="Arial" w:hAnsi="Arial" w:cs="Arial"/>
                <w:color w:val="000000"/>
              </w:rPr>
            </w:pPr>
            <w:r w:rsidRPr="7C6603B8">
              <w:rPr>
                <w:rFonts w:ascii="Arial" w:hAnsi="Arial" w:cs="Arial"/>
                <w:color w:val="000000" w:themeColor="text1"/>
              </w:rPr>
              <w:t>X</w:t>
            </w:r>
          </w:p>
        </w:tc>
        <w:tc>
          <w:tcPr>
            <w:tcW w:w="2410" w:type="dxa"/>
            <w:vAlign w:val="center"/>
          </w:tcPr>
          <w:p w14:paraId="76BF6724" w14:textId="77777777" w:rsidR="0084635C" w:rsidRPr="009121CE" w:rsidRDefault="0084635C" w:rsidP="009E26D5">
            <w:pPr>
              <w:jc w:val="center"/>
              <w:rPr>
                <w:rFonts w:ascii="Arial" w:hAnsi="Arial" w:cs="Arial"/>
                <w:color w:val="000000"/>
              </w:rPr>
            </w:pPr>
          </w:p>
        </w:tc>
        <w:tc>
          <w:tcPr>
            <w:tcW w:w="2306" w:type="dxa"/>
            <w:vAlign w:val="center"/>
          </w:tcPr>
          <w:p w14:paraId="27E4BF59" w14:textId="77777777" w:rsidR="0084635C" w:rsidRPr="009121CE" w:rsidRDefault="0084635C" w:rsidP="009E26D5">
            <w:pPr>
              <w:jc w:val="center"/>
              <w:rPr>
                <w:rFonts w:ascii="Arial" w:hAnsi="Arial" w:cs="Arial"/>
                <w:color w:val="000000"/>
              </w:rPr>
            </w:pPr>
          </w:p>
        </w:tc>
      </w:tr>
      <w:tr w:rsidR="0084635C" w:rsidRPr="00E66F2D" w14:paraId="2FE83F05" w14:textId="77777777" w:rsidTr="7C6603B8">
        <w:trPr>
          <w:trHeight w:val="432"/>
          <w:jc w:val="center"/>
        </w:trPr>
        <w:tc>
          <w:tcPr>
            <w:tcW w:w="8653" w:type="dxa"/>
            <w:tcBorders>
              <w:left w:val="nil"/>
              <w:bottom w:val="nil"/>
            </w:tcBorders>
            <w:vAlign w:val="center"/>
          </w:tcPr>
          <w:p w14:paraId="09D2A1FD" w14:textId="77777777" w:rsidR="00CB2F2E" w:rsidRPr="00980B23" w:rsidRDefault="00CB2F2E" w:rsidP="009E26D5">
            <w:pPr>
              <w:jc w:val="right"/>
              <w:rPr>
                <w:rFonts w:ascii="Arial" w:hAnsi="Arial" w:cs="Arial"/>
                <w:color w:val="000000"/>
                <w:sz w:val="16"/>
                <w:szCs w:val="16"/>
              </w:rPr>
            </w:pPr>
          </w:p>
        </w:tc>
        <w:tc>
          <w:tcPr>
            <w:tcW w:w="2268" w:type="dxa"/>
            <w:vAlign w:val="center"/>
          </w:tcPr>
          <w:p w14:paraId="709D2912" w14:textId="1486B109" w:rsidR="00CB2F2E" w:rsidRPr="001C1579" w:rsidRDefault="00CB2F2E" w:rsidP="009E26D5">
            <w:pPr>
              <w:rPr>
                <w:rFonts w:ascii="Arial" w:hAnsi="Arial" w:cs="Arial"/>
                <w:b/>
                <w:bCs/>
                <w:color w:val="000000"/>
              </w:rPr>
            </w:pPr>
            <w:r w:rsidRPr="7C6603B8">
              <w:rPr>
                <w:rFonts w:ascii="Arial" w:hAnsi="Arial" w:cs="Arial"/>
                <w:b/>
                <w:bCs/>
                <w:color w:val="000000" w:themeColor="text1"/>
              </w:rPr>
              <w:t xml:space="preserve">Total Positive Impacts = </w:t>
            </w:r>
            <w:r w:rsidR="34B6706E" w:rsidRPr="7C6603B8">
              <w:rPr>
                <w:rFonts w:ascii="Arial" w:hAnsi="Arial" w:cs="Arial"/>
                <w:b/>
                <w:bCs/>
                <w:color w:val="000000" w:themeColor="text1"/>
              </w:rPr>
              <w:t>9</w:t>
            </w:r>
          </w:p>
        </w:tc>
        <w:tc>
          <w:tcPr>
            <w:tcW w:w="2410" w:type="dxa"/>
            <w:vAlign w:val="center"/>
          </w:tcPr>
          <w:p w14:paraId="6BF22DDD" w14:textId="77777777" w:rsidR="001C1579" w:rsidRPr="001C1579" w:rsidRDefault="00CB2F2E" w:rsidP="009E26D5">
            <w:pPr>
              <w:rPr>
                <w:rFonts w:ascii="Arial" w:hAnsi="Arial" w:cs="Arial"/>
                <w:b/>
                <w:bCs/>
                <w:color w:val="000000"/>
              </w:rPr>
            </w:pPr>
            <w:r w:rsidRPr="001C1579">
              <w:rPr>
                <w:rFonts w:ascii="Arial" w:hAnsi="Arial" w:cs="Arial"/>
                <w:b/>
                <w:bCs/>
                <w:color w:val="000000"/>
              </w:rPr>
              <w:t xml:space="preserve">Total No </w:t>
            </w:r>
          </w:p>
          <w:p w14:paraId="583D804A" w14:textId="76D72107" w:rsidR="00CB2F2E" w:rsidRPr="00E27423" w:rsidRDefault="00CB2F2E" w:rsidP="009E26D5">
            <w:pPr>
              <w:rPr>
                <w:rFonts w:ascii="Arial" w:hAnsi="Arial" w:cs="Arial"/>
                <w:color w:val="000000"/>
              </w:rPr>
            </w:pPr>
            <w:r w:rsidRPr="7C6603B8">
              <w:rPr>
                <w:rFonts w:ascii="Arial" w:hAnsi="Arial" w:cs="Arial"/>
                <w:b/>
                <w:bCs/>
                <w:color w:val="000000" w:themeColor="text1"/>
              </w:rPr>
              <w:t>Impacts =</w:t>
            </w:r>
            <w:r w:rsidR="00EF2BF7">
              <w:rPr>
                <w:rFonts w:ascii="Arial" w:hAnsi="Arial" w:cs="Arial"/>
                <w:b/>
                <w:bCs/>
                <w:color w:val="000000" w:themeColor="text1"/>
              </w:rPr>
              <w:t>9</w:t>
            </w:r>
          </w:p>
        </w:tc>
        <w:tc>
          <w:tcPr>
            <w:tcW w:w="2306" w:type="dxa"/>
            <w:vAlign w:val="center"/>
          </w:tcPr>
          <w:p w14:paraId="4A6F6E53" w14:textId="590E567D" w:rsidR="00CB2F2E" w:rsidRPr="001C1579" w:rsidRDefault="00CB2F2E" w:rsidP="009E26D5">
            <w:pPr>
              <w:rPr>
                <w:rFonts w:ascii="Arial" w:hAnsi="Arial" w:cs="Arial"/>
                <w:b/>
                <w:bCs/>
                <w:color w:val="000000"/>
              </w:rPr>
            </w:pPr>
            <w:r w:rsidRPr="7C6603B8">
              <w:rPr>
                <w:rFonts w:ascii="Arial" w:hAnsi="Arial" w:cs="Arial"/>
                <w:b/>
                <w:bCs/>
                <w:color w:val="000000" w:themeColor="text1"/>
              </w:rPr>
              <w:t xml:space="preserve">Total Negative Impacts = </w:t>
            </w:r>
            <w:r w:rsidR="00EF2BF7">
              <w:rPr>
                <w:rFonts w:ascii="Arial" w:hAnsi="Arial" w:cs="Arial"/>
                <w:b/>
                <w:bCs/>
                <w:color w:val="000000" w:themeColor="text1"/>
              </w:rPr>
              <w:t>2</w:t>
            </w:r>
          </w:p>
        </w:tc>
      </w:tr>
      <w:bookmarkEnd w:id="3"/>
    </w:tbl>
    <w:p w14:paraId="7BC666A0" w14:textId="77777777" w:rsidR="00CB2F2E" w:rsidRDefault="00CB2F2E" w:rsidP="00CB2F2E">
      <w:pPr>
        <w:rPr>
          <w:rFonts w:ascii="Arial" w:hAnsi="Arial" w:cs="Arial"/>
          <w:color w:val="000000"/>
        </w:rPr>
      </w:pPr>
    </w:p>
    <w:p w14:paraId="15D0555F" w14:textId="669BEA68" w:rsidR="00CB2F2E" w:rsidRDefault="009030A1" w:rsidP="00CB2F2E">
      <w:pPr>
        <w:ind w:left="540" w:hanging="540"/>
        <w:rPr>
          <w:rFonts w:ascii="Arial" w:hAnsi="Arial" w:cs="Arial"/>
          <w:color w:val="000000"/>
        </w:rPr>
      </w:pPr>
      <w:r>
        <w:rPr>
          <w:rFonts w:ascii="Arial" w:hAnsi="Arial" w:cs="Arial"/>
          <w:b/>
          <w:bCs/>
          <w:color w:val="000000"/>
        </w:rPr>
        <w:t>3</w:t>
      </w:r>
      <w:r w:rsidR="00E358AE">
        <w:rPr>
          <w:rFonts w:ascii="Arial" w:hAnsi="Arial" w:cs="Arial"/>
          <w:b/>
          <w:bCs/>
          <w:color w:val="000000"/>
        </w:rPr>
        <w:t>3</w:t>
      </w:r>
      <w:r w:rsidR="00CB2F2E">
        <w:rPr>
          <w:rFonts w:ascii="Arial" w:hAnsi="Arial" w:cs="Arial"/>
          <w:color w:val="000000"/>
        </w:rPr>
        <w:tab/>
        <w:t>If Negative Impact(s) have been identified choose the most appropriate option below (a, b or c).  Once you have identified your option, record your decision in the table below highlighting the Impact Area and action to be taken.</w:t>
      </w:r>
    </w:p>
    <w:p w14:paraId="7467E60A" w14:textId="77777777" w:rsidR="00CB2F2E" w:rsidRDefault="00CB2F2E" w:rsidP="00CB2F2E">
      <w:pPr>
        <w:rPr>
          <w:rFonts w:ascii="Arial" w:hAnsi="Arial" w:cs="Arial"/>
          <w:color w:val="000000"/>
        </w:rPr>
      </w:pPr>
    </w:p>
    <w:p w14:paraId="50F1073E" w14:textId="77777777" w:rsidR="00CB2F2E" w:rsidRDefault="00CB2F2E" w:rsidP="008A66A9">
      <w:pPr>
        <w:pStyle w:val="msolistparagraph0"/>
        <w:numPr>
          <w:ilvl w:val="0"/>
          <w:numId w:val="12"/>
        </w:numPr>
        <w:tabs>
          <w:tab w:val="clear" w:pos="720"/>
        </w:tabs>
        <w:ind w:left="993"/>
        <w:rPr>
          <w:rFonts w:ascii="Arial" w:hAnsi="Arial" w:cs="Arial"/>
          <w:color w:val="000000"/>
        </w:rPr>
      </w:pPr>
      <w:r w:rsidRPr="00B30B7B">
        <w:rPr>
          <w:rFonts w:ascii="Arial" w:hAnsi="Arial" w:cs="Arial"/>
          <w:b/>
          <w:color w:val="000000"/>
        </w:rPr>
        <w:t>unjustifiable</w:t>
      </w:r>
      <w:r>
        <w:rPr>
          <w:rFonts w:ascii="Arial" w:hAnsi="Arial" w:cs="Arial"/>
          <w:color w:val="000000"/>
        </w:rPr>
        <w:t xml:space="preserve"> - your policy </w:t>
      </w:r>
      <w:r w:rsidRPr="00E66F2D">
        <w:rPr>
          <w:rFonts w:ascii="Arial" w:hAnsi="Arial" w:cs="Arial"/>
          <w:color w:val="000000"/>
        </w:rPr>
        <w:t>must be revised and rewritte</w:t>
      </w:r>
      <w:r>
        <w:rPr>
          <w:rFonts w:ascii="Arial" w:hAnsi="Arial" w:cs="Arial"/>
          <w:color w:val="000000"/>
        </w:rPr>
        <w:t>n to remove the negative impact.  This is the concept of 'treat' in risk management</w:t>
      </w:r>
    </w:p>
    <w:p w14:paraId="49AFA7DF" w14:textId="77777777" w:rsidR="00CB2F2E" w:rsidRPr="00E66F2D" w:rsidRDefault="00CB2F2E" w:rsidP="00CB2F2E">
      <w:pPr>
        <w:pStyle w:val="msolistparagraph0"/>
        <w:ind w:left="993"/>
        <w:rPr>
          <w:rFonts w:ascii="Arial" w:hAnsi="Arial" w:cs="Arial"/>
          <w:color w:val="000000"/>
        </w:rPr>
      </w:pPr>
    </w:p>
    <w:p w14:paraId="72C7E163" w14:textId="77777777" w:rsidR="00CB2F2E" w:rsidRPr="00980B23" w:rsidRDefault="00CB2F2E" w:rsidP="008A66A9">
      <w:pPr>
        <w:pStyle w:val="msolistparagraph0"/>
        <w:numPr>
          <w:ilvl w:val="0"/>
          <w:numId w:val="12"/>
        </w:numPr>
        <w:tabs>
          <w:tab w:val="clear" w:pos="720"/>
        </w:tabs>
        <w:ind w:left="993"/>
        <w:rPr>
          <w:rFonts w:ascii="Arial" w:hAnsi="Arial" w:cs="Arial"/>
          <w:color w:val="000000"/>
        </w:rPr>
      </w:pPr>
      <w:r w:rsidRPr="00980B23">
        <w:rPr>
          <w:rFonts w:ascii="Arial" w:hAnsi="Arial" w:cs="Arial"/>
          <w:b/>
          <w:color w:val="000000"/>
        </w:rPr>
        <w:t>can be</w:t>
      </w:r>
      <w:r w:rsidRPr="00980B23">
        <w:rPr>
          <w:rFonts w:ascii="Arial" w:hAnsi="Arial" w:cs="Arial"/>
          <w:color w:val="000000"/>
        </w:rPr>
        <w:t xml:space="preserve"> </w:t>
      </w:r>
      <w:r w:rsidRPr="00980B23">
        <w:rPr>
          <w:rFonts w:ascii="Arial" w:hAnsi="Arial" w:cs="Arial"/>
          <w:b/>
          <w:color w:val="000000"/>
        </w:rPr>
        <w:t>justified</w:t>
      </w:r>
      <w:r w:rsidRPr="00980B23">
        <w:rPr>
          <w:rFonts w:ascii="Arial" w:hAnsi="Arial" w:cs="Arial"/>
          <w:color w:val="000000"/>
        </w:rPr>
        <w:t xml:space="preserve"> without </w:t>
      </w:r>
      <w:r>
        <w:rPr>
          <w:rFonts w:ascii="Arial" w:hAnsi="Arial" w:cs="Arial"/>
          <w:color w:val="000000"/>
        </w:rPr>
        <w:t>further consultation.  The</w:t>
      </w:r>
      <w:r w:rsidRPr="00980B23">
        <w:rPr>
          <w:rFonts w:ascii="Arial" w:hAnsi="Arial" w:cs="Arial"/>
          <w:color w:val="000000"/>
        </w:rPr>
        <w:t xml:space="preserve"> justification is noted and recorded and the </w:t>
      </w:r>
      <w:r>
        <w:rPr>
          <w:rFonts w:ascii="Arial" w:hAnsi="Arial" w:cs="Arial"/>
          <w:color w:val="000000"/>
        </w:rPr>
        <w:t>policy</w:t>
      </w:r>
      <w:r w:rsidRPr="00980B23">
        <w:rPr>
          <w:rFonts w:ascii="Arial" w:hAnsi="Arial" w:cs="Arial"/>
          <w:color w:val="000000"/>
        </w:rPr>
        <w:t xml:space="preserve"> is signed off.  This is the concept of 'managed' in risk management</w:t>
      </w:r>
    </w:p>
    <w:p w14:paraId="791E88D3" w14:textId="77777777" w:rsidR="00CB2F2E" w:rsidRPr="00E66F2D" w:rsidRDefault="00CB2F2E" w:rsidP="00CB2F2E">
      <w:pPr>
        <w:pStyle w:val="msolistparagraph0"/>
        <w:ind w:left="993"/>
        <w:rPr>
          <w:rFonts w:ascii="Arial" w:hAnsi="Arial" w:cs="Arial"/>
          <w:color w:val="000000"/>
        </w:rPr>
      </w:pPr>
    </w:p>
    <w:p w14:paraId="2373FC38" w14:textId="77777777" w:rsidR="00CB2F2E" w:rsidRDefault="00CB2F2E" w:rsidP="008A66A9">
      <w:pPr>
        <w:pStyle w:val="msolistparagraph0"/>
        <w:numPr>
          <w:ilvl w:val="0"/>
          <w:numId w:val="12"/>
        </w:numPr>
        <w:tabs>
          <w:tab w:val="clear" w:pos="720"/>
        </w:tabs>
        <w:ind w:left="993"/>
        <w:rPr>
          <w:rFonts w:ascii="Arial" w:hAnsi="Arial" w:cs="Arial"/>
          <w:color w:val="000000"/>
        </w:rPr>
      </w:pPr>
      <w:r w:rsidRPr="00E41D33">
        <w:rPr>
          <w:rFonts w:ascii="Arial" w:hAnsi="Arial" w:cs="Arial"/>
          <w:b/>
          <w:color w:val="000000"/>
        </w:rPr>
        <w:t>may or may not be justifiable</w:t>
      </w:r>
      <w:r w:rsidRPr="00E66F2D">
        <w:rPr>
          <w:rFonts w:ascii="Arial" w:hAnsi="Arial" w:cs="Arial"/>
          <w:color w:val="000000"/>
        </w:rPr>
        <w:t xml:space="preserve"> </w:t>
      </w:r>
      <w:r>
        <w:rPr>
          <w:rFonts w:ascii="Arial" w:hAnsi="Arial" w:cs="Arial"/>
          <w:color w:val="000000"/>
        </w:rPr>
        <w:t>-</w:t>
      </w:r>
      <w:r w:rsidRPr="00E66F2D">
        <w:rPr>
          <w:rFonts w:ascii="Arial" w:hAnsi="Arial" w:cs="Arial"/>
          <w:color w:val="000000"/>
        </w:rPr>
        <w:t xml:space="preserve"> </w:t>
      </w:r>
      <w:r>
        <w:rPr>
          <w:rFonts w:ascii="Arial" w:hAnsi="Arial" w:cs="Arial"/>
          <w:color w:val="000000"/>
        </w:rPr>
        <w:t>the</w:t>
      </w:r>
      <w:r w:rsidRPr="00E66F2D">
        <w:rPr>
          <w:rFonts w:ascii="Arial" w:hAnsi="Arial" w:cs="Arial"/>
          <w:color w:val="000000"/>
        </w:rPr>
        <w:t xml:space="preserve"> proposed justification for the risk is noted and the </w:t>
      </w:r>
      <w:r>
        <w:rPr>
          <w:rFonts w:ascii="Arial" w:hAnsi="Arial" w:cs="Arial"/>
          <w:color w:val="000000"/>
        </w:rPr>
        <w:t>policy</w:t>
      </w:r>
      <w:r w:rsidRPr="00E66F2D">
        <w:rPr>
          <w:rFonts w:ascii="Arial" w:hAnsi="Arial" w:cs="Arial"/>
          <w:color w:val="000000"/>
        </w:rPr>
        <w:t xml:space="preserve"> is then consulted upon at the level that is appropriate. </w:t>
      </w:r>
      <w:r>
        <w:rPr>
          <w:rFonts w:ascii="Arial" w:hAnsi="Arial" w:cs="Arial"/>
          <w:color w:val="000000"/>
        </w:rPr>
        <w:t xml:space="preserve"> </w:t>
      </w:r>
      <w:r w:rsidRPr="00E66F2D">
        <w:rPr>
          <w:rFonts w:ascii="Arial" w:hAnsi="Arial" w:cs="Arial"/>
          <w:color w:val="000000"/>
        </w:rPr>
        <w:t xml:space="preserve">For instance, an employment </w:t>
      </w:r>
      <w:r>
        <w:rPr>
          <w:rFonts w:ascii="Arial" w:hAnsi="Arial" w:cs="Arial"/>
          <w:color w:val="000000"/>
        </w:rPr>
        <w:t>policy</w:t>
      </w:r>
      <w:r w:rsidRPr="00E66F2D">
        <w:rPr>
          <w:rFonts w:ascii="Arial" w:hAnsi="Arial" w:cs="Arial"/>
          <w:color w:val="000000"/>
        </w:rPr>
        <w:t xml:space="preserve"> may require only internal consultation where as a service delivery policy may require partner and external consultation.</w:t>
      </w:r>
    </w:p>
    <w:p w14:paraId="339FA3AC" w14:textId="77777777" w:rsidR="00CB2F2E" w:rsidRDefault="00CB2F2E" w:rsidP="00CB2F2E">
      <w:pPr>
        <w:pStyle w:val="msolistparagraph0"/>
        <w:rPr>
          <w:rFonts w:ascii="Arial" w:hAnsi="Arial" w:cs="Arial"/>
          <w:color w:val="000000"/>
        </w:rPr>
      </w:pPr>
    </w:p>
    <w:p w14:paraId="0E56C139" w14:textId="77777777" w:rsidR="00CB2F2E" w:rsidRDefault="00CB2F2E" w:rsidP="00CB2F2E">
      <w:pPr>
        <w:pStyle w:val="msolistparagraph0"/>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1615"/>
        <w:gridCol w:w="9656"/>
      </w:tblGrid>
      <w:tr w:rsidR="00CB2F2E" w:rsidRPr="0053390D" w14:paraId="69752771" w14:textId="77777777" w:rsidTr="009E26D5">
        <w:trPr>
          <w:trHeight w:val="397"/>
        </w:trPr>
        <w:tc>
          <w:tcPr>
            <w:tcW w:w="4428" w:type="dxa"/>
            <w:vAlign w:val="center"/>
          </w:tcPr>
          <w:p w14:paraId="313F62FA" w14:textId="77777777" w:rsidR="00CB2F2E" w:rsidRPr="0053390D" w:rsidRDefault="00CB2F2E" w:rsidP="009E26D5">
            <w:pPr>
              <w:rPr>
                <w:rFonts w:ascii="Arial" w:hAnsi="Arial" w:cs="Arial"/>
                <w:b/>
                <w:color w:val="000000"/>
              </w:rPr>
            </w:pPr>
            <w:r>
              <w:rPr>
                <w:rFonts w:ascii="Arial" w:hAnsi="Arial" w:cs="Arial"/>
                <w:b/>
                <w:color w:val="000000"/>
              </w:rPr>
              <w:t>Impact Area</w:t>
            </w:r>
          </w:p>
        </w:tc>
        <w:tc>
          <w:tcPr>
            <w:tcW w:w="1620" w:type="dxa"/>
            <w:vAlign w:val="center"/>
          </w:tcPr>
          <w:p w14:paraId="67C4DE4B" w14:textId="77777777" w:rsidR="00CB2F2E" w:rsidRDefault="00CB2F2E" w:rsidP="009E26D5">
            <w:pPr>
              <w:jc w:val="center"/>
              <w:rPr>
                <w:rFonts w:ascii="Arial" w:hAnsi="Arial" w:cs="Arial"/>
                <w:b/>
                <w:color w:val="000000"/>
              </w:rPr>
            </w:pPr>
            <w:r w:rsidRPr="00504FFC">
              <w:rPr>
                <w:rFonts w:ascii="Arial" w:hAnsi="Arial" w:cs="Arial"/>
                <w:b/>
                <w:color w:val="000000"/>
              </w:rPr>
              <w:t>Option</w:t>
            </w:r>
          </w:p>
          <w:p w14:paraId="0690DC69" w14:textId="77777777" w:rsidR="00CB2F2E" w:rsidRPr="00504FFC" w:rsidRDefault="00CB2F2E" w:rsidP="009E26D5">
            <w:pPr>
              <w:jc w:val="center"/>
              <w:rPr>
                <w:rFonts w:ascii="Arial" w:hAnsi="Arial" w:cs="Arial"/>
                <w:b/>
                <w:color w:val="000000"/>
              </w:rPr>
            </w:pPr>
            <w:r w:rsidRPr="00504FFC">
              <w:rPr>
                <w:rFonts w:ascii="Arial" w:hAnsi="Arial" w:cs="Arial"/>
                <w:b/>
                <w:color w:val="000000"/>
              </w:rPr>
              <w:t>(a), (b) or (c)</w:t>
            </w:r>
          </w:p>
        </w:tc>
        <w:tc>
          <w:tcPr>
            <w:tcW w:w="9720" w:type="dxa"/>
            <w:vAlign w:val="center"/>
          </w:tcPr>
          <w:p w14:paraId="7E64509A" w14:textId="77777777" w:rsidR="00CB2F2E" w:rsidRPr="0053390D" w:rsidRDefault="00CB2F2E" w:rsidP="009E26D5">
            <w:pPr>
              <w:rPr>
                <w:rFonts w:ascii="Arial" w:hAnsi="Arial" w:cs="Arial"/>
                <w:color w:val="000000"/>
              </w:rPr>
            </w:pPr>
            <w:r>
              <w:rPr>
                <w:rFonts w:ascii="Arial" w:hAnsi="Arial" w:cs="Arial"/>
                <w:b/>
                <w:color w:val="000000"/>
              </w:rPr>
              <w:t>Explanation and a</w:t>
            </w:r>
            <w:r w:rsidRPr="00504FFC">
              <w:rPr>
                <w:rFonts w:ascii="Arial" w:hAnsi="Arial" w:cs="Arial"/>
                <w:b/>
                <w:color w:val="000000"/>
              </w:rPr>
              <w:t>ction to be taken</w:t>
            </w:r>
          </w:p>
        </w:tc>
      </w:tr>
      <w:tr w:rsidR="00CB2F2E" w:rsidRPr="0053390D" w14:paraId="29337029" w14:textId="77777777" w:rsidTr="009E26D5">
        <w:trPr>
          <w:trHeight w:val="467"/>
        </w:trPr>
        <w:tc>
          <w:tcPr>
            <w:tcW w:w="4428" w:type="dxa"/>
          </w:tcPr>
          <w:p w14:paraId="4E7711DC" w14:textId="32690387" w:rsidR="00CB2F2E" w:rsidRPr="0053390D" w:rsidRDefault="00903B16" w:rsidP="009E26D5">
            <w:pPr>
              <w:rPr>
                <w:rFonts w:ascii="Arial" w:hAnsi="Arial" w:cs="Arial"/>
                <w:color w:val="000000"/>
              </w:rPr>
            </w:pPr>
            <w:r>
              <w:rPr>
                <w:rFonts w:ascii="Arial" w:hAnsi="Arial" w:cs="Arial"/>
                <w:color w:val="000000"/>
              </w:rPr>
              <w:t>Health and Wellbeing</w:t>
            </w:r>
          </w:p>
        </w:tc>
        <w:tc>
          <w:tcPr>
            <w:tcW w:w="1620" w:type="dxa"/>
          </w:tcPr>
          <w:p w14:paraId="48F50FC5" w14:textId="3343AE64" w:rsidR="00CB2F2E" w:rsidRPr="0053390D" w:rsidRDefault="00FE5348" w:rsidP="009E26D5">
            <w:pPr>
              <w:rPr>
                <w:rFonts w:ascii="Arial" w:hAnsi="Arial" w:cs="Arial"/>
                <w:color w:val="000000"/>
              </w:rPr>
            </w:pPr>
            <w:r>
              <w:rPr>
                <w:rFonts w:ascii="Arial" w:hAnsi="Arial" w:cs="Arial"/>
                <w:color w:val="000000"/>
              </w:rPr>
              <w:t>C</w:t>
            </w:r>
          </w:p>
        </w:tc>
        <w:tc>
          <w:tcPr>
            <w:tcW w:w="9720" w:type="dxa"/>
          </w:tcPr>
          <w:p w14:paraId="0E04CF01" w14:textId="08E10CAA" w:rsidR="00CB2F2E" w:rsidRDefault="00BD0E24" w:rsidP="009E26D5">
            <w:pPr>
              <w:rPr>
                <w:rFonts w:ascii="Arial" w:hAnsi="Arial" w:cs="Arial"/>
                <w:color w:val="000000"/>
              </w:rPr>
            </w:pPr>
            <w:r>
              <w:rPr>
                <w:rFonts w:ascii="Arial" w:hAnsi="Arial" w:cs="Arial"/>
                <w:color w:val="000000"/>
              </w:rPr>
              <w:t xml:space="preserve">The </w:t>
            </w:r>
            <w:r w:rsidR="009338A7">
              <w:rPr>
                <w:rFonts w:ascii="Arial" w:hAnsi="Arial" w:cs="Arial"/>
                <w:color w:val="000000"/>
              </w:rPr>
              <w:t>comments</w:t>
            </w:r>
            <w:r>
              <w:rPr>
                <w:rFonts w:ascii="Arial" w:hAnsi="Arial" w:cs="Arial"/>
                <w:color w:val="000000"/>
              </w:rPr>
              <w:t xml:space="preserve"> in this section explain </w:t>
            </w:r>
            <w:r w:rsidR="00A2569D">
              <w:rPr>
                <w:rFonts w:ascii="Arial" w:hAnsi="Arial" w:cs="Arial"/>
                <w:color w:val="000000"/>
              </w:rPr>
              <w:t>how this may or may not be justifiable</w:t>
            </w:r>
            <w:r w:rsidR="009338A7">
              <w:rPr>
                <w:rFonts w:ascii="Arial" w:hAnsi="Arial" w:cs="Arial"/>
                <w:color w:val="000000"/>
              </w:rPr>
              <w:t xml:space="preserve"> in full. </w:t>
            </w:r>
            <w:r w:rsidR="00A2569D">
              <w:rPr>
                <w:rFonts w:ascii="Arial" w:hAnsi="Arial" w:cs="Arial"/>
                <w:color w:val="000000"/>
              </w:rPr>
              <w:t xml:space="preserve"> </w:t>
            </w:r>
          </w:p>
          <w:p w14:paraId="211BF820" w14:textId="77777777" w:rsidR="009338A7" w:rsidRDefault="009338A7" w:rsidP="009E26D5">
            <w:pPr>
              <w:rPr>
                <w:rFonts w:ascii="Arial" w:hAnsi="Arial" w:cs="Arial"/>
                <w:color w:val="000000" w:themeColor="text1"/>
              </w:rPr>
            </w:pPr>
          </w:p>
          <w:p w14:paraId="490AAA82" w14:textId="19DF25A9" w:rsidR="009338A7" w:rsidRDefault="009338A7" w:rsidP="009338A7">
            <w:pPr>
              <w:spacing w:line="259" w:lineRule="auto"/>
              <w:rPr>
                <w:rFonts w:ascii="Arial" w:hAnsi="Arial" w:cs="Arial"/>
                <w:color w:val="000000" w:themeColor="text1"/>
              </w:rPr>
            </w:pPr>
            <w:r>
              <w:rPr>
                <w:rFonts w:ascii="Arial" w:hAnsi="Arial" w:cs="Arial"/>
                <w:color w:val="000000" w:themeColor="text1"/>
              </w:rPr>
              <w:t>“</w:t>
            </w:r>
            <w:r w:rsidRPr="7C6603B8">
              <w:rPr>
                <w:rFonts w:ascii="Arial" w:hAnsi="Arial" w:cs="Arial"/>
                <w:color w:val="000000" w:themeColor="text1"/>
              </w:rPr>
              <w:t xml:space="preserve">Citizens who are involved in community participation activity benefit from being able to exercise their rights and feel connected to decisions that affect them however there is the potential for negative impacts if they do not agree with </w:t>
            </w:r>
            <w:r>
              <w:rPr>
                <w:rFonts w:ascii="Arial" w:hAnsi="Arial" w:cs="Arial"/>
                <w:color w:val="000000" w:themeColor="text1"/>
              </w:rPr>
              <w:t xml:space="preserve">proposed </w:t>
            </w:r>
            <w:r w:rsidRPr="7C6603B8">
              <w:rPr>
                <w:rFonts w:ascii="Arial" w:hAnsi="Arial" w:cs="Arial"/>
                <w:color w:val="000000" w:themeColor="text1"/>
              </w:rPr>
              <w:t>changes planned</w:t>
            </w:r>
            <w:r>
              <w:rPr>
                <w:rFonts w:ascii="Arial" w:hAnsi="Arial" w:cs="Arial"/>
                <w:color w:val="000000" w:themeColor="text1"/>
              </w:rPr>
              <w:t>,</w:t>
            </w:r>
            <w:r w:rsidRPr="7C6603B8">
              <w:rPr>
                <w:rFonts w:ascii="Arial" w:hAnsi="Arial" w:cs="Arial"/>
                <w:color w:val="000000" w:themeColor="text1"/>
              </w:rPr>
              <w:t xml:space="preserve"> or </w:t>
            </w:r>
            <w:r>
              <w:rPr>
                <w:rFonts w:ascii="Arial" w:hAnsi="Arial" w:cs="Arial"/>
                <w:color w:val="000000" w:themeColor="text1"/>
              </w:rPr>
              <w:t xml:space="preserve">the </w:t>
            </w:r>
            <w:r w:rsidRPr="7C6603B8">
              <w:rPr>
                <w:rFonts w:ascii="Arial" w:hAnsi="Arial" w:cs="Arial"/>
                <w:color w:val="000000" w:themeColor="text1"/>
              </w:rPr>
              <w:t>decisions taken as a result of the engagement process.</w:t>
            </w:r>
            <w:r>
              <w:rPr>
                <w:rFonts w:ascii="Arial" w:hAnsi="Arial" w:cs="Arial"/>
                <w:color w:val="000000" w:themeColor="text1"/>
              </w:rPr>
              <w:t xml:space="preserve">  “</w:t>
            </w:r>
          </w:p>
          <w:p w14:paraId="393C109F" w14:textId="77777777" w:rsidR="009338A7" w:rsidRDefault="009338A7" w:rsidP="009338A7">
            <w:pPr>
              <w:spacing w:line="259" w:lineRule="auto"/>
              <w:rPr>
                <w:rFonts w:ascii="Arial" w:hAnsi="Arial" w:cs="Arial"/>
                <w:color w:val="000000" w:themeColor="text1"/>
              </w:rPr>
            </w:pPr>
          </w:p>
          <w:p w14:paraId="505683F8" w14:textId="77777777" w:rsidR="009338A7" w:rsidRDefault="009338A7" w:rsidP="009338A7">
            <w:pPr>
              <w:rPr>
                <w:rFonts w:ascii="Arial" w:hAnsi="Arial" w:cs="Arial"/>
                <w:color w:val="000000"/>
              </w:rPr>
            </w:pPr>
            <w:r w:rsidRPr="00DA59C9">
              <w:rPr>
                <w:rFonts w:ascii="Arial" w:hAnsi="Arial" w:cs="Arial"/>
                <w:color w:val="000000"/>
              </w:rPr>
              <w:t>The volume of community engagement</w:t>
            </w:r>
            <w:r>
              <w:rPr>
                <w:rFonts w:ascii="Arial" w:hAnsi="Arial" w:cs="Arial"/>
                <w:color w:val="000000"/>
              </w:rPr>
              <w:t xml:space="preserve"> undertaken</w:t>
            </w:r>
            <w:r w:rsidRPr="00DA59C9">
              <w:rPr>
                <w:rFonts w:ascii="Arial" w:hAnsi="Arial" w:cs="Arial"/>
                <w:color w:val="000000"/>
              </w:rPr>
              <w:t xml:space="preserve"> can be challenging for individuals / communities</w:t>
            </w:r>
            <w:r>
              <w:rPr>
                <w:rFonts w:ascii="Arial" w:hAnsi="Arial" w:cs="Arial"/>
                <w:color w:val="000000"/>
              </w:rPr>
              <w:t xml:space="preserve"> particularly where it concerns changes to methods or levels of service provision.  This </w:t>
            </w:r>
            <w:r w:rsidRPr="00DA59C9">
              <w:rPr>
                <w:rFonts w:ascii="Arial" w:hAnsi="Arial" w:cs="Arial"/>
                <w:color w:val="000000"/>
              </w:rPr>
              <w:t>can have both positive and negative impacts – consultation fatigue is a real risk.</w:t>
            </w:r>
            <w:r>
              <w:rPr>
                <w:rFonts w:ascii="Arial" w:hAnsi="Arial" w:cs="Arial"/>
                <w:color w:val="000000"/>
              </w:rPr>
              <w:t xml:space="preserve">  Ensuring feedback from programmes to reflect how engagement has influenced outcomes is important to maintain trust and ongoing involvement.</w:t>
            </w:r>
          </w:p>
          <w:p w14:paraId="440F4582" w14:textId="66AFFBA8" w:rsidR="009338A7" w:rsidRDefault="009338A7" w:rsidP="009338A7">
            <w:pPr>
              <w:rPr>
                <w:rFonts w:ascii="Arial" w:hAnsi="Arial" w:cs="Arial"/>
                <w:color w:val="000000" w:themeColor="text1"/>
              </w:rPr>
            </w:pPr>
            <w:r w:rsidRPr="7C6603B8">
              <w:rPr>
                <w:rFonts w:ascii="Arial" w:hAnsi="Arial" w:cs="Arial"/>
                <w:color w:val="000000" w:themeColor="text1"/>
              </w:rPr>
              <w:t>The Strategy</w:t>
            </w:r>
            <w:r>
              <w:rPr>
                <w:rFonts w:ascii="Arial" w:hAnsi="Arial" w:cs="Arial"/>
                <w:color w:val="000000" w:themeColor="text1"/>
              </w:rPr>
              <w:t xml:space="preserve"> Action Plan includes a number of actions that </w:t>
            </w:r>
            <w:r w:rsidR="004414CF">
              <w:rPr>
                <w:rFonts w:ascii="Arial" w:hAnsi="Arial" w:cs="Arial"/>
                <w:color w:val="000000" w:themeColor="text1"/>
              </w:rPr>
              <w:t>responds to the</w:t>
            </w:r>
            <w:r w:rsidR="00F82AE1">
              <w:rPr>
                <w:rFonts w:ascii="Arial" w:hAnsi="Arial" w:cs="Arial"/>
                <w:color w:val="000000" w:themeColor="text1"/>
              </w:rPr>
              <w:t>se</w:t>
            </w:r>
            <w:r w:rsidR="004414CF">
              <w:rPr>
                <w:rFonts w:ascii="Arial" w:hAnsi="Arial" w:cs="Arial"/>
                <w:color w:val="000000" w:themeColor="text1"/>
              </w:rPr>
              <w:t xml:space="preserve"> issues </w:t>
            </w:r>
            <w:r>
              <w:rPr>
                <w:rFonts w:ascii="Arial" w:hAnsi="Arial" w:cs="Arial"/>
                <w:color w:val="000000" w:themeColor="text1"/>
              </w:rPr>
              <w:t xml:space="preserve"> with agreed timescales for implementation</w:t>
            </w:r>
          </w:p>
          <w:p w14:paraId="7C6AD327" w14:textId="66DA0F93" w:rsidR="009338A7" w:rsidRPr="0053390D" w:rsidRDefault="009338A7" w:rsidP="009E26D5">
            <w:pPr>
              <w:rPr>
                <w:rFonts w:ascii="Arial" w:hAnsi="Arial" w:cs="Arial"/>
                <w:color w:val="000000"/>
              </w:rPr>
            </w:pPr>
          </w:p>
        </w:tc>
      </w:tr>
      <w:tr w:rsidR="00CB2F2E" w:rsidRPr="0053390D" w14:paraId="3D73BC5A" w14:textId="77777777" w:rsidTr="009E26D5">
        <w:trPr>
          <w:trHeight w:val="467"/>
        </w:trPr>
        <w:tc>
          <w:tcPr>
            <w:tcW w:w="4428" w:type="dxa"/>
          </w:tcPr>
          <w:p w14:paraId="3562AB70" w14:textId="16B6E8FC" w:rsidR="00CB2F2E" w:rsidRPr="0053390D" w:rsidRDefault="00E4261B" w:rsidP="009E26D5">
            <w:pPr>
              <w:rPr>
                <w:rFonts w:ascii="Arial" w:hAnsi="Arial" w:cs="Arial"/>
                <w:color w:val="000000"/>
              </w:rPr>
            </w:pPr>
            <w:r>
              <w:rPr>
                <w:rFonts w:ascii="Arial" w:hAnsi="Arial" w:cs="Arial"/>
                <w:color w:val="000000"/>
              </w:rPr>
              <w:t xml:space="preserve">Economic and </w:t>
            </w:r>
            <w:r w:rsidR="00E0302E">
              <w:rPr>
                <w:rFonts w:ascii="Arial" w:hAnsi="Arial" w:cs="Arial"/>
                <w:color w:val="000000"/>
              </w:rPr>
              <w:t xml:space="preserve">Social Sustainability </w:t>
            </w:r>
          </w:p>
        </w:tc>
        <w:tc>
          <w:tcPr>
            <w:tcW w:w="1620" w:type="dxa"/>
          </w:tcPr>
          <w:p w14:paraId="2557B9A9" w14:textId="46860F9D" w:rsidR="00CB2F2E" w:rsidRPr="0053390D" w:rsidRDefault="00FE5348" w:rsidP="009E26D5">
            <w:pPr>
              <w:rPr>
                <w:rFonts w:ascii="Arial" w:hAnsi="Arial" w:cs="Arial"/>
                <w:color w:val="000000"/>
              </w:rPr>
            </w:pPr>
            <w:r>
              <w:rPr>
                <w:rFonts w:ascii="Arial" w:hAnsi="Arial" w:cs="Arial"/>
                <w:color w:val="000000"/>
              </w:rPr>
              <w:t>C</w:t>
            </w:r>
          </w:p>
        </w:tc>
        <w:tc>
          <w:tcPr>
            <w:tcW w:w="9720" w:type="dxa"/>
          </w:tcPr>
          <w:p w14:paraId="4C783376" w14:textId="65212EF9" w:rsidR="00CB2F2E" w:rsidRDefault="00344229" w:rsidP="009E26D5">
            <w:pPr>
              <w:rPr>
                <w:rFonts w:ascii="Arial" w:hAnsi="Arial" w:cs="Arial"/>
                <w:color w:val="000000"/>
              </w:rPr>
            </w:pPr>
            <w:r>
              <w:rPr>
                <w:rFonts w:ascii="Arial" w:hAnsi="Arial" w:cs="Arial"/>
                <w:color w:val="000000"/>
              </w:rPr>
              <w:t xml:space="preserve">The notes in this section explain how this may or may not be justifiable and the mitigations </w:t>
            </w:r>
            <w:r w:rsidR="005672AF">
              <w:rPr>
                <w:rFonts w:ascii="Arial" w:hAnsi="Arial" w:cs="Arial"/>
                <w:color w:val="000000"/>
              </w:rPr>
              <w:t xml:space="preserve">are </w:t>
            </w:r>
            <w:r>
              <w:rPr>
                <w:rFonts w:ascii="Arial" w:hAnsi="Arial" w:cs="Arial"/>
                <w:color w:val="000000"/>
              </w:rPr>
              <w:t>laid out in the Strategy Action Plan.</w:t>
            </w:r>
          </w:p>
          <w:p w14:paraId="317A574C" w14:textId="4843BD85" w:rsidR="00FD1F68" w:rsidRPr="00FD1F68" w:rsidRDefault="00FD1F68" w:rsidP="009E26D5">
            <w:pPr>
              <w:rPr>
                <w:rFonts w:ascii="Arial" w:hAnsi="Arial" w:cs="Arial"/>
                <w:color w:val="000000" w:themeColor="text1"/>
              </w:rPr>
            </w:pPr>
            <w:r>
              <w:rPr>
                <w:rFonts w:ascii="Arial" w:hAnsi="Arial" w:cs="Arial"/>
                <w:color w:val="000000" w:themeColor="text1"/>
              </w:rPr>
              <w:lastRenderedPageBreak/>
              <w:t>“</w:t>
            </w:r>
            <w:r w:rsidRPr="7C6603B8">
              <w:rPr>
                <w:rFonts w:ascii="Arial" w:hAnsi="Arial" w:cs="Arial"/>
                <w:color w:val="000000" w:themeColor="text1"/>
              </w:rPr>
              <w:t xml:space="preserve">The Strategy Objectives have been </w:t>
            </w:r>
            <w:r w:rsidR="005672AF">
              <w:rPr>
                <w:rFonts w:ascii="Arial" w:hAnsi="Arial" w:cs="Arial"/>
                <w:color w:val="000000" w:themeColor="text1"/>
              </w:rPr>
              <w:t>refreshed</w:t>
            </w:r>
            <w:r w:rsidRPr="7C6603B8">
              <w:rPr>
                <w:rFonts w:ascii="Arial" w:hAnsi="Arial" w:cs="Arial"/>
                <w:color w:val="000000" w:themeColor="text1"/>
              </w:rPr>
              <w:t xml:space="preserve"> to reflect the need for a greater emphasis on inclusion and digital with a view to making our </w:t>
            </w:r>
            <w:r w:rsidR="006B637B">
              <w:rPr>
                <w:rFonts w:ascii="Arial" w:hAnsi="Arial" w:cs="Arial"/>
                <w:color w:val="000000" w:themeColor="text1"/>
              </w:rPr>
              <w:t xml:space="preserve">approach to </w:t>
            </w:r>
            <w:r w:rsidRPr="7C6603B8">
              <w:rPr>
                <w:rFonts w:ascii="Arial" w:hAnsi="Arial" w:cs="Arial"/>
                <w:color w:val="000000" w:themeColor="text1"/>
              </w:rPr>
              <w:t>community participation more accessible for all.</w:t>
            </w:r>
            <w:r w:rsidR="006B637B">
              <w:rPr>
                <w:rFonts w:ascii="Arial" w:hAnsi="Arial" w:cs="Arial"/>
                <w:color w:val="000000" w:themeColor="text1"/>
              </w:rPr>
              <w:t>”  The Strategy Action Plan includes a number of actions that deliver</w:t>
            </w:r>
            <w:r w:rsidR="006D5457">
              <w:rPr>
                <w:rFonts w:ascii="Arial" w:hAnsi="Arial" w:cs="Arial"/>
                <w:color w:val="000000" w:themeColor="text1"/>
              </w:rPr>
              <w:t>s</w:t>
            </w:r>
            <w:r w:rsidR="006B637B">
              <w:rPr>
                <w:rFonts w:ascii="Arial" w:hAnsi="Arial" w:cs="Arial"/>
                <w:color w:val="000000" w:themeColor="text1"/>
              </w:rPr>
              <w:t xml:space="preserve"> on th</w:t>
            </w:r>
            <w:r w:rsidR="006D5457">
              <w:rPr>
                <w:rFonts w:ascii="Arial" w:hAnsi="Arial" w:cs="Arial"/>
                <w:color w:val="000000" w:themeColor="text1"/>
              </w:rPr>
              <w:t xml:space="preserve">ese objectives </w:t>
            </w:r>
            <w:r w:rsidR="006B637B">
              <w:rPr>
                <w:rFonts w:ascii="Arial" w:hAnsi="Arial" w:cs="Arial"/>
                <w:color w:val="000000" w:themeColor="text1"/>
              </w:rPr>
              <w:t>with agreed timescales for implementation.</w:t>
            </w:r>
          </w:p>
        </w:tc>
      </w:tr>
      <w:tr w:rsidR="00CB2F2E" w:rsidRPr="0053390D" w14:paraId="4242CE36" w14:textId="77777777" w:rsidTr="009E26D5">
        <w:trPr>
          <w:trHeight w:val="467"/>
        </w:trPr>
        <w:tc>
          <w:tcPr>
            <w:tcW w:w="4428" w:type="dxa"/>
          </w:tcPr>
          <w:p w14:paraId="1C0D95F3" w14:textId="77777777" w:rsidR="00CB2F2E" w:rsidRPr="0053390D" w:rsidRDefault="00CB2F2E" w:rsidP="009E26D5">
            <w:pPr>
              <w:rPr>
                <w:rFonts w:ascii="Arial" w:hAnsi="Arial" w:cs="Arial"/>
                <w:color w:val="000000"/>
              </w:rPr>
            </w:pPr>
          </w:p>
        </w:tc>
        <w:tc>
          <w:tcPr>
            <w:tcW w:w="1620" w:type="dxa"/>
          </w:tcPr>
          <w:p w14:paraId="503E492B" w14:textId="77777777" w:rsidR="00CB2F2E" w:rsidRPr="0053390D" w:rsidRDefault="00CB2F2E" w:rsidP="009E26D5">
            <w:pPr>
              <w:rPr>
                <w:rFonts w:ascii="Arial" w:hAnsi="Arial" w:cs="Arial"/>
                <w:color w:val="000000"/>
              </w:rPr>
            </w:pPr>
          </w:p>
        </w:tc>
        <w:tc>
          <w:tcPr>
            <w:tcW w:w="9720" w:type="dxa"/>
          </w:tcPr>
          <w:p w14:paraId="0089D1D0" w14:textId="77777777" w:rsidR="00CB2F2E" w:rsidRPr="0053390D" w:rsidRDefault="00CB2F2E" w:rsidP="009E26D5">
            <w:pPr>
              <w:rPr>
                <w:rFonts w:ascii="Arial" w:hAnsi="Arial" w:cs="Arial"/>
                <w:color w:val="000000"/>
              </w:rPr>
            </w:pPr>
          </w:p>
        </w:tc>
      </w:tr>
      <w:tr w:rsidR="00CB2F2E" w:rsidRPr="0053390D" w14:paraId="378297D6" w14:textId="77777777" w:rsidTr="009E26D5">
        <w:trPr>
          <w:trHeight w:val="467"/>
        </w:trPr>
        <w:tc>
          <w:tcPr>
            <w:tcW w:w="4428" w:type="dxa"/>
          </w:tcPr>
          <w:p w14:paraId="17EDC98F" w14:textId="77777777" w:rsidR="00CB2F2E" w:rsidRPr="0053390D" w:rsidRDefault="00CB2F2E" w:rsidP="009E26D5">
            <w:pPr>
              <w:rPr>
                <w:rFonts w:ascii="Arial" w:hAnsi="Arial" w:cs="Arial"/>
                <w:color w:val="000000"/>
              </w:rPr>
            </w:pPr>
          </w:p>
        </w:tc>
        <w:tc>
          <w:tcPr>
            <w:tcW w:w="1620" w:type="dxa"/>
          </w:tcPr>
          <w:p w14:paraId="185A2D05" w14:textId="77777777" w:rsidR="00CB2F2E" w:rsidRPr="0053390D" w:rsidRDefault="00CB2F2E" w:rsidP="009E26D5">
            <w:pPr>
              <w:rPr>
                <w:rFonts w:ascii="Arial" w:hAnsi="Arial" w:cs="Arial"/>
                <w:color w:val="000000"/>
              </w:rPr>
            </w:pPr>
          </w:p>
        </w:tc>
        <w:tc>
          <w:tcPr>
            <w:tcW w:w="9720" w:type="dxa"/>
          </w:tcPr>
          <w:p w14:paraId="567DE9E3" w14:textId="77777777" w:rsidR="00CB2F2E" w:rsidRPr="0053390D" w:rsidRDefault="00CB2F2E" w:rsidP="009E26D5">
            <w:pPr>
              <w:rPr>
                <w:rFonts w:ascii="Arial" w:hAnsi="Arial" w:cs="Arial"/>
                <w:color w:val="000000"/>
              </w:rPr>
            </w:pPr>
          </w:p>
        </w:tc>
      </w:tr>
      <w:tr w:rsidR="00CB2F2E" w:rsidRPr="0053390D" w14:paraId="6D9C667B" w14:textId="77777777" w:rsidTr="009E26D5">
        <w:trPr>
          <w:trHeight w:val="467"/>
        </w:trPr>
        <w:tc>
          <w:tcPr>
            <w:tcW w:w="4428" w:type="dxa"/>
          </w:tcPr>
          <w:p w14:paraId="2807B593" w14:textId="77777777" w:rsidR="00CB2F2E" w:rsidRPr="0053390D" w:rsidRDefault="00CB2F2E" w:rsidP="009E26D5">
            <w:pPr>
              <w:rPr>
                <w:rFonts w:ascii="Arial" w:hAnsi="Arial" w:cs="Arial"/>
                <w:color w:val="000000"/>
              </w:rPr>
            </w:pPr>
          </w:p>
        </w:tc>
        <w:tc>
          <w:tcPr>
            <w:tcW w:w="1620" w:type="dxa"/>
          </w:tcPr>
          <w:p w14:paraId="4ACD9128" w14:textId="77777777" w:rsidR="00CB2F2E" w:rsidRPr="0053390D" w:rsidRDefault="00CB2F2E" w:rsidP="009E26D5">
            <w:pPr>
              <w:rPr>
                <w:rFonts w:ascii="Arial" w:hAnsi="Arial" w:cs="Arial"/>
                <w:color w:val="000000"/>
              </w:rPr>
            </w:pPr>
          </w:p>
        </w:tc>
        <w:tc>
          <w:tcPr>
            <w:tcW w:w="9720" w:type="dxa"/>
          </w:tcPr>
          <w:p w14:paraId="4B4693AE" w14:textId="77777777" w:rsidR="00CB2F2E" w:rsidRPr="0053390D" w:rsidRDefault="00CB2F2E" w:rsidP="009E26D5">
            <w:pPr>
              <w:rPr>
                <w:rFonts w:ascii="Arial" w:hAnsi="Arial" w:cs="Arial"/>
                <w:color w:val="000000"/>
              </w:rPr>
            </w:pPr>
          </w:p>
        </w:tc>
      </w:tr>
    </w:tbl>
    <w:p w14:paraId="24146895" w14:textId="77777777" w:rsidR="00CB2F2E" w:rsidRDefault="00CB2F2E" w:rsidP="00CB2F2E">
      <w:pPr>
        <w:jc w:val="center"/>
        <w:rPr>
          <w:rFonts w:ascii="Arial" w:hAnsi="Arial" w:cs="Arial"/>
          <w:b/>
          <w:color w:val="000000"/>
        </w:rPr>
      </w:pPr>
    </w:p>
    <w:p w14:paraId="3DFCE52F" w14:textId="77777777" w:rsidR="00CB2F2E" w:rsidRPr="00FF67FF" w:rsidRDefault="00CB2F2E" w:rsidP="00CB2F2E">
      <w:pPr>
        <w:rPr>
          <w:rFonts w:ascii="Arial" w:hAnsi="Arial" w:cs="Arial"/>
          <w:color w:val="000000"/>
        </w:rPr>
      </w:pPr>
      <w:r w:rsidRPr="00FF67FF">
        <w:rPr>
          <w:rFonts w:ascii="Arial" w:hAnsi="Arial" w:cs="Arial"/>
          <w:color w:val="000000"/>
        </w:rPr>
        <w:t xml:space="preserve">Once completed transfer the </w:t>
      </w:r>
      <w:r>
        <w:rPr>
          <w:rFonts w:ascii="Arial" w:hAnsi="Arial" w:cs="Arial"/>
          <w:color w:val="000000"/>
        </w:rPr>
        <w:t>actions</w:t>
      </w:r>
      <w:r w:rsidRPr="00FF67FF">
        <w:rPr>
          <w:rFonts w:ascii="Arial" w:hAnsi="Arial" w:cs="Arial"/>
          <w:color w:val="000000"/>
        </w:rPr>
        <w:t xml:space="preserve"> to the Summary Sheet for publication</w:t>
      </w:r>
      <w:r w:rsidR="00802421">
        <w:rPr>
          <w:rFonts w:ascii="Arial" w:hAnsi="Arial" w:cs="Arial"/>
          <w:color w:val="000000"/>
        </w:rPr>
        <w:t>.</w:t>
      </w:r>
    </w:p>
    <w:p w14:paraId="29F119BC" w14:textId="77777777" w:rsidR="00CB2F2E" w:rsidRDefault="00CB2F2E" w:rsidP="00CB2F2E">
      <w:pPr>
        <w:jc w:val="center"/>
        <w:rPr>
          <w:rFonts w:ascii="Arial" w:hAnsi="Arial" w:cs="Arial"/>
          <w:b/>
          <w:color w:val="000000"/>
        </w:rPr>
      </w:pPr>
    </w:p>
    <w:p w14:paraId="21751D16" w14:textId="77777777" w:rsidR="00CB2F2E" w:rsidRDefault="00CB2F2E" w:rsidP="00CB2F2E">
      <w:pPr>
        <w:jc w:val="center"/>
        <w:rPr>
          <w:rFonts w:ascii="Arial" w:hAnsi="Arial" w:cs="Arial"/>
          <w:b/>
          <w:color w:val="000000"/>
        </w:rPr>
      </w:pPr>
      <w:r>
        <w:rPr>
          <w:rFonts w:ascii="Arial" w:hAnsi="Arial" w:cs="Arial"/>
          <w:b/>
          <w:color w:val="000000"/>
        </w:rPr>
        <w:br w:type="page"/>
      </w:r>
    </w:p>
    <w:p w14:paraId="1A1E7AE8" w14:textId="7B36100A" w:rsidR="00CB2F2E" w:rsidRPr="00E82AE6" w:rsidRDefault="008B08AA" w:rsidP="008B08AA">
      <w:pPr>
        <w:shd w:val="clear" w:color="auto" w:fill="5F497A"/>
        <w:tabs>
          <w:tab w:val="center" w:pos="7843"/>
          <w:tab w:val="left" w:pos="11330"/>
        </w:tabs>
        <w:rPr>
          <w:rFonts w:ascii="Arial" w:hAnsi="Arial" w:cs="Arial"/>
          <w:b/>
          <w:color w:val="FFFFFF"/>
          <w:sz w:val="28"/>
          <w:szCs w:val="28"/>
        </w:rPr>
      </w:pPr>
      <w:r>
        <w:rPr>
          <w:rFonts w:ascii="Arial" w:hAnsi="Arial" w:cs="Arial"/>
          <w:b/>
          <w:color w:val="FFFFFF"/>
          <w:sz w:val="28"/>
          <w:szCs w:val="28"/>
        </w:rPr>
        <w:lastRenderedPageBreak/>
        <w:tab/>
      </w:r>
      <w:r w:rsidR="00CB2F2E" w:rsidRPr="00E82AE6">
        <w:rPr>
          <w:rFonts w:ascii="Arial" w:hAnsi="Arial" w:cs="Arial"/>
          <w:b/>
          <w:color w:val="FFFFFF"/>
          <w:sz w:val="28"/>
          <w:szCs w:val="28"/>
        </w:rPr>
        <w:t xml:space="preserve">Section </w:t>
      </w:r>
      <w:r w:rsidR="00C97787">
        <w:rPr>
          <w:rFonts w:ascii="Arial" w:hAnsi="Arial" w:cs="Arial"/>
          <w:b/>
          <w:color w:val="FFFFFF"/>
          <w:sz w:val="28"/>
          <w:szCs w:val="28"/>
        </w:rPr>
        <w:t>5</w:t>
      </w:r>
      <w:r w:rsidR="00CB2F2E" w:rsidRPr="00E82AE6">
        <w:rPr>
          <w:rFonts w:ascii="Arial" w:hAnsi="Arial" w:cs="Arial"/>
          <w:b/>
          <w:color w:val="FFFFFF"/>
          <w:sz w:val="28"/>
          <w:szCs w:val="28"/>
        </w:rPr>
        <w:t xml:space="preserve"> : Public Reporting of Results </w:t>
      </w:r>
      <w:r>
        <w:rPr>
          <w:rFonts w:ascii="Arial" w:hAnsi="Arial" w:cs="Arial"/>
          <w:b/>
          <w:color w:val="FFFFFF"/>
          <w:sz w:val="28"/>
          <w:szCs w:val="28"/>
        </w:rPr>
        <w:tab/>
      </w:r>
    </w:p>
    <w:p w14:paraId="1E5DDC57" w14:textId="77777777" w:rsidR="00CB2F2E" w:rsidRDefault="00CB2F2E" w:rsidP="00CB2F2E">
      <w:pPr>
        <w:tabs>
          <w:tab w:val="left" w:pos="9288"/>
        </w:tabs>
        <w:ind w:right="-90"/>
        <w:rPr>
          <w:rFonts w:ascii="Arial" w:hAnsi="Arial" w:cs="Arial"/>
          <w:color w:val="000000"/>
        </w:rPr>
      </w:pPr>
    </w:p>
    <w:p w14:paraId="11DAC914" w14:textId="080BF29E" w:rsidR="00CB2F2E" w:rsidRPr="00392D25" w:rsidRDefault="00C428FD" w:rsidP="00CB2F2E">
      <w:pPr>
        <w:rPr>
          <w:rFonts w:ascii="Arial" w:hAnsi="Arial" w:cs="Arial"/>
          <w:bCs/>
          <w:color w:val="000000"/>
        </w:rPr>
      </w:pPr>
      <w:r>
        <w:rPr>
          <w:rFonts w:ascii="Arial" w:hAnsi="Arial" w:cs="Arial"/>
          <w:color w:val="000000"/>
        </w:rPr>
        <w:t>Our Council</w:t>
      </w:r>
      <w:r w:rsidR="00CB2F2E" w:rsidRPr="00E41D33">
        <w:rPr>
          <w:rFonts w:ascii="Arial" w:hAnsi="Arial" w:cs="Arial"/>
          <w:color w:val="000000"/>
        </w:rPr>
        <w:t xml:space="preserve"> is required to publish the findings and r</w:t>
      </w:r>
      <w:r w:rsidR="00CB2F2E">
        <w:rPr>
          <w:rFonts w:ascii="Arial" w:hAnsi="Arial" w:cs="Arial"/>
          <w:color w:val="000000"/>
        </w:rPr>
        <w:t>esults of all I</w:t>
      </w:r>
      <w:r w:rsidR="00310189">
        <w:rPr>
          <w:rFonts w:ascii="Arial" w:hAnsi="Arial" w:cs="Arial"/>
          <w:color w:val="000000"/>
        </w:rPr>
        <w:t xml:space="preserve">mpact </w:t>
      </w:r>
      <w:r w:rsidR="00CB2F2E">
        <w:rPr>
          <w:rFonts w:ascii="Arial" w:hAnsi="Arial" w:cs="Arial"/>
          <w:color w:val="000000"/>
        </w:rPr>
        <w:t>A</w:t>
      </w:r>
      <w:r w:rsidR="00310189">
        <w:rPr>
          <w:rFonts w:ascii="Arial" w:hAnsi="Arial" w:cs="Arial"/>
          <w:color w:val="000000"/>
        </w:rPr>
        <w:t>ssessment</w:t>
      </w:r>
      <w:r w:rsidR="00CB2F2E">
        <w:rPr>
          <w:rFonts w:ascii="Arial" w:hAnsi="Arial" w:cs="Arial"/>
          <w:color w:val="000000"/>
        </w:rPr>
        <w:t>s</w:t>
      </w:r>
      <w:r w:rsidR="00CB2F2E" w:rsidRPr="00E41D33">
        <w:rPr>
          <w:rFonts w:ascii="Arial" w:hAnsi="Arial" w:cs="Arial"/>
          <w:color w:val="000000"/>
        </w:rPr>
        <w:t xml:space="preserve"> conducted.  </w:t>
      </w:r>
      <w:r w:rsidR="00CB2F2E" w:rsidRPr="00392D25">
        <w:rPr>
          <w:rFonts w:ascii="Arial" w:hAnsi="Arial" w:cs="Arial"/>
          <w:bCs/>
          <w:color w:val="000000"/>
        </w:rPr>
        <w:t xml:space="preserve">Monitoring of </w:t>
      </w:r>
      <w:r w:rsidR="00310189">
        <w:rPr>
          <w:rFonts w:ascii="Arial" w:hAnsi="Arial" w:cs="Arial"/>
          <w:bCs/>
          <w:color w:val="000000"/>
        </w:rPr>
        <w:t>all Impact Assessments</w:t>
      </w:r>
      <w:r w:rsidR="00CB2F2E" w:rsidRPr="00392D25">
        <w:rPr>
          <w:rFonts w:ascii="Arial" w:hAnsi="Arial" w:cs="Arial"/>
          <w:bCs/>
          <w:color w:val="000000"/>
        </w:rPr>
        <w:t xml:space="preserve"> will be carried out by </w:t>
      </w:r>
      <w:r w:rsidR="00CB2F2E">
        <w:rPr>
          <w:rFonts w:ascii="Arial" w:hAnsi="Arial" w:cs="Arial"/>
          <w:bCs/>
          <w:color w:val="000000"/>
        </w:rPr>
        <w:t>expert advisors</w:t>
      </w:r>
      <w:r w:rsidR="00CB2F2E">
        <w:rPr>
          <w:rFonts w:ascii="Arial" w:hAnsi="Arial" w:cs="Arial"/>
          <w:color w:val="000000"/>
        </w:rPr>
        <w:t xml:space="preserve"> and may result in additional information being required</w:t>
      </w:r>
      <w:r w:rsidR="00DE0AB4">
        <w:rPr>
          <w:rFonts w:ascii="Arial" w:hAnsi="Arial" w:cs="Arial"/>
          <w:color w:val="000000"/>
        </w:rPr>
        <w:t xml:space="preserve">. </w:t>
      </w:r>
    </w:p>
    <w:p w14:paraId="1160C515" w14:textId="77777777" w:rsidR="00CB2F2E" w:rsidRDefault="00CB2F2E" w:rsidP="00CB2F2E">
      <w:pPr>
        <w:rPr>
          <w:rFonts w:ascii="Arial" w:hAnsi="Arial" w:cs="Arial"/>
          <w:color w:val="000000"/>
        </w:rPr>
      </w:pPr>
    </w:p>
    <w:p w14:paraId="48756EAD" w14:textId="2C8DC213" w:rsidR="00CB2F2E" w:rsidRDefault="00CB2F2E" w:rsidP="00CB2F2E">
      <w:pPr>
        <w:rPr>
          <w:rFonts w:ascii="Arial" w:hAnsi="Arial" w:cs="Arial"/>
          <w:color w:val="000000"/>
        </w:rPr>
      </w:pPr>
      <w:r w:rsidRPr="00E41D33">
        <w:rPr>
          <w:rFonts w:ascii="Arial" w:hAnsi="Arial" w:cs="Arial"/>
          <w:color w:val="000000"/>
        </w:rPr>
        <w:t xml:space="preserve">The lead person is responsible for collating the key comments and </w:t>
      </w:r>
      <w:r>
        <w:rPr>
          <w:rFonts w:ascii="Arial" w:hAnsi="Arial" w:cs="Arial"/>
          <w:color w:val="000000"/>
        </w:rPr>
        <w:t>actions</w:t>
      </w:r>
      <w:r w:rsidRPr="00E41D33">
        <w:rPr>
          <w:rFonts w:ascii="Arial" w:hAnsi="Arial" w:cs="Arial"/>
          <w:color w:val="000000"/>
        </w:rPr>
        <w:t xml:space="preserve">.  All members of </w:t>
      </w:r>
      <w:r>
        <w:rPr>
          <w:rFonts w:ascii="Arial" w:hAnsi="Arial" w:cs="Arial"/>
          <w:color w:val="000000"/>
        </w:rPr>
        <w:t>the group</w:t>
      </w:r>
      <w:r w:rsidR="008B08AA">
        <w:rPr>
          <w:rFonts w:ascii="Arial" w:hAnsi="Arial" w:cs="Arial"/>
          <w:color w:val="000000"/>
        </w:rPr>
        <w:t xml:space="preserve"> completing the impact assessment</w:t>
      </w:r>
      <w:r>
        <w:rPr>
          <w:rFonts w:ascii="Arial" w:hAnsi="Arial" w:cs="Arial"/>
          <w:color w:val="000000"/>
        </w:rPr>
        <w:t xml:space="preserve"> should receive a copy</w:t>
      </w:r>
      <w:r w:rsidR="00F53D8E">
        <w:rPr>
          <w:rFonts w:ascii="Arial" w:hAnsi="Arial" w:cs="Arial"/>
          <w:color w:val="000000"/>
        </w:rPr>
        <w:t xml:space="preserve"> of the final impact assessment.</w:t>
      </w:r>
    </w:p>
    <w:p w14:paraId="5C23B797" w14:textId="77777777" w:rsidR="00CB2F2E" w:rsidRDefault="00CB2F2E" w:rsidP="00CB2F2E">
      <w:pPr>
        <w:rPr>
          <w:rFonts w:ascii="Arial" w:hAnsi="Arial" w:cs="Arial"/>
          <w:color w:val="000000"/>
        </w:rPr>
      </w:pPr>
    </w:p>
    <w:p w14:paraId="61470667" w14:textId="77777777" w:rsidR="00CB2F2E" w:rsidRDefault="00CB2F2E" w:rsidP="00CB2F2E">
      <w:pPr>
        <w:rPr>
          <w:rFonts w:ascii="Arial" w:hAnsi="Arial" w:cs="Arial"/>
          <w:color w:val="000000"/>
        </w:rPr>
      </w:pPr>
      <w:r w:rsidRPr="00467324">
        <w:rPr>
          <w:rFonts w:ascii="Arial" w:hAnsi="Arial" w:cs="Arial"/>
          <w:color w:val="000000"/>
        </w:rPr>
        <w:t xml:space="preserve">The </w:t>
      </w:r>
      <w:r w:rsidR="009E3C22">
        <w:rPr>
          <w:rFonts w:ascii="Arial" w:hAnsi="Arial" w:cs="Arial"/>
          <w:color w:val="000000"/>
        </w:rPr>
        <w:t>Impact A</w:t>
      </w:r>
      <w:r w:rsidR="00F53D8E">
        <w:rPr>
          <w:rFonts w:ascii="Arial" w:hAnsi="Arial" w:cs="Arial"/>
          <w:color w:val="000000"/>
        </w:rPr>
        <w:t>ssessment information</w:t>
      </w:r>
      <w:r>
        <w:rPr>
          <w:rFonts w:ascii="Arial" w:hAnsi="Arial" w:cs="Arial"/>
          <w:color w:val="000000"/>
        </w:rPr>
        <w:t xml:space="preserve"> should be reported as part of the approval process for the policy</w:t>
      </w:r>
      <w:r w:rsidRPr="00467324">
        <w:rPr>
          <w:rFonts w:ascii="Arial" w:hAnsi="Arial" w:cs="Arial"/>
          <w:color w:val="000000"/>
        </w:rPr>
        <w:t>.</w:t>
      </w:r>
    </w:p>
    <w:p w14:paraId="7CCD827E" w14:textId="77777777" w:rsidR="00CB2F2E" w:rsidRDefault="00CB2F2E" w:rsidP="00CB2F2E">
      <w:pPr>
        <w:rPr>
          <w:rFonts w:ascii="Arial" w:hAnsi="Arial" w:cs="Arial"/>
          <w:color w:val="000000"/>
        </w:rPr>
      </w:pPr>
    </w:p>
    <w:p w14:paraId="73141D3F" w14:textId="4B662969" w:rsidR="00CB2F2E" w:rsidRDefault="00CB2F2E" w:rsidP="00CB2F2E">
      <w:pPr>
        <w:rPr>
          <w:rFonts w:ascii="Arial" w:hAnsi="Arial" w:cs="Arial"/>
          <w:color w:val="000000"/>
        </w:rPr>
      </w:pPr>
      <w:r w:rsidRPr="00467324">
        <w:rPr>
          <w:rFonts w:ascii="Arial" w:hAnsi="Arial" w:cs="Arial"/>
          <w:color w:val="000000"/>
        </w:rPr>
        <w:t xml:space="preserve">The lead person is responsible for sending a copy of this completed Impact Assessment Toolkit form to the </w:t>
      </w:r>
      <w:r w:rsidR="00DE0AB4">
        <w:rPr>
          <w:rFonts w:ascii="Arial" w:hAnsi="Arial" w:cs="Arial"/>
          <w:color w:val="000000"/>
        </w:rPr>
        <w:t xml:space="preserve">Poverty and Inequalities Team </w:t>
      </w:r>
      <w:r w:rsidRPr="00467324">
        <w:rPr>
          <w:rFonts w:ascii="Arial" w:hAnsi="Arial" w:cs="Arial"/>
          <w:color w:val="000000"/>
        </w:rPr>
        <w:t xml:space="preserve">where it will be quality assured and then </w:t>
      </w:r>
      <w:r w:rsidR="00DE0AB4">
        <w:rPr>
          <w:rFonts w:ascii="Arial" w:hAnsi="Arial" w:cs="Arial"/>
          <w:color w:val="000000"/>
        </w:rPr>
        <w:t>published</w:t>
      </w:r>
      <w:r w:rsidRPr="00467324">
        <w:rPr>
          <w:rFonts w:ascii="Arial" w:hAnsi="Arial" w:cs="Arial"/>
          <w:color w:val="000000"/>
        </w:rPr>
        <w:t xml:space="preserve"> on</w:t>
      </w:r>
      <w:r w:rsidR="00D878E1">
        <w:rPr>
          <w:rFonts w:ascii="Arial" w:hAnsi="Arial" w:cs="Arial"/>
          <w:color w:val="000000"/>
        </w:rPr>
        <w:t xml:space="preserve"> our Council’s</w:t>
      </w:r>
      <w:r w:rsidRPr="00467324">
        <w:rPr>
          <w:rFonts w:ascii="Arial" w:hAnsi="Arial" w:cs="Arial"/>
          <w:color w:val="000000"/>
        </w:rPr>
        <w:t xml:space="preserve"> </w:t>
      </w:r>
      <w:hyperlink r:id="rId106" w:history="1">
        <w:r w:rsidRPr="009F7EAD">
          <w:rPr>
            <w:rStyle w:val="Hyperlink"/>
            <w:rFonts w:ascii="Arial" w:hAnsi="Arial" w:cs="Arial"/>
          </w:rPr>
          <w:t>public website</w:t>
        </w:r>
      </w:hyperlink>
      <w:r w:rsidR="00DE0AB4">
        <w:rPr>
          <w:rFonts w:ascii="Arial" w:hAnsi="Arial" w:cs="Arial"/>
          <w:color w:val="000000"/>
        </w:rPr>
        <w:t xml:space="preserve"> for a period of </w:t>
      </w:r>
      <w:r w:rsidR="009F7EAD">
        <w:rPr>
          <w:rFonts w:ascii="Arial" w:hAnsi="Arial" w:cs="Arial"/>
          <w:color w:val="000000"/>
        </w:rPr>
        <w:t>twelve</w:t>
      </w:r>
      <w:r w:rsidR="00DE0AB4">
        <w:rPr>
          <w:rFonts w:ascii="Arial" w:hAnsi="Arial" w:cs="Arial"/>
          <w:color w:val="000000"/>
        </w:rPr>
        <w:t xml:space="preserve"> months. </w:t>
      </w:r>
    </w:p>
    <w:p w14:paraId="41F75CC6" w14:textId="77777777" w:rsidR="00DE0AB4" w:rsidRDefault="00DE0AB4" w:rsidP="00CB2F2E">
      <w:pPr>
        <w:rPr>
          <w:rFonts w:ascii="Arial" w:hAnsi="Arial" w:cs="Arial"/>
          <w:color w:val="000000"/>
        </w:rPr>
      </w:pPr>
    </w:p>
    <w:p w14:paraId="1D791E62" w14:textId="6A33F19C" w:rsidR="00CB2F2E" w:rsidRDefault="00DE0AB4" w:rsidP="00CB2F2E">
      <w:r>
        <w:rPr>
          <w:rFonts w:ascii="Arial" w:hAnsi="Arial" w:cs="Arial"/>
          <w:color w:val="000000"/>
        </w:rPr>
        <w:t>Please</w:t>
      </w:r>
      <w:r w:rsidR="00CB2F2E">
        <w:rPr>
          <w:rFonts w:ascii="Arial" w:hAnsi="Arial" w:cs="Arial"/>
          <w:color w:val="000000"/>
        </w:rPr>
        <w:t xml:space="preserve"> email</w:t>
      </w:r>
      <w:r w:rsidR="00CB2F2E" w:rsidRPr="00467324">
        <w:rPr>
          <w:rFonts w:ascii="Arial" w:hAnsi="Arial" w:cs="Arial"/>
          <w:color w:val="000000"/>
        </w:rPr>
        <w:t xml:space="preserve"> </w:t>
      </w:r>
      <w:r>
        <w:rPr>
          <w:rFonts w:ascii="Arial" w:hAnsi="Arial" w:cs="Arial"/>
          <w:color w:val="000000"/>
        </w:rPr>
        <w:t xml:space="preserve">completed impact assessments to - </w:t>
      </w:r>
      <w:r w:rsidR="00CB2F2E" w:rsidRPr="00467324">
        <w:rPr>
          <w:rFonts w:ascii="Arial" w:hAnsi="Arial" w:cs="Arial"/>
          <w:color w:val="000000"/>
        </w:rPr>
        <w:t xml:space="preserve"> </w:t>
      </w:r>
      <w:hyperlink r:id="rId107" w:history="1">
        <w:r w:rsidR="00431A7A" w:rsidRPr="00727F54">
          <w:rPr>
            <w:rStyle w:val="Hyperlink"/>
            <w:rFonts w:ascii="Arial" w:hAnsi="Arial" w:cs="Arial"/>
          </w:rPr>
          <w:t>impactassessmentscreenings@dumgal.gov.uk</w:t>
        </w:r>
      </w:hyperlink>
    </w:p>
    <w:p w14:paraId="4A8F4ACD" w14:textId="77777777" w:rsidR="00F53D8E" w:rsidRDefault="00F53D8E" w:rsidP="00CB2F2E">
      <w:pPr>
        <w:rPr>
          <w:rStyle w:val="Hyperlink"/>
          <w:rFonts w:ascii="Arial" w:hAnsi="Arial" w:cs="Arial"/>
        </w:rPr>
      </w:pPr>
    </w:p>
    <w:p w14:paraId="763572F6" w14:textId="5CFDD216" w:rsidR="006F719D" w:rsidRDefault="00842713">
      <w:pPr>
        <w:rPr>
          <w:rFonts w:ascii="Arial" w:hAnsi="Arial" w:cs="Arial"/>
        </w:rPr>
      </w:pPr>
      <w:r>
        <w:rPr>
          <w:rStyle w:val="Hyperlink"/>
          <w:rFonts w:ascii="Arial" w:hAnsi="Arial" w:cs="Arial"/>
        </w:rPr>
        <w:br w:type="page"/>
      </w:r>
    </w:p>
    <w:p w14:paraId="5369E1D6" w14:textId="77777777" w:rsidR="006F719D" w:rsidRDefault="003C2FAE">
      <w:pPr>
        <w:spacing w:before="100" w:beforeAutospacing="1" w:after="100" w:afterAutospacing="1"/>
        <w:jc w:val="center"/>
        <w:rPr>
          <w:rFonts w:ascii="Arial" w:hAnsi="Arial" w:cs="Arial"/>
          <w:b/>
        </w:rPr>
      </w:pPr>
      <w:r>
        <w:rPr>
          <w:rFonts w:ascii="Arial" w:hAnsi="Arial" w:cs="Arial"/>
          <w:b/>
        </w:rPr>
        <w:lastRenderedPageBreak/>
        <w:t>S</w:t>
      </w:r>
      <w:r w:rsidR="00842713" w:rsidRPr="00842713">
        <w:rPr>
          <w:rFonts w:ascii="Arial" w:hAnsi="Arial" w:cs="Arial"/>
          <w:b/>
        </w:rPr>
        <w:t>UMMARY SHEET</w:t>
      </w:r>
    </w:p>
    <w:p w14:paraId="2009B0C0" w14:textId="77777777" w:rsidR="00842713" w:rsidRPr="00842713" w:rsidRDefault="00842713" w:rsidP="00842713">
      <w:pPr>
        <w:jc w:val="center"/>
        <w:rPr>
          <w:rFonts w:ascii="Arial" w:hAnsi="Arial" w:cs="Arial"/>
        </w:rPr>
      </w:pPr>
      <w:r w:rsidRPr="00842713">
        <w:rPr>
          <w:rFonts w:ascii="Arial" w:hAnsi="Arial" w:cs="Arial"/>
          <w:b/>
        </w:rPr>
        <w:t>SUMMARY OF IMPACT ASSESSMENT (IA)</w:t>
      </w:r>
    </w:p>
    <w:p w14:paraId="2ECE7FB5" w14:textId="77777777" w:rsidR="00842713" w:rsidRPr="00842713" w:rsidRDefault="00842713" w:rsidP="00842713">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9343"/>
        <w:gridCol w:w="1967"/>
        <w:gridCol w:w="3364"/>
      </w:tblGrid>
      <w:tr w:rsidR="00842713" w:rsidRPr="00842713" w14:paraId="5EFC5FA1" w14:textId="77777777" w:rsidTr="7C6603B8">
        <w:trPr>
          <w:trHeight w:val="432"/>
        </w:trPr>
        <w:tc>
          <w:tcPr>
            <w:tcW w:w="1008" w:type="dxa"/>
            <w:tcBorders>
              <w:top w:val="nil"/>
              <w:left w:val="nil"/>
              <w:bottom w:val="nil"/>
            </w:tcBorders>
            <w:vAlign w:val="center"/>
          </w:tcPr>
          <w:p w14:paraId="430600F2" w14:textId="77777777" w:rsidR="00842713" w:rsidRPr="00842713" w:rsidRDefault="00842713" w:rsidP="00842713">
            <w:pPr>
              <w:rPr>
                <w:rFonts w:ascii="Arial" w:hAnsi="Arial" w:cs="Arial"/>
              </w:rPr>
            </w:pPr>
            <w:r w:rsidRPr="00842713">
              <w:rPr>
                <w:rFonts w:ascii="Arial" w:hAnsi="Arial" w:cs="Arial"/>
              </w:rPr>
              <w:t>Policy</w:t>
            </w:r>
          </w:p>
        </w:tc>
        <w:tc>
          <w:tcPr>
            <w:tcW w:w="9448" w:type="dxa"/>
            <w:vAlign w:val="center"/>
          </w:tcPr>
          <w:p w14:paraId="585F149C" w14:textId="77844D1D" w:rsidR="00842713" w:rsidRPr="00842713" w:rsidRDefault="123FBC0E" w:rsidP="00842713">
            <w:pPr>
              <w:rPr>
                <w:rFonts w:ascii="Arial" w:hAnsi="Arial" w:cs="Arial"/>
              </w:rPr>
            </w:pPr>
            <w:r w:rsidRPr="7C6603B8">
              <w:rPr>
                <w:rFonts w:ascii="Arial" w:hAnsi="Arial" w:cs="Arial"/>
              </w:rPr>
              <w:t>COMMUNITY PARTICIPATION STRATEGY</w:t>
            </w:r>
          </w:p>
        </w:tc>
        <w:tc>
          <w:tcPr>
            <w:tcW w:w="1985" w:type="dxa"/>
            <w:tcBorders>
              <w:top w:val="nil"/>
              <w:bottom w:val="nil"/>
            </w:tcBorders>
            <w:vAlign w:val="center"/>
          </w:tcPr>
          <w:p w14:paraId="52A69690" w14:textId="77777777" w:rsidR="00842713" w:rsidRPr="00842713" w:rsidRDefault="00842713" w:rsidP="00842713">
            <w:pPr>
              <w:rPr>
                <w:rFonts w:ascii="Arial" w:hAnsi="Arial" w:cs="Arial"/>
              </w:rPr>
            </w:pPr>
            <w:r w:rsidRPr="00842713">
              <w:rPr>
                <w:rFonts w:ascii="Arial" w:hAnsi="Arial" w:cs="Arial"/>
              </w:rPr>
              <w:t xml:space="preserve">Date of </w:t>
            </w:r>
            <w:r w:rsidR="00C75814">
              <w:rPr>
                <w:rFonts w:ascii="Arial" w:hAnsi="Arial" w:cs="Arial"/>
              </w:rPr>
              <w:t>IA</w:t>
            </w:r>
          </w:p>
        </w:tc>
        <w:tc>
          <w:tcPr>
            <w:tcW w:w="3402" w:type="dxa"/>
            <w:vAlign w:val="center"/>
          </w:tcPr>
          <w:p w14:paraId="5BEAEFBF" w14:textId="4D6F9B38" w:rsidR="00842713" w:rsidRPr="00842713" w:rsidRDefault="7CEE2B60" w:rsidP="00842713">
            <w:pPr>
              <w:rPr>
                <w:rFonts w:ascii="Arial" w:hAnsi="Arial" w:cs="Arial"/>
              </w:rPr>
            </w:pPr>
            <w:r w:rsidRPr="7C6603B8">
              <w:rPr>
                <w:rFonts w:ascii="Arial" w:hAnsi="Arial" w:cs="Arial"/>
              </w:rPr>
              <w:t>MAY 2026</w:t>
            </w:r>
          </w:p>
        </w:tc>
      </w:tr>
    </w:tbl>
    <w:p w14:paraId="12ED9D40" w14:textId="77777777" w:rsidR="00842713" w:rsidRPr="00842713" w:rsidRDefault="00842713" w:rsidP="00842713">
      <w:pPr>
        <w:rPr>
          <w:rFonts w:ascii="Arial" w:hAnsi="Arial" w:cs="Arial"/>
          <w:sz w:val="16"/>
          <w:szCs w:val="16"/>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5468"/>
        <w:gridCol w:w="3260"/>
        <w:gridCol w:w="5387"/>
      </w:tblGrid>
      <w:tr w:rsidR="00842713" w:rsidRPr="00842713" w14:paraId="488601FD" w14:textId="77777777" w:rsidTr="7C6603B8">
        <w:trPr>
          <w:trHeight w:val="345"/>
        </w:trPr>
        <w:tc>
          <w:tcPr>
            <w:tcW w:w="1728" w:type="dxa"/>
            <w:tcBorders>
              <w:top w:val="nil"/>
              <w:left w:val="nil"/>
              <w:bottom w:val="nil"/>
            </w:tcBorders>
            <w:vAlign w:val="center"/>
          </w:tcPr>
          <w:p w14:paraId="40B65A18" w14:textId="77777777" w:rsidR="00842713" w:rsidRPr="00842713" w:rsidRDefault="00842713" w:rsidP="00842713">
            <w:pPr>
              <w:rPr>
                <w:rFonts w:ascii="Arial" w:hAnsi="Arial" w:cs="Arial"/>
              </w:rPr>
            </w:pPr>
            <w:r w:rsidRPr="00842713">
              <w:rPr>
                <w:rFonts w:ascii="Arial" w:hAnsi="Arial" w:cs="Arial"/>
              </w:rPr>
              <w:t>Lead service</w:t>
            </w:r>
          </w:p>
        </w:tc>
        <w:tc>
          <w:tcPr>
            <w:tcW w:w="5468" w:type="dxa"/>
            <w:vAlign w:val="center"/>
          </w:tcPr>
          <w:p w14:paraId="2EAB2D40" w14:textId="04E9D869" w:rsidR="00842713" w:rsidRPr="00842713" w:rsidRDefault="66451519" w:rsidP="00842713">
            <w:pPr>
              <w:rPr>
                <w:rFonts w:ascii="Arial" w:hAnsi="Arial" w:cs="Arial"/>
              </w:rPr>
            </w:pPr>
            <w:r w:rsidRPr="7C6603B8">
              <w:rPr>
                <w:rFonts w:ascii="Arial" w:hAnsi="Arial" w:cs="Arial"/>
              </w:rPr>
              <w:t>COMMUNITY EMPOWERMENT SERVICE</w:t>
            </w:r>
          </w:p>
        </w:tc>
        <w:tc>
          <w:tcPr>
            <w:tcW w:w="3260" w:type="dxa"/>
            <w:tcBorders>
              <w:top w:val="nil"/>
              <w:bottom w:val="nil"/>
            </w:tcBorders>
            <w:vAlign w:val="center"/>
          </w:tcPr>
          <w:p w14:paraId="77F3C49E" w14:textId="77777777" w:rsidR="00842713" w:rsidRPr="00842713" w:rsidRDefault="00842713" w:rsidP="00842713">
            <w:pPr>
              <w:rPr>
                <w:rFonts w:ascii="Arial" w:hAnsi="Arial" w:cs="Arial"/>
              </w:rPr>
            </w:pPr>
            <w:r w:rsidRPr="00842713">
              <w:rPr>
                <w:rFonts w:ascii="Arial" w:hAnsi="Arial" w:cs="Arial"/>
              </w:rPr>
              <w:t>Contact person for process</w:t>
            </w:r>
          </w:p>
        </w:tc>
        <w:tc>
          <w:tcPr>
            <w:tcW w:w="5387" w:type="dxa"/>
            <w:vAlign w:val="center"/>
          </w:tcPr>
          <w:p w14:paraId="5DCACF77" w14:textId="02581976" w:rsidR="00842713" w:rsidRPr="00842713" w:rsidRDefault="636FC274" w:rsidP="00842713">
            <w:pPr>
              <w:rPr>
                <w:rFonts w:ascii="Arial" w:hAnsi="Arial" w:cs="Arial"/>
              </w:rPr>
            </w:pPr>
            <w:r w:rsidRPr="7C6603B8">
              <w:rPr>
                <w:rFonts w:ascii="Arial" w:hAnsi="Arial" w:cs="Arial"/>
              </w:rPr>
              <w:t>KIRSTY PEDEN</w:t>
            </w:r>
          </w:p>
        </w:tc>
      </w:tr>
    </w:tbl>
    <w:p w14:paraId="5807271E" w14:textId="77777777" w:rsidR="00842713" w:rsidRPr="00842713" w:rsidRDefault="00842713" w:rsidP="00842713">
      <w:pPr>
        <w:rPr>
          <w:rFonts w:ascii="Arial" w:hAnsi="Arial" w:cs="Arial"/>
          <w:sz w:val="16"/>
          <w:szCs w:val="16"/>
        </w:rPr>
      </w:pPr>
    </w:p>
    <w:p w14:paraId="25748C6E" w14:textId="77777777" w:rsidR="006F719D" w:rsidRDefault="000C49DB">
      <w:pPr>
        <w:shd w:val="clear" w:color="auto" w:fill="5F497A"/>
        <w:jc w:val="center"/>
        <w:rPr>
          <w:rFonts w:ascii="Arial" w:hAnsi="Arial" w:cs="Arial"/>
          <w:b/>
          <w:color w:val="FFFFFF"/>
        </w:rPr>
      </w:pPr>
      <w:r w:rsidRPr="000C49DB">
        <w:rPr>
          <w:rFonts w:ascii="Arial" w:hAnsi="Arial" w:cs="Arial"/>
          <w:b/>
          <w:color w:val="FFFFFF"/>
        </w:rPr>
        <w:t>Names &amp; Job Titles of those involved in process</w:t>
      </w:r>
    </w:p>
    <w:p w14:paraId="033C2C56" w14:textId="77777777" w:rsidR="00842713" w:rsidRPr="00842713" w:rsidRDefault="00842713" w:rsidP="00842713">
      <w:pPr>
        <w:rPr>
          <w:rFonts w:ascii="Arial" w:hAnsi="Arial" w:cs="Arial"/>
          <w:sz w:val="16"/>
          <w:szCs w:val="16"/>
        </w:rPr>
      </w:pPr>
    </w:p>
    <w:tbl>
      <w:tblPr>
        <w:tblStyle w:val="TableGrid"/>
        <w:tblpPr w:leftFromText="180" w:rightFromText="180" w:vertAnchor="text" w:horzAnchor="margin" w:tblpXSpec="right" w:tblpY="163"/>
        <w:tblW w:w="15623" w:type="dxa"/>
        <w:tblLook w:val="04A0" w:firstRow="1" w:lastRow="0" w:firstColumn="1" w:lastColumn="0" w:noHBand="0" w:noVBand="1"/>
      </w:tblPr>
      <w:tblGrid>
        <w:gridCol w:w="7508"/>
        <w:gridCol w:w="8115"/>
      </w:tblGrid>
      <w:tr w:rsidR="00BB126F" w14:paraId="4FB7C6CF" w14:textId="77777777" w:rsidTr="003878B3">
        <w:tc>
          <w:tcPr>
            <w:tcW w:w="7508" w:type="dxa"/>
          </w:tcPr>
          <w:p w14:paraId="75068C7C" w14:textId="77777777" w:rsidR="00BB126F" w:rsidRDefault="00BB126F" w:rsidP="003878B3">
            <w:pPr>
              <w:rPr>
                <w:rFonts w:ascii="Arial" w:eastAsia="Arial" w:hAnsi="Arial" w:cs="Arial"/>
              </w:rPr>
            </w:pPr>
            <w:r w:rsidRPr="7C6603B8">
              <w:rPr>
                <w:rFonts w:ascii="Arial" w:eastAsia="Arial" w:hAnsi="Arial" w:cs="Arial"/>
              </w:rPr>
              <w:t>Scott McMeeken</w:t>
            </w:r>
          </w:p>
        </w:tc>
        <w:tc>
          <w:tcPr>
            <w:tcW w:w="8115" w:type="dxa"/>
          </w:tcPr>
          <w:p w14:paraId="17486783" w14:textId="77777777" w:rsidR="00BB126F" w:rsidRDefault="00BB126F" w:rsidP="003878B3">
            <w:pPr>
              <w:rPr>
                <w:rFonts w:ascii="Arial" w:eastAsia="Arial" w:hAnsi="Arial" w:cs="Arial"/>
              </w:rPr>
            </w:pPr>
            <w:r w:rsidRPr="7C6603B8">
              <w:rPr>
                <w:rFonts w:ascii="Arial" w:eastAsia="Arial" w:hAnsi="Arial" w:cs="Arial"/>
              </w:rPr>
              <w:t>Ward Officer</w:t>
            </w:r>
          </w:p>
        </w:tc>
      </w:tr>
      <w:tr w:rsidR="00BB126F" w14:paraId="35A8762F" w14:textId="77777777" w:rsidTr="003878B3">
        <w:tc>
          <w:tcPr>
            <w:tcW w:w="7508" w:type="dxa"/>
          </w:tcPr>
          <w:p w14:paraId="5852D235" w14:textId="77777777" w:rsidR="00BB126F" w:rsidRDefault="00BB126F" w:rsidP="003878B3">
            <w:pPr>
              <w:rPr>
                <w:rFonts w:ascii="Arial" w:eastAsia="Arial" w:hAnsi="Arial" w:cs="Arial"/>
              </w:rPr>
            </w:pPr>
            <w:r w:rsidRPr="7C6603B8">
              <w:rPr>
                <w:rFonts w:ascii="Arial" w:eastAsia="Arial" w:hAnsi="Arial" w:cs="Arial"/>
              </w:rPr>
              <w:t>Kirsty Miller</w:t>
            </w:r>
          </w:p>
        </w:tc>
        <w:tc>
          <w:tcPr>
            <w:tcW w:w="8115" w:type="dxa"/>
          </w:tcPr>
          <w:p w14:paraId="7C572161" w14:textId="77777777" w:rsidR="00BB126F" w:rsidRDefault="00BB126F" w:rsidP="003878B3">
            <w:pPr>
              <w:rPr>
                <w:rFonts w:ascii="Arial" w:eastAsia="Arial" w:hAnsi="Arial" w:cs="Arial"/>
              </w:rPr>
            </w:pPr>
            <w:r w:rsidRPr="7C6603B8">
              <w:rPr>
                <w:rFonts w:ascii="Arial" w:eastAsia="Arial" w:hAnsi="Arial" w:cs="Arial"/>
              </w:rPr>
              <w:t>Community Learning and Development Worker</w:t>
            </w:r>
          </w:p>
        </w:tc>
      </w:tr>
      <w:tr w:rsidR="00BB126F" w14:paraId="377FFB97" w14:textId="77777777" w:rsidTr="003878B3">
        <w:tc>
          <w:tcPr>
            <w:tcW w:w="7508" w:type="dxa"/>
          </w:tcPr>
          <w:p w14:paraId="1ACAAAF0" w14:textId="77777777" w:rsidR="00BB126F" w:rsidRDefault="00BB126F" w:rsidP="003878B3">
            <w:pPr>
              <w:rPr>
                <w:rFonts w:ascii="Arial" w:eastAsia="Arial" w:hAnsi="Arial" w:cs="Arial"/>
              </w:rPr>
            </w:pPr>
            <w:r w:rsidRPr="7C6603B8">
              <w:rPr>
                <w:rFonts w:ascii="Arial" w:eastAsia="Arial" w:hAnsi="Arial" w:cs="Arial"/>
              </w:rPr>
              <w:t xml:space="preserve">Colin Williamson </w:t>
            </w:r>
          </w:p>
        </w:tc>
        <w:tc>
          <w:tcPr>
            <w:tcW w:w="8115" w:type="dxa"/>
          </w:tcPr>
          <w:p w14:paraId="6C0C8610" w14:textId="77777777" w:rsidR="00BB126F" w:rsidRDefault="00BB126F" w:rsidP="003878B3">
            <w:pPr>
              <w:rPr>
                <w:rFonts w:ascii="Arial" w:eastAsia="Arial" w:hAnsi="Arial" w:cs="Arial"/>
              </w:rPr>
            </w:pPr>
            <w:r w:rsidRPr="7C6603B8">
              <w:rPr>
                <w:rFonts w:ascii="Arial" w:eastAsia="Arial" w:hAnsi="Arial" w:cs="Arial"/>
              </w:rPr>
              <w:t>Community Learning and Development Worker</w:t>
            </w:r>
          </w:p>
        </w:tc>
      </w:tr>
      <w:tr w:rsidR="00BB126F" w14:paraId="65B50777" w14:textId="77777777" w:rsidTr="003878B3">
        <w:tc>
          <w:tcPr>
            <w:tcW w:w="7508" w:type="dxa"/>
          </w:tcPr>
          <w:p w14:paraId="43E3995C" w14:textId="77777777" w:rsidR="00BB126F" w:rsidRDefault="00BB126F" w:rsidP="003878B3">
            <w:pPr>
              <w:rPr>
                <w:rFonts w:ascii="Arial" w:eastAsia="Arial" w:hAnsi="Arial" w:cs="Arial"/>
              </w:rPr>
            </w:pPr>
            <w:r>
              <w:rPr>
                <w:rFonts w:ascii="Arial" w:eastAsia="Arial" w:hAnsi="Arial" w:cs="Arial"/>
              </w:rPr>
              <w:t xml:space="preserve">Rhona MacGregor </w:t>
            </w:r>
          </w:p>
        </w:tc>
        <w:tc>
          <w:tcPr>
            <w:tcW w:w="8115" w:type="dxa"/>
          </w:tcPr>
          <w:p w14:paraId="0D7F3F88" w14:textId="77777777" w:rsidR="00BB126F" w:rsidRDefault="00BB126F" w:rsidP="003878B3">
            <w:pPr>
              <w:rPr>
                <w:rFonts w:ascii="Arial" w:eastAsia="Arial" w:hAnsi="Arial" w:cs="Arial"/>
              </w:rPr>
            </w:pPr>
            <w:r w:rsidRPr="7C6603B8">
              <w:rPr>
                <w:rFonts w:ascii="Arial" w:eastAsia="Arial" w:hAnsi="Arial" w:cs="Arial"/>
              </w:rPr>
              <w:t>Community Learning and Development Worker</w:t>
            </w:r>
          </w:p>
        </w:tc>
      </w:tr>
      <w:tr w:rsidR="00BB126F" w14:paraId="49A5CD44" w14:textId="77777777" w:rsidTr="003878B3">
        <w:tc>
          <w:tcPr>
            <w:tcW w:w="7508" w:type="dxa"/>
          </w:tcPr>
          <w:p w14:paraId="6CEC4FDF" w14:textId="77777777" w:rsidR="00BB126F" w:rsidRPr="000C5293" w:rsidRDefault="00BB126F" w:rsidP="003878B3">
            <w:pPr>
              <w:rPr>
                <w:rFonts w:ascii="Arial" w:eastAsia="Arial" w:hAnsi="Arial" w:cs="Arial"/>
              </w:rPr>
            </w:pPr>
            <w:r w:rsidRPr="000C5293">
              <w:rPr>
                <w:rFonts w:ascii="Arial" w:eastAsia="Arial" w:hAnsi="Arial" w:cs="Arial"/>
              </w:rPr>
              <w:t xml:space="preserve">Linsey Little </w:t>
            </w:r>
          </w:p>
        </w:tc>
        <w:tc>
          <w:tcPr>
            <w:tcW w:w="8115" w:type="dxa"/>
          </w:tcPr>
          <w:p w14:paraId="40C11094" w14:textId="77777777" w:rsidR="00BB126F" w:rsidRPr="000C5293" w:rsidRDefault="00BB126F" w:rsidP="003878B3">
            <w:pPr>
              <w:rPr>
                <w:rFonts w:ascii="Arial" w:eastAsia="Arial" w:hAnsi="Arial" w:cs="Arial"/>
              </w:rPr>
            </w:pPr>
            <w:r w:rsidRPr="000C5293">
              <w:rPr>
                <w:rFonts w:ascii="Arial" w:eastAsia="Arial" w:hAnsi="Arial" w:cs="Arial"/>
              </w:rPr>
              <w:t>Development Officer – Poverty and Inequalities</w:t>
            </w:r>
          </w:p>
        </w:tc>
      </w:tr>
      <w:tr w:rsidR="00BB126F" w14:paraId="08794DB9" w14:textId="77777777" w:rsidTr="003878B3">
        <w:tc>
          <w:tcPr>
            <w:tcW w:w="7508" w:type="dxa"/>
          </w:tcPr>
          <w:p w14:paraId="78C078D3" w14:textId="77777777" w:rsidR="00BB126F" w:rsidRDefault="00BB126F" w:rsidP="003878B3">
            <w:pPr>
              <w:rPr>
                <w:rFonts w:ascii="Arial" w:eastAsia="Arial" w:hAnsi="Arial" w:cs="Arial"/>
              </w:rPr>
            </w:pPr>
            <w:r>
              <w:rPr>
                <w:rFonts w:ascii="Arial" w:eastAsia="Arial" w:hAnsi="Arial" w:cs="Arial"/>
              </w:rPr>
              <w:t>Damian Hughes</w:t>
            </w:r>
          </w:p>
        </w:tc>
        <w:tc>
          <w:tcPr>
            <w:tcW w:w="8115" w:type="dxa"/>
          </w:tcPr>
          <w:p w14:paraId="0AE82FAA" w14:textId="77777777" w:rsidR="00BB126F" w:rsidRPr="7C6603B8" w:rsidRDefault="00BB126F" w:rsidP="003878B3">
            <w:pPr>
              <w:rPr>
                <w:rFonts w:ascii="Arial" w:eastAsia="Arial" w:hAnsi="Arial" w:cs="Arial"/>
              </w:rPr>
            </w:pPr>
            <w:r>
              <w:rPr>
                <w:rFonts w:ascii="Arial" w:eastAsia="Arial" w:hAnsi="Arial" w:cs="Arial"/>
              </w:rPr>
              <w:t xml:space="preserve">Scottish Prison Service </w:t>
            </w:r>
          </w:p>
        </w:tc>
      </w:tr>
      <w:tr w:rsidR="00BB126F" w14:paraId="4DD6C145" w14:textId="77777777" w:rsidTr="003878B3">
        <w:tc>
          <w:tcPr>
            <w:tcW w:w="7508" w:type="dxa"/>
          </w:tcPr>
          <w:p w14:paraId="30A77831" w14:textId="77777777" w:rsidR="00BB126F" w:rsidRDefault="00BB126F" w:rsidP="003878B3">
            <w:pPr>
              <w:rPr>
                <w:rFonts w:ascii="Arial" w:eastAsia="Arial" w:hAnsi="Arial" w:cs="Arial"/>
              </w:rPr>
            </w:pPr>
            <w:r>
              <w:rPr>
                <w:rFonts w:ascii="Arial" w:eastAsia="Arial" w:hAnsi="Arial" w:cs="Arial"/>
              </w:rPr>
              <w:t>Isobel McKnight</w:t>
            </w:r>
          </w:p>
        </w:tc>
        <w:tc>
          <w:tcPr>
            <w:tcW w:w="8115" w:type="dxa"/>
          </w:tcPr>
          <w:p w14:paraId="23BABC4E" w14:textId="77777777" w:rsidR="00BB126F" w:rsidRPr="7C6603B8" w:rsidRDefault="00BB126F" w:rsidP="003878B3">
            <w:pPr>
              <w:rPr>
                <w:rFonts w:ascii="Arial" w:eastAsia="Arial" w:hAnsi="Arial" w:cs="Arial"/>
              </w:rPr>
            </w:pPr>
            <w:r>
              <w:rPr>
                <w:rFonts w:ascii="Arial" w:eastAsia="Arial" w:hAnsi="Arial" w:cs="Arial"/>
              </w:rPr>
              <w:t>Third Sector Dumfries and Galloway</w:t>
            </w:r>
          </w:p>
        </w:tc>
      </w:tr>
      <w:tr w:rsidR="00BB126F" w14:paraId="3D9E29E8" w14:textId="77777777" w:rsidTr="003878B3">
        <w:tc>
          <w:tcPr>
            <w:tcW w:w="7508" w:type="dxa"/>
          </w:tcPr>
          <w:p w14:paraId="42C1521A" w14:textId="77777777" w:rsidR="00BB126F" w:rsidRDefault="00BB126F" w:rsidP="003878B3">
            <w:pPr>
              <w:rPr>
                <w:rFonts w:ascii="Arial" w:eastAsia="Arial" w:hAnsi="Arial" w:cs="Arial"/>
              </w:rPr>
            </w:pPr>
            <w:r>
              <w:rPr>
                <w:rFonts w:ascii="Arial" w:eastAsia="Arial" w:hAnsi="Arial" w:cs="Arial"/>
              </w:rPr>
              <w:t>Iain Campbell</w:t>
            </w:r>
          </w:p>
        </w:tc>
        <w:tc>
          <w:tcPr>
            <w:tcW w:w="8115" w:type="dxa"/>
          </w:tcPr>
          <w:p w14:paraId="0D7787B7" w14:textId="77777777" w:rsidR="00BB126F" w:rsidRPr="7C6603B8" w:rsidRDefault="00BB126F" w:rsidP="003878B3">
            <w:pPr>
              <w:rPr>
                <w:rFonts w:ascii="Arial" w:eastAsia="Arial" w:hAnsi="Arial" w:cs="Arial"/>
              </w:rPr>
            </w:pPr>
            <w:r>
              <w:rPr>
                <w:rFonts w:ascii="Arial" w:eastAsia="Arial" w:hAnsi="Arial" w:cs="Arial"/>
              </w:rPr>
              <w:t>D&amp;G LGBT Plus</w:t>
            </w:r>
          </w:p>
        </w:tc>
      </w:tr>
      <w:tr w:rsidR="00BB126F" w14:paraId="5196179F" w14:textId="77777777" w:rsidTr="003878B3">
        <w:tc>
          <w:tcPr>
            <w:tcW w:w="7508" w:type="dxa"/>
          </w:tcPr>
          <w:p w14:paraId="77BA8C7C" w14:textId="77777777" w:rsidR="00BB126F" w:rsidRDefault="00BB126F" w:rsidP="003878B3">
            <w:pPr>
              <w:rPr>
                <w:rFonts w:ascii="Arial" w:eastAsia="Arial" w:hAnsi="Arial" w:cs="Arial"/>
              </w:rPr>
            </w:pPr>
            <w:r>
              <w:rPr>
                <w:rFonts w:ascii="Arial" w:eastAsia="Arial" w:hAnsi="Arial" w:cs="Arial"/>
              </w:rPr>
              <w:t>Paul Dodds</w:t>
            </w:r>
          </w:p>
        </w:tc>
        <w:tc>
          <w:tcPr>
            <w:tcW w:w="8115" w:type="dxa"/>
          </w:tcPr>
          <w:p w14:paraId="4AAC5DC4" w14:textId="77777777" w:rsidR="00BB126F" w:rsidRDefault="00BB126F" w:rsidP="003878B3">
            <w:pPr>
              <w:rPr>
                <w:rFonts w:ascii="Arial" w:eastAsia="Arial" w:hAnsi="Arial" w:cs="Arial"/>
              </w:rPr>
            </w:pPr>
            <w:r>
              <w:rPr>
                <w:rFonts w:ascii="Arial" w:eastAsia="Arial" w:hAnsi="Arial" w:cs="Arial"/>
              </w:rPr>
              <w:t>Police Scotland</w:t>
            </w:r>
          </w:p>
        </w:tc>
      </w:tr>
      <w:tr w:rsidR="00BB126F" w14:paraId="089F1837" w14:textId="77777777" w:rsidTr="003878B3">
        <w:tc>
          <w:tcPr>
            <w:tcW w:w="7508" w:type="dxa"/>
          </w:tcPr>
          <w:p w14:paraId="06150C6D" w14:textId="77777777" w:rsidR="00BB126F" w:rsidRDefault="00BB126F" w:rsidP="003878B3">
            <w:pPr>
              <w:rPr>
                <w:rFonts w:ascii="Arial" w:eastAsia="Arial" w:hAnsi="Arial" w:cs="Arial"/>
              </w:rPr>
            </w:pPr>
            <w:r>
              <w:rPr>
                <w:rFonts w:ascii="Arial" w:eastAsia="Arial" w:hAnsi="Arial" w:cs="Arial"/>
              </w:rPr>
              <w:t>Kim Dams</w:t>
            </w:r>
          </w:p>
        </w:tc>
        <w:tc>
          <w:tcPr>
            <w:tcW w:w="8115" w:type="dxa"/>
          </w:tcPr>
          <w:p w14:paraId="708A6705" w14:textId="77777777" w:rsidR="00BB126F" w:rsidRDefault="00BB126F" w:rsidP="003878B3">
            <w:pPr>
              <w:rPr>
                <w:rFonts w:ascii="Arial" w:eastAsia="Arial" w:hAnsi="Arial" w:cs="Arial"/>
              </w:rPr>
            </w:pPr>
            <w:r>
              <w:rPr>
                <w:rFonts w:ascii="Arial" w:eastAsia="Arial" w:hAnsi="Arial" w:cs="Arial"/>
              </w:rPr>
              <w:t>DGVoice</w:t>
            </w:r>
          </w:p>
        </w:tc>
      </w:tr>
      <w:tr w:rsidR="00BB126F" w14:paraId="503157CE" w14:textId="77777777" w:rsidTr="003878B3">
        <w:tc>
          <w:tcPr>
            <w:tcW w:w="7508" w:type="dxa"/>
          </w:tcPr>
          <w:p w14:paraId="5A70B0F3" w14:textId="77777777" w:rsidR="00BB126F" w:rsidRDefault="00BB126F" w:rsidP="003878B3">
            <w:pPr>
              <w:rPr>
                <w:rFonts w:ascii="Arial" w:eastAsia="Arial" w:hAnsi="Arial" w:cs="Arial"/>
              </w:rPr>
            </w:pPr>
            <w:r>
              <w:rPr>
                <w:rFonts w:ascii="Arial" w:eastAsia="Arial" w:hAnsi="Arial" w:cs="Arial"/>
              </w:rPr>
              <w:t>Regan Jackson</w:t>
            </w:r>
          </w:p>
        </w:tc>
        <w:tc>
          <w:tcPr>
            <w:tcW w:w="8115" w:type="dxa"/>
          </w:tcPr>
          <w:p w14:paraId="3041323F" w14:textId="77777777" w:rsidR="00BB126F" w:rsidRDefault="00BB126F" w:rsidP="003878B3">
            <w:pPr>
              <w:rPr>
                <w:rFonts w:ascii="Arial" w:eastAsia="Arial" w:hAnsi="Arial" w:cs="Arial"/>
              </w:rPr>
            </w:pPr>
            <w:r>
              <w:rPr>
                <w:rFonts w:ascii="Arial" w:eastAsia="Arial" w:hAnsi="Arial" w:cs="Arial"/>
              </w:rPr>
              <w:t xml:space="preserve">Youth Work D&amp;G Council </w:t>
            </w:r>
          </w:p>
        </w:tc>
      </w:tr>
      <w:tr w:rsidR="00BB126F" w14:paraId="7E92E4F6" w14:textId="77777777" w:rsidTr="003878B3">
        <w:tc>
          <w:tcPr>
            <w:tcW w:w="7508" w:type="dxa"/>
          </w:tcPr>
          <w:p w14:paraId="1002472A" w14:textId="77777777" w:rsidR="00BB126F" w:rsidRDefault="00BB126F" w:rsidP="003878B3">
            <w:pPr>
              <w:rPr>
                <w:rFonts w:ascii="Arial" w:eastAsia="Arial" w:hAnsi="Arial" w:cs="Arial"/>
              </w:rPr>
            </w:pPr>
            <w:r>
              <w:rPr>
                <w:rFonts w:ascii="Arial" w:eastAsia="Arial" w:hAnsi="Arial" w:cs="Arial"/>
              </w:rPr>
              <w:t xml:space="preserve">Yen </w:t>
            </w:r>
            <w:proofErr w:type="spellStart"/>
            <w:r>
              <w:rPr>
                <w:rFonts w:ascii="Arial" w:eastAsia="Arial" w:hAnsi="Arial" w:cs="Arial"/>
              </w:rPr>
              <w:t>Sitki</w:t>
            </w:r>
            <w:proofErr w:type="spellEnd"/>
            <w:r>
              <w:rPr>
                <w:rFonts w:ascii="Arial" w:eastAsia="Arial" w:hAnsi="Arial" w:cs="Arial"/>
              </w:rPr>
              <w:t xml:space="preserve"> Nalci</w:t>
            </w:r>
          </w:p>
        </w:tc>
        <w:tc>
          <w:tcPr>
            <w:tcW w:w="8115" w:type="dxa"/>
          </w:tcPr>
          <w:p w14:paraId="4270DB1E" w14:textId="77777777" w:rsidR="00BB126F" w:rsidRDefault="00BB126F" w:rsidP="003878B3">
            <w:pPr>
              <w:rPr>
                <w:rFonts w:ascii="Arial" w:eastAsia="Arial" w:hAnsi="Arial" w:cs="Arial"/>
              </w:rPr>
            </w:pPr>
            <w:r>
              <w:rPr>
                <w:rFonts w:ascii="Arial" w:eastAsia="Arial" w:hAnsi="Arial" w:cs="Arial"/>
              </w:rPr>
              <w:t>DGMA</w:t>
            </w:r>
          </w:p>
        </w:tc>
      </w:tr>
    </w:tbl>
    <w:p w14:paraId="7B7C9254" w14:textId="77777777" w:rsidR="00BB126F" w:rsidRPr="00842713" w:rsidRDefault="00BB126F" w:rsidP="00842713">
      <w:pPr>
        <w:rPr>
          <w:rFonts w:ascii="Arial" w:hAnsi="Arial" w:cs="Arial"/>
          <w:sz w:val="18"/>
          <w:szCs w:val="18"/>
        </w:rPr>
      </w:pPr>
    </w:p>
    <w:p w14:paraId="7437806B" w14:textId="77777777" w:rsidR="006F719D" w:rsidRDefault="000C49DB">
      <w:pPr>
        <w:shd w:val="clear" w:color="auto" w:fill="5F497A"/>
        <w:jc w:val="center"/>
        <w:rPr>
          <w:rFonts w:ascii="Arial" w:hAnsi="Arial" w:cs="Arial"/>
          <w:b/>
          <w:color w:val="FFFFFF"/>
        </w:rPr>
      </w:pPr>
      <w:r w:rsidRPr="000C49DB">
        <w:rPr>
          <w:rFonts w:ascii="Arial" w:hAnsi="Arial" w:cs="Arial"/>
          <w:b/>
          <w:color w:val="FFFFFF"/>
        </w:rPr>
        <w:t>Summary of IA</w:t>
      </w:r>
    </w:p>
    <w:p w14:paraId="1046840E" w14:textId="77777777" w:rsidR="00842713" w:rsidRPr="00842713" w:rsidRDefault="00842713" w:rsidP="00842713">
      <w:pPr>
        <w:rPr>
          <w:rFonts w:ascii="Arial" w:hAnsi="Arial" w:cs="Arial"/>
        </w:rPr>
      </w:pPr>
      <w:r w:rsidRPr="00842713">
        <w:rPr>
          <w:rFonts w:ascii="Arial" w:hAnsi="Arial" w:cs="Arial"/>
        </w:rPr>
        <w:t>The Council is required to publish the findings and results of all IAs conducted.  The publication should include a summary of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6"/>
        <w:gridCol w:w="11630"/>
      </w:tblGrid>
      <w:tr w:rsidR="00842713" w:rsidRPr="00842713" w14:paraId="02DE3E4F" w14:textId="77777777" w:rsidTr="7C6603B8">
        <w:tc>
          <w:tcPr>
            <w:tcW w:w="4046" w:type="dxa"/>
          </w:tcPr>
          <w:p w14:paraId="7C44D83C" w14:textId="77777777" w:rsidR="00842713" w:rsidRDefault="00842713" w:rsidP="00842713">
            <w:pPr>
              <w:rPr>
                <w:rFonts w:ascii="Arial" w:hAnsi="Arial" w:cs="Arial"/>
                <w:b/>
              </w:rPr>
            </w:pPr>
            <w:r w:rsidRPr="00842713">
              <w:rPr>
                <w:rFonts w:ascii="Arial" w:hAnsi="Arial" w:cs="Arial"/>
                <w:b/>
              </w:rPr>
              <w:t>Research and data (section 3)</w:t>
            </w:r>
          </w:p>
          <w:p w14:paraId="78287D1D" w14:textId="77777777" w:rsidR="00B81E13" w:rsidRPr="00842713" w:rsidRDefault="00B81E13" w:rsidP="00842713">
            <w:pPr>
              <w:rPr>
                <w:rFonts w:ascii="Arial" w:hAnsi="Arial" w:cs="Arial"/>
              </w:rPr>
            </w:pPr>
            <w:r w:rsidRPr="00842713">
              <w:rPr>
                <w:rFonts w:ascii="Arial" w:hAnsi="Arial" w:cs="Arial"/>
              </w:rPr>
              <w:t>What was used to assess the impact of the policy and a summary of the findings?  Who was involved and consulted during the assessment stage?  What were the findings from the consultation and how was this information used to develop the policy?</w:t>
            </w:r>
          </w:p>
        </w:tc>
        <w:tc>
          <w:tcPr>
            <w:tcW w:w="11630" w:type="dxa"/>
          </w:tcPr>
          <w:p w14:paraId="505AA839" w14:textId="7B9EE65C" w:rsidR="00842713" w:rsidRPr="00842713" w:rsidRDefault="6523380A" w:rsidP="7C6603B8">
            <w:pPr>
              <w:spacing w:line="259" w:lineRule="auto"/>
            </w:pPr>
            <w:r w:rsidRPr="7C6603B8">
              <w:rPr>
                <w:rFonts w:ascii="Arial" w:eastAsia="Arial" w:hAnsi="Arial" w:cs="Arial"/>
              </w:rPr>
              <w:t>The Impact Assessment has been informed by</w:t>
            </w:r>
            <w:r w:rsidR="57142439" w:rsidRPr="7C6603B8">
              <w:rPr>
                <w:rFonts w:ascii="Arial" w:eastAsia="Arial" w:hAnsi="Arial" w:cs="Arial"/>
              </w:rPr>
              <w:t xml:space="preserve">:  </w:t>
            </w:r>
          </w:p>
          <w:p w14:paraId="7F5EEE31" w14:textId="26079FE6" w:rsidR="00842713" w:rsidRPr="00842713" w:rsidRDefault="6523380A" w:rsidP="7C6603B8">
            <w:pPr>
              <w:spacing w:line="259" w:lineRule="auto"/>
            </w:pPr>
            <w:r w:rsidRPr="7C6603B8">
              <w:rPr>
                <w:rFonts w:ascii="Arial" w:eastAsia="Arial" w:hAnsi="Arial" w:cs="Arial"/>
              </w:rPr>
              <w:t xml:space="preserve"> staff engagement, citizen feedback from community engagement programmes, and insight, learning from corporate customer contact and digital services, and alignment with the Council Plan 2023–2028. Development of the Strategy included engagement with staff networks, Joint Trades Unions, senior managers and Elected Members, including a joint seminar held in January 2026.</w:t>
            </w:r>
          </w:p>
          <w:p w14:paraId="1F03C2D8" w14:textId="22766AA5" w:rsidR="00842713" w:rsidRPr="00842713" w:rsidRDefault="7815BC9D" w:rsidP="7C6603B8">
            <w:pPr>
              <w:pStyle w:val="ListParagraph"/>
              <w:numPr>
                <w:ilvl w:val="0"/>
                <w:numId w:val="4"/>
              </w:numPr>
              <w:spacing w:after="10" w:line="250" w:lineRule="auto"/>
              <w:ind w:right="307"/>
              <w:rPr>
                <w:rFonts w:ascii="Arial" w:eastAsia="Arial" w:hAnsi="Arial" w:cs="Arial"/>
                <w:color w:val="000000" w:themeColor="text1"/>
              </w:rPr>
            </w:pPr>
            <w:r w:rsidRPr="7C6603B8">
              <w:rPr>
                <w:rFonts w:ascii="Arial" w:eastAsia="Arial" w:hAnsi="Arial" w:cs="Arial"/>
                <w:color w:val="000000" w:themeColor="text1"/>
              </w:rPr>
              <w:t xml:space="preserve">Evaluation of current </w:t>
            </w:r>
            <w:r w:rsidR="03330F27" w:rsidRPr="7C6603B8">
              <w:rPr>
                <w:rFonts w:ascii="Arial" w:eastAsia="Arial" w:hAnsi="Arial" w:cs="Arial"/>
                <w:color w:val="000000" w:themeColor="text1"/>
              </w:rPr>
              <w:t xml:space="preserve">Community Participation and Engagement Strategy and the </w:t>
            </w:r>
            <w:proofErr w:type="spellStart"/>
            <w:r w:rsidR="03330F27" w:rsidRPr="7C6603B8">
              <w:rPr>
                <w:rFonts w:ascii="Arial" w:eastAsia="Arial" w:hAnsi="Arial" w:cs="Arial"/>
                <w:color w:val="000000" w:themeColor="text1"/>
              </w:rPr>
              <w:t>Partication</w:t>
            </w:r>
            <w:proofErr w:type="spellEnd"/>
            <w:r w:rsidR="03330F27" w:rsidRPr="7C6603B8">
              <w:rPr>
                <w:rFonts w:ascii="Arial" w:eastAsia="Arial" w:hAnsi="Arial" w:cs="Arial"/>
                <w:color w:val="000000" w:themeColor="text1"/>
              </w:rPr>
              <w:t xml:space="preserve"> Request </w:t>
            </w:r>
            <w:r w:rsidRPr="7C6603B8">
              <w:rPr>
                <w:rFonts w:ascii="Arial" w:eastAsia="Arial" w:hAnsi="Arial" w:cs="Arial"/>
                <w:color w:val="000000" w:themeColor="text1"/>
              </w:rPr>
              <w:t>Strateg</w:t>
            </w:r>
            <w:r w:rsidR="5FD15DAB" w:rsidRPr="7C6603B8">
              <w:rPr>
                <w:rFonts w:ascii="Arial" w:eastAsia="Arial" w:hAnsi="Arial" w:cs="Arial"/>
                <w:color w:val="000000" w:themeColor="text1"/>
              </w:rPr>
              <w:t>y</w:t>
            </w:r>
            <w:r w:rsidRPr="7C6603B8">
              <w:rPr>
                <w:rFonts w:ascii="Arial" w:eastAsia="Arial" w:hAnsi="Arial" w:cs="Arial"/>
                <w:color w:val="000000" w:themeColor="text1"/>
              </w:rPr>
              <w:t xml:space="preserve"> 2017- 2024</w:t>
            </w:r>
          </w:p>
          <w:p w14:paraId="5C01F4D6" w14:textId="5A31D10A" w:rsidR="00842713" w:rsidRPr="00842713" w:rsidRDefault="534A1D09" w:rsidP="7C6603B8">
            <w:pPr>
              <w:pStyle w:val="ListParagraph"/>
              <w:numPr>
                <w:ilvl w:val="0"/>
                <w:numId w:val="4"/>
              </w:numPr>
              <w:spacing w:after="10" w:line="250" w:lineRule="auto"/>
              <w:ind w:right="307"/>
              <w:rPr>
                <w:rFonts w:ascii="Arial" w:eastAsia="Arial" w:hAnsi="Arial" w:cs="Arial"/>
                <w:color w:val="000000" w:themeColor="text1"/>
              </w:rPr>
            </w:pPr>
            <w:r w:rsidRPr="7C6603B8">
              <w:rPr>
                <w:rFonts w:ascii="Arial" w:eastAsia="Arial" w:hAnsi="Arial" w:cs="Arial"/>
                <w:color w:val="000000" w:themeColor="text1"/>
              </w:rPr>
              <w:t>P</w:t>
            </w:r>
            <w:r w:rsidR="7815BC9D" w:rsidRPr="7C6603B8">
              <w:rPr>
                <w:rFonts w:ascii="Arial" w:eastAsia="Arial" w:hAnsi="Arial" w:cs="Arial"/>
                <w:color w:val="000000" w:themeColor="text1"/>
              </w:rPr>
              <w:t>revious feedback from completed Consultation and Engagement activities</w:t>
            </w:r>
          </w:p>
          <w:p w14:paraId="342A1626" w14:textId="26E6143F" w:rsidR="00842713" w:rsidRPr="00842713" w:rsidRDefault="559CFE26" w:rsidP="7C6603B8">
            <w:pPr>
              <w:pStyle w:val="ListParagraph"/>
              <w:numPr>
                <w:ilvl w:val="0"/>
                <w:numId w:val="4"/>
              </w:numPr>
              <w:spacing w:after="10" w:line="250" w:lineRule="auto"/>
              <w:ind w:right="307"/>
              <w:rPr>
                <w:rFonts w:ascii="Arial" w:eastAsia="Arial" w:hAnsi="Arial" w:cs="Arial"/>
                <w:color w:val="000000" w:themeColor="text1"/>
              </w:rPr>
            </w:pPr>
            <w:r w:rsidRPr="7C6603B8">
              <w:rPr>
                <w:rFonts w:ascii="Arial" w:eastAsia="Arial" w:hAnsi="Arial" w:cs="Arial"/>
                <w:color w:val="000000" w:themeColor="text1"/>
              </w:rPr>
              <w:t>E</w:t>
            </w:r>
            <w:r w:rsidR="7815BC9D" w:rsidRPr="7C6603B8">
              <w:rPr>
                <w:rFonts w:ascii="Arial" w:eastAsia="Arial" w:hAnsi="Arial" w:cs="Arial"/>
                <w:color w:val="000000" w:themeColor="text1"/>
              </w:rPr>
              <w:t>xperience of Participation Requests</w:t>
            </w:r>
          </w:p>
          <w:p w14:paraId="7E1093A3" w14:textId="3FD1F5B5" w:rsidR="00842713" w:rsidRPr="00842713" w:rsidRDefault="7815BC9D" w:rsidP="7C6603B8">
            <w:pPr>
              <w:pStyle w:val="ListParagraph"/>
              <w:numPr>
                <w:ilvl w:val="0"/>
                <w:numId w:val="4"/>
              </w:numPr>
              <w:spacing w:after="10" w:line="250" w:lineRule="auto"/>
              <w:ind w:right="307"/>
              <w:rPr>
                <w:rFonts w:ascii="Arial" w:eastAsia="Arial" w:hAnsi="Arial" w:cs="Arial"/>
                <w:color w:val="000000" w:themeColor="text1"/>
              </w:rPr>
            </w:pPr>
            <w:r w:rsidRPr="7C6603B8">
              <w:rPr>
                <w:rFonts w:ascii="Arial" w:eastAsia="Arial" w:hAnsi="Arial" w:cs="Arial"/>
                <w:color w:val="000000" w:themeColor="text1"/>
              </w:rPr>
              <w:lastRenderedPageBreak/>
              <w:t>Benchmarking with other local authorities</w:t>
            </w:r>
            <w:r w:rsidR="4EAB8950" w:rsidRPr="7C6603B8">
              <w:rPr>
                <w:rFonts w:ascii="Arial" w:eastAsia="Arial" w:hAnsi="Arial" w:cs="Arial"/>
                <w:color w:val="000000" w:themeColor="text1"/>
              </w:rPr>
              <w:t xml:space="preserve"> - </w:t>
            </w:r>
            <w:r w:rsidRPr="7C6603B8">
              <w:rPr>
                <w:rFonts w:ascii="Arial" w:eastAsia="Arial" w:hAnsi="Arial" w:cs="Arial"/>
                <w:color w:val="000000" w:themeColor="text1"/>
              </w:rPr>
              <w:t xml:space="preserve">review of website information </w:t>
            </w:r>
          </w:p>
          <w:p w14:paraId="03EC6C75" w14:textId="4CAFEC1D" w:rsidR="00842713" w:rsidRPr="00842713" w:rsidRDefault="7815BC9D" w:rsidP="7C6603B8">
            <w:pPr>
              <w:pStyle w:val="ListParagraph"/>
              <w:numPr>
                <w:ilvl w:val="0"/>
                <w:numId w:val="4"/>
              </w:numPr>
              <w:spacing w:after="10" w:line="250" w:lineRule="auto"/>
              <w:ind w:right="307"/>
              <w:rPr>
                <w:rFonts w:ascii="Arial" w:eastAsia="Arial" w:hAnsi="Arial" w:cs="Arial"/>
                <w:color w:val="000000" w:themeColor="text1"/>
              </w:rPr>
            </w:pPr>
            <w:r w:rsidRPr="7C6603B8">
              <w:rPr>
                <w:rFonts w:ascii="Arial" w:eastAsia="Arial" w:hAnsi="Arial" w:cs="Arial"/>
                <w:color w:val="000000" w:themeColor="text1"/>
              </w:rPr>
              <w:t xml:space="preserve">National legislation and regulations </w:t>
            </w:r>
          </w:p>
          <w:p w14:paraId="2EC51886" w14:textId="288A7006" w:rsidR="00842713" w:rsidRPr="00842713" w:rsidRDefault="4BFB1D39" w:rsidP="7C6603B8">
            <w:pPr>
              <w:pStyle w:val="ListParagraph"/>
              <w:numPr>
                <w:ilvl w:val="0"/>
                <w:numId w:val="4"/>
              </w:numPr>
              <w:spacing w:after="10" w:line="250" w:lineRule="auto"/>
              <w:ind w:right="307"/>
              <w:rPr>
                <w:rFonts w:ascii="Arial" w:eastAsia="Arial" w:hAnsi="Arial" w:cs="Arial"/>
                <w:color w:val="000000" w:themeColor="text1"/>
              </w:rPr>
            </w:pPr>
            <w:r w:rsidRPr="7C6603B8">
              <w:rPr>
                <w:rFonts w:ascii="Arial" w:eastAsia="Arial" w:hAnsi="Arial" w:cs="Arial"/>
                <w:color w:val="000000" w:themeColor="text1"/>
              </w:rPr>
              <w:t>A</w:t>
            </w:r>
            <w:r w:rsidR="7815BC9D" w:rsidRPr="7C6603B8">
              <w:rPr>
                <w:rFonts w:ascii="Arial" w:eastAsia="Arial" w:hAnsi="Arial" w:cs="Arial"/>
                <w:color w:val="000000" w:themeColor="text1"/>
              </w:rPr>
              <w:t xml:space="preserve"> </w:t>
            </w:r>
            <w:proofErr w:type="spellStart"/>
            <w:r w:rsidR="7815BC9D" w:rsidRPr="7C6603B8">
              <w:rPr>
                <w:rFonts w:ascii="Arial" w:eastAsia="Arial" w:hAnsi="Arial" w:cs="Arial"/>
                <w:color w:val="000000" w:themeColor="text1"/>
              </w:rPr>
              <w:t>self assessment</w:t>
            </w:r>
            <w:proofErr w:type="spellEnd"/>
            <w:r w:rsidR="7815BC9D" w:rsidRPr="7C6603B8">
              <w:rPr>
                <w:rFonts w:ascii="Arial" w:eastAsia="Arial" w:hAnsi="Arial" w:cs="Arial"/>
                <w:color w:val="000000" w:themeColor="text1"/>
              </w:rPr>
              <w:t xml:space="preserve"> based on the Audit Scotland Framework</w:t>
            </w:r>
          </w:p>
          <w:p w14:paraId="102C30C3" w14:textId="13C45167" w:rsidR="00842713" w:rsidRPr="00842713" w:rsidRDefault="48B67136" w:rsidP="7C6603B8">
            <w:pPr>
              <w:pStyle w:val="ListParagraph"/>
              <w:numPr>
                <w:ilvl w:val="0"/>
                <w:numId w:val="4"/>
              </w:numPr>
              <w:spacing w:after="10" w:line="250" w:lineRule="auto"/>
              <w:ind w:right="307"/>
              <w:rPr>
                <w:rFonts w:ascii="Arial" w:eastAsia="Arial" w:hAnsi="Arial" w:cs="Arial"/>
                <w:color w:val="000000" w:themeColor="text1"/>
              </w:rPr>
            </w:pPr>
            <w:r w:rsidRPr="7C6603B8">
              <w:rPr>
                <w:rFonts w:ascii="Arial" w:eastAsia="Arial" w:hAnsi="Arial" w:cs="Arial"/>
                <w:color w:val="000000" w:themeColor="text1"/>
              </w:rPr>
              <w:t>E</w:t>
            </w:r>
            <w:r w:rsidR="7815BC9D" w:rsidRPr="7C6603B8">
              <w:rPr>
                <w:rFonts w:ascii="Arial" w:eastAsia="Arial" w:hAnsi="Arial" w:cs="Arial"/>
                <w:color w:val="000000" w:themeColor="text1"/>
              </w:rPr>
              <w:t xml:space="preserve">xternal assessment findings – Best Value Audits and </w:t>
            </w:r>
            <w:proofErr w:type="spellStart"/>
            <w:r w:rsidR="7815BC9D" w:rsidRPr="7C6603B8">
              <w:rPr>
                <w:rFonts w:ascii="Arial" w:eastAsia="Arial" w:hAnsi="Arial" w:cs="Arial"/>
                <w:color w:val="000000" w:themeColor="text1"/>
              </w:rPr>
              <w:t>HMIe</w:t>
            </w:r>
            <w:proofErr w:type="spellEnd"/>
            <w:r w:rsidR="7815BC9D" w:rsidRPr="7C6603B8">
              <w:rPr>
                <w:rFonts w:ascii="Arial" w:eastAsia="Arial" w:hAnsi="Arial" w:cs="Arial"/>
                <w:color w:val="000000" w:themeColor="text1"/>
              </w:rPr>
              <w:t xml:space="preserve"> Inspections</w:t>
            </w:r>
          </w:p>
          <w:p w14:paraId="2ED134BA" w14:textId="1C4BDBBF" w:rsidR="00842713" w:rsidRPr="00842713" w:rsidRDefault="260206AE" w:rsidP="7C6603B8">
            <w:pPr>
              <w:pStyle w:val="ListParagraph"/>
              <w:numPr>
                <w:ilvl w:val="0"/>
                <w:numId w:val="4"/>
              </w:numPr>
              <w:spacing w:after="10" w:line="250" w:lineRule="auto"/>
              <w:ind w:right="307"/>
              <w:rPr>
                <w:rFonts w:ascii="Arial" w:eastAsia="Arial" w:hAnsi="Arial" w:cs="Arial"/>
                <w:color w:val="000000" w:themeColor="text1"/>
              </w:rPr>
            </w:pPr>
            <w:r w:rsidRPr="7C6603B8">
              <w:rPr>
                <w:rFonts w:ascii="Arial" w:eastAsia="Arial" w:hAnsi="Arial" w:cs="Arial"/>
                <w:i/>
                <w:iCs/>
                <w:color w:val="000000" w:themeColor="text1"/>
              </w:rPr>
              <w:t>T</w:t>
            </w:r>
            <w:r w:rsidR="7815BC9D" w:rsidRPr="7C6603B8">
              <w:rPr>
                <w:rFonts w:ascii="Arial" w:eastAsia="Arial" w:hAnsi="Arial" w:cs="Arial"/>
                <w:i/>
                <w:iCs/>
                <w:color w:val="000000" w:themeColor="text1"/>
              </w:rPr>
              <w:t xml:space="preserve">ake-up of awareness </w:t>
            </w:r>
            <w:proofErr w:type="spellStart"/>
            <w:r w:rsidR="7815BC9D" w:rsidRPr="7C6603B8">
              <w:rPr>
                <w:rFonts w:ascii="Arial" w:eastAsia="Arial" w:hAnsi="Arial" w:cs="Arial"/>
                <w:i/>
                <w:iCs/>
                <w:color w:val="000000" w:themeColor="text1"/>
              </w:rPr>
              <w:t>e-learning</w:t>
            </w:r>
            <w:proofErr w:type="spellEnd"/>
            <w:r w:rsidR="7815BC9D" w:rsidRPr="7C6603B8">
              <w:rPr>
                <w:rFonts w:ascii="Arial" w:eastAsia="Arial" w:hAnsi="Arial" w:cs="Arial"/>
                <w:i/>
                <w:iCs/>
                <w:color w:val="000000" w:themeColor="text1"/>
              </w:rPr>
              <w:t xml:space="preserve"> course</w:t>
            </w:r>
          </w:p>
          <w:p w14:paraId="4E9F18F5" w14:textId="3B07E134" w:rsidR="00842713" w:rsidRPr="00842713" w:rsidRDefault="7815BC9D" w:rsidP="7C6603B8">
            <w:pPr>
              <w:pStyle w:val="ListParagraph"/>
              <w:numPr>
                <w:ilvl w:val="0"/>
                <w:numId w:val="4"/>
              </w:numPr>
              <w:spacing w:after="10" w:line="250" w:lineRule="auto"/>
              <w:ind w:right="307"/>
              <w:rPr>
                <w:rFonts w:ascii="Arial" w:eastAsia="Arial" w:hAnsi="Arial" w:cs="Arial"/>
                <w:color w:val="000000" w:themeColor="text1"/>
              </w:rPr>
            </w:pPr>
            <w:r w:rsidRPr="7C6603B8">
              <w:rPr>
                <w:rFonts w:ascii="Arial" w:eastAsia="Arial" w:hAnsi="Arial" w:cs="Arial"/>
                <w:i/>
                <w:iCs/>
                <w:color w:val="000000" w:themeColor="text1"/>
              </w:rPr>
              <w:t>Information on Enquiry Services including Annual Survey and Elected Members Liaison Group</w:t>
            </w:r>
          </w:p>
          <w:p w14:paraId="014DAE08" w14:textId="00CF8F4D" w:rsidR="00842713" w:rsidRPr="00842713" w:rsidRDefault="7815BC9D" w:rsidP="7C6603B8">
            <w:pPr>
              <w:pStyle w:val="ListParagraph"/>
              <w:numPr>
                <w:ilvl w:val="0"/>
                <w:numId w:val="4"/>
              </w:numPr>
              <w:spacing w:after="10" w:line="250" w:lineRule="auto"/>
              <w:ind w:right="307"/>
              <w:rPr>
                <w:rFonts w:ascii="Arial" w:eastAsia="Arial" w:hAnsi="Arial" w:cs="Arial"/>
                <w:color w:val="000000" w:themeColor="text1"/>
              </w:rPr>
            </w:pPr>
            <w:r w:rsidRPr="7C6603B8">
              <w:rPr>
                <w:rFonts w:ascii="Arial" w:eastAsia="Arial" w:hAnsi="Arial" w:cs="Arial"/>
                <w:i/>
                <w:iCs/>
                <w:color w:val="000000" w:themeColor="text1"/>
              </w:rPr>
              <w:t xml:space="preserve">Information on Have Your Say website </w:t>
            </w:r>
          </w:p>
          <w:p w14:paraId="76F7D545" w14:textId="6910183E" w:rsidR="00842713" w:rsidRPr="00842713" w:rsidRDefault="7815BC9D" w:rsidP="7C6603B8">
            <w:pPr>
              <w:pStyle w:val="ListParagraph"/>
              <w:numPr>
                <w:ilvl w:val="0"/>
                <w:numId w:val="4"/>
              </w:numPr>
              <w:spacing w:after="10" w:line="250" w:lineRule="auto"/>
              <w:ind w:right="307"/>
              <w:rPr>
                <w:rFonts w:ascii="Arial" w:eastAsia="Arial" w:hAnsi="Arial" w:cs="Arial"/>
                <w:color w:val="000000" w:themeColor="text1"/>
              </w:rPr>
            </w:pPr>
            <w:r w:rsidRPr="7C6603B8">
              <w:rPr>
                <w:rFonts w:ascii="Arial" w:eastAsia="Arial" w:hAnsi="Arial" w:cs="Arial"/>
                <w:i/>
                <w:iCs/>
                <w:color w:val="000000" w:themeColor="text1"/>
              </w:rPr>
              <w:t>Analysis of resources for engagement activity, including Menti</w:t>
            </w:r>
          </w:p>
          <w:p w14:paraId="218981CE" w14:textId="14D569B8" w:rsidR="00842713" w:rsidRPr="00842713" w:rsidRDefault="7815BC9D" w:rsidP="7C6603B8">
            <w:pPr>
              <w:pStyle w:val="ListParagraph"/>
              <w:numPr>
                <w:ilvl w:val="0"/>
                <w:numId w:val="4"/>
              </w:numPr>
              <w:spacing w:after="10" w:line="250" w:lineRule="auto"/>
              <w:ind w:right="307"/>
              <w:rPr>
                <w:rFonts w:ascii="Arial" w:eastAsia="Arial" w:hAnsi="Arial" w:cs="Arial"/>
                <w:color w:val="000000" w:themeColor="text1"/>
              </w:rPr>
            </w:pPr>
            <w:r w:rsidRPr="7C6603B8">
              <w:rPr>
                <w:rFonts w:ascii="Arial" w:eastAsia="Arial" w:hAnsi="Arial" w:cs="Arial"/>
                <w:i/>
                <w:iCs/>
                <w:color w:val="000000" w:themeColor="text1"/>
              </w:rPr>
              <w:t>Analysis of other activity for the Equality Outcome 7</w:t>
            </w:r>
            <w:r w:rsidRPr="7C6603B8">
              <w:rPr>
                <w:rFonts w:ascii="Arial" w:eastAsia="Arial" w:hAnsi="Arial" w:cs="Arial"/>
                <w:color w:val="000000" w:themeColor="text1"/>
              </w:rPr>
              <w:t xml:space="preserve"> </w:t>
            </w:r>
            <w:r w:rsidRPr="7C6603B8">
              <w:rPr>
                <w:rFonts w:ascii="Arial" w:eastAsia="Arial" w:hAnsi="Arial" w:cs="Arial"/>
                <w:i/>
                <w:iCs/>
                <w:color w:val="000000" w:themeColor="text1"/>
              </w:rPr>
              <w:t>and Lived Experience Groups</w:t>
            </w:r>
          </w:p>
          <w:p w14:paraId="25752B77" w14:textId="0F1EE470" w:rsidR="00842713" w:rsidRPr="00842713" w:rsidRDefault="7815BC9D" w:rsidP="7C6603B8">
            <w:pPr>
              <w:pStyle w:val="ListParagraph"/>
              <w:numPr>
                <w:ilvl w:val="0"/>
                <w:numId w:val="4"/>
              </w:numPr>
              <w:spacing w:after="10" w:line="250" w:lineRule="auto"/>
              <w:ind w:right="307"/>
              <w:rPr>
                <w:rFonts w:ascii="Arial" w:eastAsia="Arial" w:hAnsi="Arial" w:cs="Arial"/>
                <w:color w:val="000000" w:themeColor="text1"/>
              </w:rPr>
            </w:pPr>
            <w:r w:rsidRPr="7C6603B8">
              <w:rPr>
                <w:rFonts w:ascii="Arial" w:eastAsia="Arial" w:hAnsi="Arial" w:cs="Arial"/>
                <w:i/>
                <w:iCs/>
                <w:color w:val="000000" w:themeColor="text1"/>
              </w:rPr>
              <w:t>Analysis of the Community Council Annual Surve</w:t>
            </w:r>
            <w:r w:rsidR="4EF27BD3" w:rsidRPr="7C6603B8">
              <w:rPr>
                <w:rFonts w:ascii="Arial" w:eastAsia="Arial" w:hAnsi="Arial" w:cs="Arial"/>
                <w:i/>
                <w:iCs/>
                <w:color w:val="000000" w:themeColor="text1"/>
              </w:rPr>
              <w:t>y</w:t>
            </w:r>
          </w:p>
          <w:p w14:paraId="249575DF" w14:textId="09A70D3A" w:rsidR="00842713" w:rsidRPr="00842713" w:rsidRDefault="7815BC9D" w:rsidP="7C6603B8">
            <w:pPr>
              <w:pStyle w:val="ListParagraph"/>
              <w:numPr>
                <w:ilvl w:val="0"/>
                <w:numId w:val="4"/>
              </w:numPr>
              <w:spacing w:after="10" w:line="250" w:lineRule="auto"/>
              <w:ind w:right="307"/>
              <w:rPr>
                <w:rFonts w:ascii="Arial" w:eastAsia="Arial" w:hAnsi="Arial" w:cs="Arial"/>
                <w:color w:val="000000" w:themeColor="text1"/>
              </w:rPr>
            </w:pPr>
            <w:r w:rsidRPr="7C6603B8">
              <w:rPr>
                <w:rFonts w:ascii="Arial" w:eastAsia="Arial" w:hAnsi="Arial" w:cs="Arial"/>
                <w:color w:val="000000" w:themeColor="text1"/>
              </w:rPr>
              <w:t xml:space="preserve">All council directorates – questionnaire to </w:t>
            </w:r>
            <w:r w:rsidR="6D7A9130" w:rsidRPr="7C6603B8">
              <w:rPr>
                <w:rFonts w:ascii="Arial" w:eastAsia="Arial" w:hAnsi="Arial" w:cs="Arial"/>
                <w:color w:val="000000" w:themeColor="text1"/>
              </w:rPr>
              <w:t xml:space="preserve">Senior managers </w:t>
            </w:r>
            <w:r w:rsidRPr="7C6603B8">
              <w:rPr>
                <w:rFonts w:ascii="Arial" w:eastAsia="Arial" w:hAnsi="Arial" w:cs="Arial"/>
                <w:color w:val="000000" w:themeColor="text1"/>
              </w:rPr>
              <w:t>and trained officers; alignment with other strategies and activities;</w:t>
            </w:r>
          </w:p>
          <w:p w14:paraId="60E2680C" w14:textId="0394C170" w:rsidR="00842713" w:rsidRPr="00842713" w:rsidRDefault="7815BC9D" w:rsidP="7C6603B8">
            <w:pPr>
              <w:pStyle w:val="ListParagraph"/>
              <w:numPr>
                <w:ilvl w:val="0"/>
                <w:numId w:val="4"/>
              </w:numPr>
              <w:spacing w:after="10" w:line="250" w:lineRule="auto"/>
              <w:ind w:right="307"/>
              <w:rPr>
                <w:rFonts w:ascii="Arial" w:eastAsia="Arial" w:hAnsi="Arial" w:cs="Arial"/>
                <w:color w:val="000000" w:themeColor="text1"/>
              </w:rPr>
            </w:pPr>
            <w:r w:rsidRPr="7C6603B8">
              <w:rPr>
                <w:rFonts w:ascii="Arial" w:eastAsia="Arial" w:hAnsi="Arial" w:cs="Arial"/>
                <w:color w:val="000000" w:themeColor="text1"/>
              </w:rPr>
              <w:t>Local partners - Community Planning Participation and Engagement Working Group</w:t>
            </w:r>
          </w:p>
          <w:p w14:paraId="4454C389" w14:textId="2D914F21" w:rsidR="00842713" w:rsidRPr="00842713" w:rsidRDefault="7815BC9D" w:rsidP="7C6603B8">
            <w:pPr>
              <w:pStyle w:val="ListParagraph"/>
              <w:numPr>
                <w:ilvl w:val="0"/>
                <w:numId w:val="4"/>
              </w:numPr>
              <w:spacing w:after="10" w:line="250" w:lineRule="auto"/>
              <w:ind w:right="307"/>
              <w:rPr>
                <w:rFonts w:ascii="Arial" w:eastAsia="Arial" w:hAnsi="Arial" w:cs="Arial"/>
                <w:color w:val="000000" w:themeColor="text1"/>
              </w:rPr>
            </w:pPr>
            <w:r w:rsidRPr="7C6603B8">
              <w:rPr>
                <w:rFonts w:ascii="Arial" w:eastAsia="Arial" w:hAnsi="Arial" w:cs="Arial"/>
                <w:color w:val="000000" w:themeColor="text1"/>
              </w:rPr>
              <w:t>Discussions with lead officers for other council engagement arrangements – Youth Work (Youth Participation and Engagement Strategy), Schools Service (Parental Engagement Strategy), Social Work Service (Public Protection Engagement Strategy), Customer Services</w:t>
            </w:r>
            <w:r w:rsidR="3276B7C0" w:rsidRPr="7C6603B8">
              <w:rPr>
                <w:rFonts w:ascii="Arial" w:eastAsia="Arial" w:hAnsi="Arial" w:cs="Arial"/>
                <w:color w:val="000000" w:themeColor="text1"/>
              </w:rPr>
              <w:t xml:space="preserve"> (Customer Strategy) </w:t>
            </w:r>
            <w:r w:rsidRPr="7C6603B8">
              <w:rPr>
                <w:rFonts w:ascii="Arial" w:eastAsia="Arial" w:hAnsi="Arial" w:cs="Arial"/>
                <w:color w:val="000000" w:themeColor="text1"/>
              </w:rPr>
              <w:t>and Elected Members’</w:t>
            </w:r>
            <w:r w:rsidRPr="7C6603B8">
              <w:rPr>
                <w:rFonts w:ascii="Arial" w:eastAsia="Arial" w:hAnsi="Arial" w:cs="Arial"/>
                <w:b/>
                <w:bCs/>
                <w:color w:val="000000" w:themeColor="text1"/>
              </w:rPr>
              <w:t xml:space="preserve"> </w:t>
            </w:r>
            <w:r w:rsidRPr="7C6603B8">
              <w:rPr>
                <w:rFonts w:ascii="Arial" w:eastAsia="Arial" w:hAnsi="Arial" w:cs="Arial"/>
                <w:color w:val="000000" w:themeColor="text1"/>
              </w:rPr>
              <w:t>online seminar</w:t>
            </w:r>
            <w:r w:rsidR="1BD99F62" w:rsidRPr="7C6603B8">
              <w:rPr>
                <w:rFonts w:ascii="Arial" w:eastAsia="Arial" w:hAnsi="Arial" w:cs="Arial"/>
                <w:color w:val="000000" w:themeColor="text1"/>
              </w:rPr>
              <w:t>.</w:t>
            </w:r>
          </w:p>
        </w:tc>
      </w:tr>
      <w:tr w:rsidR="00842713" w:rsidRPr="00842713" w14:paraId="0BB9666D" w14:textId="77777777" w:rsidTr="7C6603B8">
        <w:tc>
          <w:tcPr>
            <w:tcW w:w="4046" w:type="dxa"/>
          </w:tcPr>
          <w:p w14:paraId="23090084" w14:textId="77777777" w:rsidR="00842713" w:rsidRDefault="00842713" w:rsidP="00842713">
            <w:pPr>
              <w:rPr>
                <w:rFonts w:ascii="Arial" w:hAnsi="Arial" w:cs="Arial"/>
                <w:b/>
              </w:rPr>
            </w:pPr>
            <w:r w:rsidRPr="00842713">
              <w:rPr>
                <w:rFonts w:ascii="Arial" w:hAnsi="Arial" w:cs="Arial"/>
                <w:b/>
              </w:rPr>
              <w:lastRenderedPageBreak/>
              <w:t>Impact Assessment (section 4)</w:t>
            </w:r>
          </w:p>
          <w:p w14:paraId="2B659B0D" w14:textId="11301FC0" w:rsidR="00B81E13" w:rsidRPr="00842713" w:rsidRDefault="00B81E13" w:rsidP="00B81E13">
            <w:pPr>
              <w:rPr>
                <w:rFonts w:ascii="Arial" w:hAnsi="Arial" w:cs="Arial"/>
              </w:rPr>
            </w:pPr>
            <w:r w:rsidRPr="00842713">
              <w:rPr>
                <w:rFonts w:ascii="Arial" w:hAnsi="Arial" w:cs="Arial"/>
              </w:rPr>
              <w:t xml:space="preserve">From the summary table at number </w:t>
            </w:r>
            <w:r w:rsidR="009030A1">
              <w:rPr>
                <w:rFonts w:ascii="Arial" w:hAnsi="Arial" w:cs="Arial"/>
              </w:rPr>
              <w:t>3</w:t>
            </w:r>
            <w:r w:rsidR="00E358AE">
              <w:rPr>
                <w:rFonts w:ascii="Arial" w:hAnsi="Arial" w:cs="Arial"/>
              </w:rPr>
              <w:t>2</w:t>
            </w:r>
            <w:r w:rsidRPr="00842713">
              <w:rPr>
                <w:rFonts w:ascii="Arial" w:hAnsi="Arial" w:cs="Arial"/>
              </w:rPr>
              <w:t xml:space="preserve"> list </w:t>
            </w:r>
            <w:r>
              <w:rPr>
                <w:rFonts w:ascii="Arial" w:hAnsi="Arial" w:cs="Arial"/>
              </w:rPr>
              <w:t>the impacts.</w:t>
            </w:r>
          </w:p>
          <w:p w14:paraId="73FA1D0F" w14:textId="77777777" w:rsidR="00B81E13" w:rsidRPr="00842713" w:rsidRDefault="00B81E13" w:rsidP="00842713">
            <w:pPr>
              <w:rPr>
                <w:rFonts w:ascii="Arial" w:hAnsi="Arial" w:cs="Arial"/>
              </w:rPr>
            </w:pPr>
          </w:p>
        </w:tc>
        <w:tc>
          <w:tcPr>
            <w:tcW w:w="11630" w:type="dxa"/>
          </w:tcPr>
          <w:p w14:paraId="5D39B265" w14:textId="67207564" w:rsidR="00842713" w:rsidRPr="00842713" w:rsidRDefault="00842713" w:rsidP="00842713">
            <w:pPr>
              <w:rPr>
                <w:rFonts w:ascii="Arial" w:hAnsi="Arial" w:cs="Arial"/>
              </w:rPr>
            </w:pPr>
            <w:r w:rsidRPr="00BB126F">
              <w:rPr>
                <w:rFonts w:ascii="Arial" w:hAnsi="Arial" w:cs="Arial"/>
                <w:b/>
                <w:bCs/>
              </w:rPr>
              <w:t xml:space="preserve">Positive Impact(s) – </w:t>
            </w:r>
            <w:r w:rsidR="31E8A007" w:rsidRPr="00BB126F">
              <w:rPr>
                <w:rFonts w:ascii="Arial" w:hAnsi="Arial" w:cs="Arial"/>
                <w:b/>
                <w:bCs/>
              </w:rPr>
              <w:t>9</w:t>
            </w:r>
            <w:r w:rsidR="00BB126F">
              <w:rPr>
                <w:rFonts w:ascii="Arial" w:hAnsi="Arial" w:cs="Arial"/>
              </w:rPr>
              <w:t xml:space="preserve"> (Disability, Race, </w:t>
            </w:r>
            <w:r w:rsidR="00BB126F">
              <w:rPr>
                <w:rFonts w:ascii="Arial" w:hAnsi="Arial" w:cs="Arial"/>
                <w:color w:val="000000"/>
              </w:rPr>
              <w:t>Sexual orientation</w:t>
            </w:r>
            <w:r w:rsidR="00BB126F">
              <w:rPr>
                <w:rFonts w:ascii="Arial" w:hAnsi="Arial" w:cs="Arial"/>
                <w:color w:val="000000"/>
              </w:rPr>
              <w:t xml:space="preserve">, </w:t>
            </w:r>
            <w:r w:rsidR="00BB126F">
              <w:rPr>
                <w:rFonts w:ascii="Arial" w:hAnsi="Arial" w:cs="Arial"/>
                <w:color w:val="000000"/>
              </w:rPr>
              <w:t>Human Rights</w:t>
            </w:r>
            <w:r w:rsidR="00BB126F">
              <w:rPr>
                <w:rFonts w:ascii="Arial" w:hAnsi="Arial" w:cs="Arial"/>
                <w:color w:val="000000"/>
              </w:rPr>
              <w:t xml:space="preserve">, </w:t>
            </w:r>
            <w:r w:rsidR="00BB126F">
              <w:rPr>
                <w:rFonts w:ascii="Arial" w:hAnsi="Arial" w:cs="Arial"/>
                <w:color w:val="000000"/>
              </w:rPr>
              <w:t>British Sign Language Users</w:t>
            </w:r>
            <w:r w:rsidR="00BB126F">
              <w:rPr>
                <w:rFonts w:ascii="Arial" w:hAnsi="Arial" w:cs="Arial"/>
                <w:color w:val="000000"/>
              </w:rPr>
              <w:t xml:space="preserve">, </w:t>
            </w:r>
            <w:r w:rsidR="00BB126F">
              <w:rPr>
                <w:rFonts w:ascii="Arial" w:hAnsi="Arial" w:cs="Arial"/>
                <w:color w:val="000000"/>
              </w:rPr>
              <w:t>Armed Forces and Veterans</w:t>
            </w:r>
            <w:r w:rsidR="00BB126F">
              <w:rPr>
                <w:rFonts w:ascii="Arial" w:hAnsi="Arial" w:cs="Arial"/>
                <w:color w:val="000000"/>
              </w:rPr>
              <w:t xml:space="preserve">, </w:t>
            </w:r>
            <w:r w:rsidR="00BB126F" w:rsidRPr="009121CE">
              <w:rPr>
                <w:rFonts w:ascii="Arial" w:hAnsi="Arial" w:cs="Arial"/>
                <w:color w:val="000000"/>
              </w:rPr>
              <w:t>Health</w:t>
            </w:r>
            <w:r w:rsidR="00BB126F">
              <w:rPr>
                <w:rFonts w:ascii="Arial" w:hAnsi="Arial" w:cs="Arial"/>
                <w:color w:val="000000"/>
              </w:rPr>
              <w:t xml:space="preserve"> and Wellbeing and Health Inequalities</w:t>
            </w:r>
            <w:r w:rsidR="00BB126F">
              <w:rPr>
                <w:rFonts w:ascii="Arial" w:hAnsi="Arial" w:cs="Arial"/>
                <w:color w:val="000000"/>
              </w:rPr>
              <w:t xml:space="preserve">, </w:t>
            </w:r>
            <w:r w:rsidR="00BB126F">
              <w:rPr>
                <w:rFonts w:ascii="Arial" w:hAnsi="Arial" w:cs="Arial"/>
                <w:color w:val="000000"/>
              </w:rPr>
              <w:t>Poverty</w:t>
            </w:r>
            <w:r w:rsidR="00BB126F">
              <w:rPr>
                <w:rFonts w:ascii="Arial" w:hAnsi="Arial" w:cs="Arial"/>
                <w:color w:val="000000"/>
              </w:rPr>
              <w:t xml:space="preserve">, </w:t>
            </w:r>
            <w:r w:rsidR="00BB126F" w:rsidRPr="009121CE">
              <w:rPr>
                <w:rFonts w:ascii="Arial" w:hAnsi="Arial" w:cs="Arial"/>
                <w:color w:val="000000"/>
              </w:rPr>
              <w:t xml:space="preserve">Economic </w:t>
            </w:r>
            <w:r w:rsidR="00BB126F">
              <w:rPr>
                <w:rFonts w:ascii="Arial" w:hAnsi="Arial" w:cs="Arial"/>
                <w:color w:val="000000"/>
              </w:rPr>
              <w:t xml:space="preserve">and Social </w:t>
            </w:r>
            <w:r w:rsidR="00BB126F" w:rsidRPr="009121CE">
              <w:rPr>
                <w:rFonts w:ascii="Arial" w:hAnsi="Arial" w:cs="Arial"/>
                <w:color w:val="000000"/>
              </w:rPr>
              <w:t>Sustainability</w:t>
            </w:r>
            <w:r w:rsidR="00BB126F">
              <w:rPr>
                <w:rFonts w:ascii="Arial" w:hAnsi="Arial" w:cs="Arial"/>
                <w:color w:val="000000"/>
              </w:rPr>
              <w:t xml:space="preserve"> and </w:t>
            </w:r>
            <w:r w:rsidR="00BB126F" w:rsidRPr="009121CE">
              <w:rPr>
                <w:rFonts w:ascii="Arial" w:hAnsi="Arial" w:cs="Arial"/>
                <w:color w:val="000000"/>
              </w:rPr>
              <w:t>Environmental Sustainability</w:t>
            </w:r>
            <w:r w:rsidR="00BB126F">
              <w:rPr>
                <w:rFonts w:ascii="Arial" w:hAnsi="Arial" w:cs="Arial"/>
                <w:color w:val="000000"/>
              </w:rPr>
              <w:t>, Climate Change and Energy Management</w:t>
            </w:r>
            <w:r w:rsidR="00BB126F">
              <w:rPr>
                <w:rFonts w:ascii="Arial" w:hAnsi="Arial" w:cs="Arial"/>
                <w:color w:val="000000"/>
              </w:rPr>
              <w:t>)</w:t>
            </w:r>
          </w:p>
          <w:p w14:paraId="097DC6E7" w14:textId="12E50442" w:rsidR="00842713" w:rsidRPr="00842713" w:rsidRDefault="00842713" w:rsidP="00842713">
            <w:pPr>
              <w:rPr>
                <w:rFonts w:ascii="Arial" w:hAnsi="Arial" w:cs="Arial"/>
              </w:rPr>
            </w:pPr>
            <w:r w:rsidRPr="00BB126F">
              <w:rPr>
                <w:rFonts w:ascii="Arial" w:hAnsi="Arial" w:cs="Arial"/>
                <w:b/>
                <w:bCs/>
              </w:rPr>
              <w:t xml:space="preserve">No Impact(s) </w:t>
            </w:r>
            <w:r w:rsidR="00EF2BF7" w:rsidRPr="00BB126F">
              <w:rPr>
                <w:rFonts w:ascii="Arial" w:hAnsi="Arial" w:cs="Arial"/>
                <w:b/>
                <w:bCs/>
              </w:rPr>
              <w:t>9</w:t>
            </w:r>
            <w:r w:rsidR="00BB126F">
              <w:rPr>
                <w:rFonts w:ascii="Arial" w:hAnsi="Arial" w:cs="Arial"/>
              </w:rPr>
              <w:t xml:space="preserve"> – (Age, Sex, </w:t>
            </w:r>
            <w:r w:rsidR="00BB126F">
              <w:rPr>
                <w:rFonts w:ascii="Arial" w:hAnsi="Arial" w:cs="Arial"/>
                <w:color w:val="000000"/>
              </w:rPr>
              <w:t>Gender reassignment and Transgender</w:t>
            </w:r>
            <w:r w:rsidR="00BB126F">
              <w:rPr>
                <w:rFonts w:ascii="Arial" w:hAnsi="Arial" w:cs="Arial"/>
                <w:color w:val="000000"/>
              </w:rPr>
              <w:t xml:space="preserve">, </w:t>
            </w:r>
            <w:r w:rsidR="00BB126F">
              <w:rPr>
                <w:rFonts w:ascii="Arial" w:hAnsi="Arial" w:cs="Arial"/>
                <w:color w:val="000000"/>
              </w:rPr>
              <w:t>Marriage and Civil Partnership</w:t>
            </w:r>
            <w:r w:rsidR="00BB126F">
              <w:rPr>
                <w:rFonts w:ascii="Arial" w:hAnsi="Arial" w:cs="Arial"/>
                <w:color w:val="000000"/>
              </w:rPr>
              <w:t xml:space="preserve">, </w:t>
            </w:r>
            <w:r w:rsidR="00BB126F">
              <w:rPr>
                <w:rFonts w:ascii="Arial" w:hAnsi="Arial" w:cs="Arial"/>
                <w:color w:val="000000"/>
              </w:rPr>
              <w:t>Pregnancy and Maternity</w:t>
            </w:r>
            <w:r w:rsidR="00BB126F">
              <w:rPr>
                <w:rFonts w:ascii="Arial" w:hAnsi="Arial" w:cs="Arial"/>
                <w:color w:val="000000"/>
              </w:rPr>
              <w:t xml:space="preserve">, </w:t>
            </w:r>
            <w:r w:rsidR="00BB126F">
              <w:rPr>
                <w:rFonts w:ascii="Arial" w:hAnsi="Arial" w:cs="Arial"/>
                <w:color w:val="000000"/>
              </w:rPr>
              <w:t>Religion or belief</w:t>
            </w:r>
            <w:r w:rsidR="00BB126F">
              <w:rPr>
                <w:rFonts w:ascii="Arial" w:hAnsi="Arial" w:cs="Arial"/>
                <w:color w:val="000000"/>
              </w:rPr>
              <w:t xml:space="preserve">, </w:t>
            </w:r>
            <w:r w:rsidR="00BB126F">
              <w:rPr>
                <w:rFonts w:ascii="Arial" w:hAnsi="Arial" w:cs="Arial"/>
                <w:color w:val="000000"/>
              </w:rPr>
              <w:t>Children’s Rights</w:t>
            </w:r>
            <w:r w:rsidR="00BB126F">
              <w:rPr>
                <w:rFonts w:ascii="Arial" w:hAnsi="Arial" w:cs="Arial"/>
                <w:color w:val="000000"/>
              </w:rPr>
              <w:t xml:space="preserve">, </w:t>
            </w:r>
            <w:r w:rsidR="00BB126F">
              <w:rPr>
                <w:rFonts w:ascii="Arial" w:hAnsi="Arial" w:cs="Arial"/>
                <w:color w:val="000000"/>
              </w:rPr>
              <w:t>Care Experienced Young People</w:t>
            </w:r>
            <w:r w:rsidR="00BB126F">
              <w:rPr>
                <w:rFonts w:ascii="Arial" w:hAnsi="Arial" w:cs="Arial"/>
                <w:color w:val="000000"/>
              </w:rPr>
              <w:t xml:space="preserve"> and </w:t>
            </w:r>
            <w:r w:rsidR="00BB126F">
              <w:rPr>
                <w:rFonts w:ascii="Arial" w:hAnsi="Arial" w:cs="Arial"/>
                <w:color w:val="000000"/>
              </w:rPr>
              <w:t>Consumer Duty</w:t>
            </w:r>
            <w:r w:rsidR="00BB126F">
              <w:rPr>
                <w:rFonts w:ascii="Arial" w:hAnsi="Arial" w:cs="Arial"/>
                <w:color w:val="000000"/>
              </w:rPr>
              <w:t>)</w:t>
            </w:r>
          </w:p>
          <w:p w14:paraId="39444936" w14:textId="1A42B7BB" w:rsidR="00842713" w:rsidRPr="00842713" w:rsidRDefault="00842713" w:rsidP="00842713">
            <w:pPr>
              <w:rPr>
                <w:rFonts w:ascii="Arial" w:hAnsi="Arial" w:cs="Arial"/>
              </w:rPr>
            </w:pPr>
            <w:r w:rsidRPr="00BB126F">
              <w:rPr>
                <w:rFonts w:ascii="Arial" w:hAnsi="Arial" w:cs="Arial"/>
                <w:b/>
                <w:bCs/>
              </w:rPr>
              <w:t xml:space="preserve">Negative Impact(s) – </w:t>
            </w:r>
            <w:r w:rsidR="00EF2BF7" w:rsidRPr="00BB126F">
              <w:rPr>
                <w:rFonts w:ascii="Arial" w:hAnsi="Arial" w:cs="Arial"/>
                <w:b/>
                <w:bCs/>
              </w:rPr>
              <w:t>2</w:t>
            </w:r>
            <w:r w:rsidR="00BB126F">
              <w:rPr>
                <w:rFonts w:ascii="Arial" w:hAnsi="Arial" w:cs="Arial"/>
              </w:rPr>
              <w:t xml:space="preserve"> (</w:t>
            </w:r>
            <w:r w:rsidR="00BB126F" w:rsidRPr="009121CE">
              <w:rPr>
                <w:rFonts w:ascii="Arial" w:hAnsi="Arial" w:cs="Arial"/>
                <w:color w:val="000000"/>
              </w:rPr>
              <w:t>Health</w:t>
            </w:r>
            <w:r w:rsidR="00BB126F">
              <w:rPr>
                <w:rFonts w:ascii="Arial" w:hAnsi="Arial" w:cs="Arial"/>
                <w:color w:val="000000"/>
              </w:rPr>
              <w:t xml:space="preserve"> and Wellbeing and Health Inequalities</w:t>
            </w:r>
            <w:r w:rsidR="00BB126F">
              <w:rPr>
                <w:rFonts w:ascii="Arial" w:hAnsi="Arial" w:cs="Arial"/>
                <w:color w:val="000000"/>
              </w:rPr>
              <w:t xml:space="preserve"> and </w:t>
            </w:r>
            <w:r w:rsidR="00BB126F" w:rsidRPr="009121CE">
              <w:rPr>
                <w:rFonts w:ascii="Arial" w:hAnsi="Arial" w:cs="Arial"/>
                <w:color w:val="000000"/>
              </w:rPr>
              <w:t xml:space="preserve">Economic </w:t>
            </w:r>
            <w:r w:rsidR="00BB126F">
              <w:rPr>
                <w:rFonts w:ascii="Arial" w:hAnsi="Arial" w:cs="Arial"/>
                <w:color w:val="000000"/>
              </w:rPr>
              <w:t xml:space="preserve">and Social </w:t>
            </w:r>
            <w:r w:rsidR="00BB126F" w:rsidRPr="009121CE">
              <w:rPr>
                <w:rFonts w:ascii="Arial" w:hAnsi="Arial" w:cs="Arial"/>
                <w:color w:val="000000"/>
              </w:rPr>
              <w:t>Sustainability</w:t>
            </w:r>
            <w:r w:rsidR="00BB126F">
              <w:rPr>
                <w:rFonts w:ascii="Arial" w:hAnsi="Arial" w:cs="Arial"/>
                <w:color w:val="000000"/>
              </w:rPr>
              <w:t>)</w:t>
            </w:r>
          </w:p>
        </w:tc>
      </w:tr>
    </w:tbl>
    <w:p w14:paraId="4AB312DD" w14:textId="77777777" w:rsidR="003C2FAE" w:rsidRDefault="003C2FAE" w:rsidP="00842713">
      <w:pPr>
        <w:rPr>
          <w:rFonts w:ascii="Arial" w:hAnsi="Arial" w:cs="Arial"/>
        </w:rPr>
      </w:pPr>
    </w:p>
    <w:p w14:paraId="52E79202" w14:textId="77777777" w:rsidR="003C2FAE" w:rsidRPr="00842713" w:rsidRDefault="003C2FAE" w:rsidP="00842713">
      <w:pPr>
        <w:rPr>
          <w:rFonts w:ascii="Arial" w:hAnsi="Arial" w:cs="Arial"/>
        </w:rPr>
      </w:pPr>
    </w:p>
    <w:p w14:paraId="18D93BE2" w14:textId="77777777" w:rsidR="006F719D" w:rsidRDefault="000C49DB">
      <w:pPr>
        <w:shd w:val="clear" w:color="auto" w:fill="5F497A"/>
        <w:jc w:val="center"/>
        <w:rPr>
          <w:rFonts w:ascii="Arial" w:hAnsi="Arial" w:cs="Arial"/>
          <w:b/>
          <w:color w:val="FFFFFF"/>
        </w:rPr>
      </w:pPr>
      <w:r w:rsidRPr="000C49DB">
        <w:rPr>
          <w:rFonts w:ascii="Arial" w:hAnsi="Arial" w:cs="Arial"/>
          <w:b/>
          <w:color w:val="FFFFFF"/>
        </w:rPr>
        <w:t>Summary of actions arising from the Impact Assessment</w:t>
      </w:r>
    </w:p>
    <w:p w14:paraId="60DB08D1" w14:textId="711C7B8A" w:rsidR="00842713" w:rsidRPr="00842713" w:rsidRDefault="00842713" w:rsidP="00842713">
      <w:pPr>
        <w:rPr>
          <w:rFonts w:ascii="Arial" w:hAnsi="Arial" w:cs="Arial"/>
        </w:rPr>
      </w:pPr>
      <w:r w:rsidRPr="00842713">
        <w:rPr>
          <w:rFonts w:ascii="Arial" w:hAnsi="Arial" w:cs="Arial"/>
        </w:rPr>
        <w:t xml:space="preserve">Transfer details from table at number </w:t>
      </w:r>
      <w:r w:rsidR="009030A1" w:rsidRPr="009030A1">
        <w:rPr>
          <w:rFonts w:ascii="Arial" w:hAnsi="Arial" w:cs="Arial"/>
        </w:rPr>
        <w:t>3</w:t>
      </w:r>
      <w:r w:rsidR="00E358AE">
        <w:rPr>
          <w:rFonts w:ascii="Arial" w:hAnsi="Arial" w:cs="Arial"/>
        </w:rPr>
        <w:t>3</w:t>
      </w:r>
    </w:p>
    <w:p w14:paraId="4DEE3136" w14:textId="77777777" w:rsidR="00842713" w:rsidRPr="00842713" w:rsidRDefault="00842713" w:rsidP="00842713">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3"/>
        <w:gridCol w:w="4217"/>
        <w:gridCol w:w="2116"/>
      </w:tblGrid>
      <w:tr w:rsidR="00842713" w:rsidRPr="00842713" w14:paraId="7110EDBA" w14:textId="77777777" w:rsidTr="00C97787">
        <w:tc>
          <w:tcPr>
            <w:tcW w:w="9343" w:type="dxa"/>
          </w:tcPr>
          <w:p w14:paraId="45E2C50D" w14:textId="77777777" w:rsidR="00842713" w:rsidRPr="00842713" w:rsidRDefault="00842713" w:rsidP="00842713">
            <w:pPr>
              <w:rPr>
                <w:rFonts w:ascii="Arial" w:hAnsi="Arial" w:cs="Arial"/>
                <w:b/>
              </w:rPr>
            </w:pPr>
            <w:r w:rsidRPr="00842713">
              <w:rPr>
                <w:rFonts w:ascii="Arial" w:hAnsi="Arial" w:cs="Arial"/>
                <w:b/>
              </w:rPr>
              <w:t>Actions</w:t>
            </w:r>
          </w:p>
        </w:tc>
        <w:tc>
          <w:tcPr>
            <w:tcW w:w="4217" w:type="dxa"/>
          </w:tcPr>
          <w:p w14:paraId="27AE54CC" w14:textId="77777777" w:rsidR="00842713" w:rsidRPr="00842713" w:rsidRDefault="00842713" w:rsidP="00842713">
            <w:pPr>
              <w:jc w:val="center"/>
              <w:rPr>
                <w:rFonts w:ascii="Arial" w:hAnsi="Arial" w:cs="Arial"/>
                <w:b/>
              </w:rPr>
            </w:pPr>
            <w:r w:rsidRPr="00842713">
              <w:rPr>
                <w:rFonts w:ascii="Arial" w:hAnsi="Arial" w:cs="Arial"/>
                <w:b/>
              </w:rPr>
              <w:t>Responsibility</w:t>
            </w:r>
          </w:p>
        </w:tc>
        <w:tc>
          <w:tcPr>
            <w:tcW w:w="2116" w:type="dxa"/>
          </w:tcPr>
          <w:p w14:paraId="65F7DE1D" w14:textId="77777777" w:rsidR="00842713" w:rsidRPr="00842713" w:rsidRDefault="00842713" w:rsidP="00842713">
            <w:pPr>
              <w:jc w:val="center"/>
              <w:rPr>
                <w:rFonts w:ascii="Arial" w:hAnsi="Arial" w:cs="Arial"/>
                <w:b/>
              </w:rPr>
            </w:pPr>
            <w:r w:rsidRPr="00842713">
              <w:rPr>
                <w:rFonts w:ascii="Arial" w:hAnsi="Arial" w:cs="Arial"/>
                <w:b/>
              </w:rPr>
              <w:t>Timescale</w:t>
            </w:r>
          </w:p>
        </w:tc>
      </w:tr>
      <w:tr w:rsidR="00842713" w:rsidRPr="00842713" w14:paraId="4179C321" w14:textId="77777777" w:rsidTr="00C97787">
        <w:tc>
          <w:tcPr>
            <w:tcW w:w="9343" w:type="dxa"/>
          </w:tcPr>
          <w:p w14:paraId="317CE7B1" w14:textId="652A57FB" w:rsidR="00842713" w:rsidRPr="00842713" w:rsidRDefault="00AD2C4A" w:rsidP="00842713">
            <w:pPr>
              <w:rPr>
                <w:rFonts w:ascii="Arial" w:hAnsi="Arial" w:cs="Arial"/>
              </w:rPr>
            </w:pPr>
            <w:r w:rsidRPr="7C6603B8">
              <w:rPr>
                <w:rFonts w:ascii="Arial" w:hAnsi="Arial" w:cs="Arial"/>
                <w:color w:val="000000" w:themeColor="text1"/>
              </w:rPr>
              <w:t xml:space="preserve">The Strategy Objectives have been </w:t>
            </w:r>
            <w:r>
              <w:rPr>
                <w:rFonts w:ascii="Arial" w:hAnsi="Arial" w:cs="Arial"/>
                <w:color w:val="000000" w:themeColor="text1"/>
              </w:rPr>
              <w:t>refreshed</w:t>
            </w:r>
            <w:r w:rsidRPr="7C6603B8">
              <w:rPr>
                <w:rFonts w:ascii="Arial" w:hAnsi="Arial" w:cs="Arial"/>
                <w:color w:val="000000" w:themeColor="text1"/>
              </w:rPr>
              <w:t xml:space="preserve"> to reflect the need for a greater emphasis on inclusion and digital with a view to making our </w:t>
            </w:r>
            <w:r>
              <w:rPr>
                <w:rFonts w:ascii="Arial" w:hAnsi="Arial" w:cs="Arial"/>
                <w:color w:val="000000" w:themeColor="text1"/>
              </w:rPr>
              <w:t xml:space="preserve">approach to </w:t>
            </w:r>
            <w:r w:rsidRPr="7C6603B8">
              <w:rPr>
                <w:rFonts w:ascii="Arial" w:hAnsi="Arial" w:cs="Arial"/>
                <w:color w:val="000000" w:themeColor="text1"/>
              </w:rPr>
              <w:t xml:space="preserve">community </w:t>
            </w:r>
            <w:r w:rsidRPr="7C6603B8">
              <w:rPr>
                <w:rFonts w:ascii="Arial" w:hAnsi="Arial" w:cs="Arial"/>
                <w:color w:val="000000" w:themeColor="text1"/>
              </w:rPr>
              <w:lastRenderedPageBreak/>
              <w:t>participation more accessible for all.</w:t>
            </w:r>
            <w:r>
              <w:rPr>
                <w:rFonts w:ascii="Arial" w:hAnsi="Arial" w:cs="Arial"/>
                <w:color w:val="000000" w:themeColor="text1"/>
              </w:rPr>
              <w:t>”  The Strategy Action Plan includes a number of actions that delivers on these objectives with agreed timescales for implementation</w:t>
            </w:r>
          </w:p>
        </w:tc>
        <w:tc>
          <w:tcPr>
            <w:tcW w:w="4217" w:type="dxa"/>
          </w:tcPr>
          <w:p w14:paraId="1FD1332A" w14:textId="5417F90F" w:rsidR="00842713" w:rsidRPr="00842713" w:rsidRDefault="00AD2C4A" w:rsidP="00842713">
            <w:pPr>
              <w:rPr>
                <w:rFonts w:ascii="Arial" w:hAnsi="Arial" w:cs="Arial"/>
              </w:rPr>
            </w:pPr>
            <w:r>
              <w:rPr>
                <w:rFonts w:ascii="Arial" w:hAnsi="Arial" w:cs="Arial"/>
              </w:rPr>
              <w:lastRenderedPageBreak/>
              <w:t>Kirsty Peden</w:t>
            </w:r>
          </w:p>
        </w:tc>
        <w:tc>
          <w:tcPr>
            <w:tcW w:w="2116" w:type="dxa"/>
          </w:tcPr>
          <w:p w14:paraId="37A49F23" w14:textId="2D0AED5F" w:rsidR="00842713" w:rsidRPr="00842713" w:rsidRDefault="00AD2C4A" w:rsidP="00842713">
            <w:pPr>
              <w:rPr>
                <w:rFonts w:ascii="Arial" w:hAnsi="Arial" w:cs="Arial"/>
              </w:rPr>
            </w:pPr>
            <w:r>
              <w:rPr>
                <w:rFonts w:ascii="Arial" w:hAnsi="Arial" w:cs="Arial"/>
              </w:rPr>
              <w:t>December 2027</w:t>
            </w:r>
          </w:p>
        </w:tc>
      </w:tr>
      <w:tr w:rsidR="00842713" w:rsidRPr="00842713" w14:paraId="34174D35" w14:textId="77777777" w:rsidTr="00C97787">
        <w:tc>
          <w:tcPr>
            <w:tcW w:w="9343" w:type="dxa"/>
          </w:tcPr>
          <w:p w14:paraId="773F926A" w14:textId="77777777" w:rsidR="00842713" w:rsidRPr="00842713" w:rsidRDefault="00842713" w:rsidP="00842713">
            <w:pPr>
              <w:rPr>
                <w:rFonts w:ascii="Arial" w:hAnsi="Arial" w:cs="Arial"/>
              </w:rPr>
            </w:pPr>
          </w:p>
        </w:tc>
        <w:tc>
          <w:tcPr>
            <w:tcW w:w="4217" w:type="dxa"/>
          </w:tcPr>
          <w:p w14:paraId="5CE0ED02" w14:textId="77777777" w:rsidR="00842713" w:rsidRPr="00842713" w:rsidRDefault="00842713" w:rsidP="00842713">
            <w:pPr>
              <w:rPr>
                <w:rFonts w:ascii="Arial" w:hAnsi="Arial" w:cs="Arial"/>
              </w:rPr>
            </w:pPr>
          </w:p>
        </w:tc>
        <w:tc>
          <w:tcPr>
            <w:tcW w:w="2116" w:type="dxa"/>
          </w:tcPr>
          <w:p w14:paraId="3BF15359" w14:textId="77777777" w:rsidR="00842713" w:rsidRPr="00842713" w:rsidRDefault="00842713" w:rsidP="00842713">
            <w:pPr>
              <w:rPr>
                <w:rFonts w:ascii="Arial" w:hAnsi="Arial" w:cs="Arial"/>
              </w:rPr>
            </w:pPr>
          </w:p>
        </w:tc>
      </w:tr>
    </w:tbl>
    <w:p w14:paraId="64499185" w14:textId="77777777" w:rsidR="0057243B" w:rsidRDefault="0057243B" w:rsidP="008B08AA"/>
    <w:sectPr w:rsidR="0057243B" w:rsidSect="00CA4D29">
      <w:headerReference w:type="even" r:id="rId108"/>
      <w:headerReference w:type="default" r:id="rId109"/>
      <w:footerReference w:type="even" r:id="rId110"/>
      <w:footerReference w:type="default" r:id="rId111"/>
      <w:headerReference w:type="first" r:id="rId112"/>
      <w:footerReference w:type="first" r:id="rId113"/>
      <w:pgSz w:w="16838" w:h="11906" w:orient="landscape" w:code="9"/>
      <w:pgMar w:top="720" w:right="576" w:bottom="720" w:left="576"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83184" w14:textId="77777777" w:rsidR="004B52A6" w:rsidRDefault="004B52A6" w:rsidP="001A4398">
      <w:r>
        <w:separator/>
      </w:r>
    </w:p>
  </w:endnote>
  <w:endnote w:type="continuationSeparator" w:id="0">
    <w:p w14:paraId="6189DD60" w14:textId="77777777" w:rsidR="004B52A6" w:rsidRDefault="004B52A6" w:rsidP="001A4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NPJWU U+ Helvetica Neue">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W01-55Roma">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BFEAD" w14:textId="77777777" w:rsidR="000F5134" w:rsidRDefault="000F51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F62D" w14:textId="42381022" w:rsidR="00674E07" w:rsidRDefault="00674E07">
    <w:pPr>
      <w:pStyle w:val="Footer"/>
      <w:jc w:val="center"/>
    </w:pPr>
    <w:r>
      <w:rPr>
        <w:rFonts w:cs="Arial"/>
        <w:noProof/>
        <w:sz w:val="16"/>
        <w:szCs w:val="16"/>
      </w:rPr>
      <mc:AlternateContent>
        <mc:Choice Requires="wps">
          <w:drawing>
            <wp:anchor distT="0" distB="0" distL="114300" distR="114300" simplePos="0" relativeHeight="251657728" behindDoc="0" locked="0" layoutInCell="0" allowOverlap="1" wp14:anchorId="74C196E5" wp14:editId="74C4EFFF">
              <wp:simplePos x="0" y="0"/>
              <wp:positionH relativeFrom="page">
                <wp:posOffset>0</wp:posOffset>
              </wp:positionH>
              <wp:positionV relativeFrom="page">
                <wp:posOffset>7103110</wp:posOffset>
              </wp:positionV>
              <wp:extent cx="10692130" cy="266700"/>
              <wp:effectExtent l="0" t="0" r="0" b="0"/>
              <wp:wrapNone/>
              <wp:docPr id="6" name="MSIPCM722d474ba9d0e045ce33f3e7" descr="{&quot;HashCode&quot;:-1346054629,&quot;Height&quot;:595.0,&quot;Width&quot;:841.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92130" cy="266700"/>
                      </a:xfrm>
                      <a:prstGeom prst="rect">
                        <a:avLst/>
                      </a:prstGeom>
                      <a:noFill/>
                      <a:ln w="6350">
                        <a:noFill/>
                      </a:ln>
                    </wps:spPr>
                    <wps:txbx>
                      <w:txbxContent>
                        <w:p w14:paraId="548DD581" w14:textId="77777777" w:rsidR="00674E07" w:rsidRPr="005148E9" w:rsidRDefault="00674E07" w:rsidP="005148E9">
                          <w:pPr>
                            <w:jc w:val="center"/>
                            <w:rPr>
                              <w:rFonts w:ascii="Calibri" w:hAnsi="Calibri" w:cs="Calibri"/>
                              <w:color w:val="0078D7"/>
                              <w:sz w:val="20"/>
                            </w:rPr>
                          </w:pPr>
                          <w:r w:rsidRPr="005148E9">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4C196E5" id="_x0000_t202" coordsize="21600,21600" o:spt="202" path="m,l,21600r21600,l21600,xe">
              <v:stroke joinstyle="miter"/>
              <v:path gradientshapeok="t" o:connecttype="rect"/>
            </v:shapetype>
            <v:shape id="MSIPCM722d474ba9d0e045ce33f3e7" o:spid="_x0000_s1028" type="#_x0000_t202" alt="{&quot;HashCode&quot;:-1346054629,&quot;Height&quot;:595.0,&quot;Width&quot;:841.0,&quot;Placement&quot;:&quot;Footer&quot;,&quot;Index&quot;:&quot;Primary&quot;,&quot;Section&quot;:1,&quot;Top&quot;:0.0,&quot;Left&quot;:0.0}" style="position:absolute;left:0;text-align:left;margin-left:0;margin-top:559.3pt;width:841.9pt;height:2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" o:allowincell="f" filled="f" stroked="f" strokeweight=".5pt">
              <v:textbox inset=",0,,0">
                <w:txbxContent>
                  <w:p w14:paraId="548DD581" w14:textId="77777777" w:rsidR="00674E07" w:rsidRPr="005148E9" w:rsidRDefault="00674E07" w:rsidP="005148E9">
                    <w:pPr>
                      <w:jc w:val="center"/>
                      <w:rPr>
                        <w:rFonts w:ascii="Calibri" w:hAnsi="Calibri" w:cs="Calibri"/>
                        <w:color w:val="0078D7"/>
                        <w:sz w:val="20"/>
                      </w:rPr>
                    </w:pPr>
                    <w:r w:rsidRPr="005148E9">
                      <w:rPr>
                        <w:rFonts w:ascii="Calibri" w:hAnsi="Calibri" w:cs="Calibri"/>
                        <w:color w:val="0078D7"/>
                        <w:sz w:val="20"/>
                      </w:rPr>
                      <w:t>OFFICIAL</w:t>
                    </w:r>
                  </w:p>
                </w:txbxContent>
              </v:textbox>
              <w10:wrap anchorx="page" anchory="page"/>
            </v:shape>
          </w:pict>
        </mc:Fallback>
      </mc:AlternateContent>
    </w:r>
    <w:r w:rsidRPr="00E25148">
      <w:rPr>
        <w:rFonts w:cs="Arial"/>
        <w:sz w:val="16"/>
        <w:szCs w:val="16"/>
      </w:rPr>
      <w:t xml:space="preserve">Page </w:t>
    </w:r>
    <w:r w:rsidRPr="00E25148">
      <w:rPr>
        <w:rFonts w:cs="Arial"/>
        <w:b/>
        <w:sz w:val="16"/>
        <w:szCs w:val="16"/>
      </w:rPr>
      <w:fldChar w:fldCharType="begin"/>
    </w:r>
    <w:r w:rsidRPr="00E25148">
      <w:rPr>
        <w:rFonts w:cs="Arial"/>
        <w:b/>
        <w:sz w:val="16"/>
        <w:szCs w:val="16"/>
      </w:rPr>
      <w:instrText xml:space="preserve"> PAGE </w:instrText>
    </w:r>
    <w:r w:rsidRPr="00E25148">
      <w:rPr>
        <w:rFonts w:cs="Arial"/>
        <w:b/>
        <w:sz w:val="16"/>
        <w:szCs w:val="16"/>
      </w:rPr>
      <w:fldChar w:fldCharType="separate"/>
    </w:r>
    <w:r>
      <w:rPr>
        <w:rFonts w:cs="Arial"/>
        <w:b/>
        <w:noProof/>
        <w:sz w:val="16"/>
        <w:szCs w:val="16"/>
      </w:rPr>
      <w:t>25</w:t>
    </w:r>
    <w:r w:rsidRPr="00E25148">
      <w:rPr>
        <w:rFonts w:cs="Arial"/>
        <w:b/>
        <w:sz w:val="16"/>
        <w:szCs w:val="16"/>
      </w:rPr>
      <w:fldChar w:fldCharType="end"/>
    </w:r>
    <w:r w:rsidRPr="00E25148">
      <w:rPr>
        <w:rFonts w:cs="Arial"/>
        <w:sz w:val="16"/>
        <w:szCs w:val="16"/>
      </w:rPr>
      <w:t xml:space="preserve"> of </w:t>
    </w:r>
    <w:r w:rsidRPr="00E25148">
      <w:rPr>
        <w:rFonts w:cs="Arial"/>
        <w:b/>
        <w:sz w:val="16"/>
        <w:szCs w:val="16"/>
      </w:rPr>
      <w:fldChar w:fldCharType="begin"/>
    </w:r>
    <w:r w:rsidRPr="00E25148">
      <w:rPr>
        <w:rFonts w:cs="Arial"/>
        <w:b/>
        <w:sz w:val="16"/>
        <w:szCs w:val="16"/>
      </w:rPr>
      <w:instrText xml:space="preserve"> NUMPAGES  </w:instrText>
    </w:r>
    <w:r w:rsidRPr="00E25148">
      <w:rPr>
        <w:rFonts w:cs="Arial"/>
        <w:b/>
        <w:sz w:val="16"/>
        <w:szCs w:val="16"/>
      </w:rPr>
      <w:fldChar w:fldCharType="separate"/>
    </w:r>
    <w:r>
      <w:rPr>
        <w:rFonts w:cs="Arial"/>
        <w:b/>
        <w:noProof/>
        <w:sz w:val="16"/>
        <w:szCs w:val="16"/>
      </w:rPr>
      <w:t>26</w:t>
    </w:r>
    <w:r w:rsidRPr="00E25148">
      <w:rPr>
        <w:rFonts w:cs="Arial"/>
        <w:b/>
        <w:sz w:val="16"/>
        <w:szCs w:val="16"/>
      </w:rPr>
      <w:fldChar w:fldCharType="end"/>
    </w:r>
  </w:p>
  <w:p w14:paraId="0AAC1CA1" w14:textId="77777777" w:rsidR="00674E07" w:rsidRDefault="00674E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302E" w14:textId="59C62BF8" w:rsidR="00674E07" w:rsidRDefault="00674E07">
    <w:pPr>
      <w:pStyle w:val="Footer"/>
    </w:pPr>
    <w:r>
      <w:rPr>
        <w:noProof/>
      </w:rPr>
      <mc:AlternateContent>
        <mc:Choice Requires="wps">
          <w:drawing>
            <wp:anchor distT="0" distB="0" distL="114300" distR="114300" simplePos="0" relativeHeight="251658752" behindDoc="0" locked="0" layoutInCell="0" allowOverlap="1" wp14:anchorId="024030C1" wp14:editId="036877BC">
              <wp:simplePos x="0" y="0"/>
              <wp:positionH relativeFrom="page">
                <wp:posOffset>0</wp:posOffset>
              </wp:positionH>
              <wp:positionV relativeFrom="page">
                <wp:posOffset>7103110</wp:posOffset>
              </wp:positionV>
              <wp:extent cx="10692130" cy="266700"/>
              <wp:effectExtent l="0" t="0" r="0" b="0"/>
              <wp:wrapNone/>
              <wp:docPr id="7" name="MSIPCM71604fe3b9f72f210f47ee54" descr="{&quot;HashCode&quot;:-1346054629,&quot;Height&quot;:595.0,&quot;Width&quot;:841.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92130" cy="266700"/>
                      </a:xfrm>
                      <a:prstGeom prst="rect">
                        <a:avLst/>
                      </a:prstGeom>
                      <a:noFill/>
                      <a:ln w="6350">
                        <a:noFill/>
                      </a:ln>
                    </wps:spPr>
                    <wps:txbx>
                      <w:txbxContent>
                        <w:p w14:paraId="1BF3694F" w14:textId="77777777" w:rsidR="00674E07" w:rsidRPr="005148E9" w:rsidRDefault="00674E07" w:rsidP="005148E9">
                          <w:pPr>
                            <w:jc w:val="center"/>
                            <w:rPr>
                              <w:rFonts w:ascii="Calibri" w:hAnsi="Calibri" w:cs="Calibri"/>
                              <w:color w:val="0078D7"/>
                              <w:sz w:val="20"/>
                            </w:rPr>
                          </w:pPr>
                          <w:r w:rsidRPr="005148E9">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24030C1" id="_x0000_t202" coordsize="21600,21600" o:spt="202" path="m,l,21600r21600,l21600,xe">
              <v:stroke joinstyle="miter"/>
              <v:path gradientshapeok="t" o:connecttype="rect"/>
            </v:shapetype>
            <v:shape id="MSIPCM71604fe3b9f72f210f47ee54" o:spid="_x0000_s1030" type="#_x0000_t202" alt="{&quot;HashCode&quot;:-1346054629,&quot;Height&quot;:595.0,&quot;Width&quot;:841.0,&quot;Placement&quot;:&quot;Footer&quot;,&quot;Index&quot;:&quot;FirstPage&quot;,&quot;Section&quot;:1,&quot;Top&quot;:0.0,&quot;Left&quot;:0.0}" style="position:absolute;margin-left:0;margin-top:559.3pt;width:841.9pt;height: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" o:allowincell="f" filled="f" stroked="f" strokeweight=".5pt">
              <v:textbox inset=",0,,0">
                <w:txbxContent>
                  <w:p w14:paraId="1BF3694F" w14:textId="77777777" w:rsidR="00674E07" w:rsidRPr="005148E9" w:rsidRDefault="00674E07" w:rsidP="005148E9">
                    <w:pPr>
                      <w:jc w:val="center"/>
                      <w:rPr>
                        <w:rFonts w:ascii="Calibri" w:hAnsi="Calibri" w:cs="Calibri"/>
                        <w:color w:val="0078D7"/>
                        <w:sz w:val="20"/>
                      </w:rPr>
                    </w:pPr>
                    <w:r w:rsidRPr="005148E9">
                      <w:rPr>
                        <w:rFonts w:ascii="Calibri" w:hAnsi="Calibri" w:cs="Calibri"/>
                        <w:color w:val="0078D7"/>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C3E21" w14:textId="77777777" w:rsidR="004B52A6" w:rsidRDefault="004B52A6" w:rsidP="001A4398">
      <w:r>
        <w:separator/>
      </w:r>
    </w:p>
  </w:footnote>
  <w:footnote w:type="continuationSeparator" w:id="0">
    <w:p w14:paraId="0E0D1B8B" w14:textId="77777777" w:rsidR="004B52A6" w:rsidRDefault="004B52A6" w:rsidP="001A4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5FB3" w14:textId="77777777" w:rsidR="000F5134" w:rsidRDefault="000F51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63D1A" w14:textId="3E577436" w:rsidR="00674E07" w:rsidRPr="007447DC" w:rsidRDefault="00674E07" w:rsidP="009E26D5">
    <w:pPr>
      <w:pStyle w:val="Header"/>
      <w:jc w:val="cente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5680" behindDoc="0" locked="0" layoutInCell="0" allowOverlap="1" wp14:anchorId="7D6DB4E4" wp14:editId="3A82933E">
              <wp:simplePos x="0" y="0"/>
              <wp:positionH relativeFrom="page">
                <wp:posOffset>0</wp:posOffset>
              </wp:positionH>
              <wp:positionV relativeFrom="page">
                <wp:posOffset>190500</wp:posOffset>
              </wp:positionV>
              <wp:extent cx="10692130" cy="266700"/>
              <wp:effectExtent l="0" t="0" r="0" b="0"/>
              <wp:wrapNone/>
              <wp:docPr id="4" name="MSIPCMea1d4a4ab84316b13e969948" descr="{&quot;HashCode&quot;:-1370192198,&quot;Height&quot;:595.0,&quot;Width&quot;:841.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92130" cy="266700"/>
                      </a:xfrm>
                      <a:prstGeom prst="rect">
                        <a:avLst/>
                      </a:prstGeom>
                      <a:noFill/>
                      <a:ln w="6350">
                        <a:noFill/>
                      </a:ln>
                    </wps:spPr>
                    <wps:txbx>
                      <w:txbxContent>
                        <w:p w14:paraId="1E9A30D7" w14:textId="77777777" w:rsidR="00674E07" w:rsidRPr="005148E9" w:rsidRDefault="00674E07" w:rsidP="005148E9">
                          <w:pPr>
                            <w:jc w:val="center"/>
                            <w:rPr>
                              <w:rFonts w:ascii="Calibri" w:hAnsi="Calibri" w:cs="Calibri"/>
                              <w:color w:val="0078D7"/>
                              <w:sz w:val="20"/>
                            </w:rPr>
                          </w:pPr>
                          <w:r w:rsidRPr="005148E9">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D6DB4E4" id="_x0000_t202" coordsize="21600,21600" o:spt="202" path="m,l,21600r21600,l21600,xe">
              <v:stroke joinstyle="miter"/>
              <v:path gradientshapeok="t" o:connecttype="rect"/>
            </v:shapetype>
            <v:shape id="MSIPCMea1d4a4ab84316b13e969948" o:spid="_x0000_s1027" type="#_x0000_t202" alt="{&quot;HashCode&quot;:-1370192198,&quot;Height&quot;:595.0,&quot;Width&quot;:841.0,&quot;Placement&quot;:&quot;Header&quot;,&quot;Index&quot;:&quot;Primary&quot;,&quot;Section&quot;:1,&quot;Top&quot;:0.0,&quot;Left&quot;:0.0}" style="position:absolute;left:0;text-align:left;margin-left:0;margin-top:15pt;width:841.9pt;height:2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" o:allowincell="f" filled="f" stroked="f" strokeweight=".5pt">
              <v:textbox inset=",0,,0">
                <w:txbxContent>
                  <w:p w14:paraId="1E9A30D7" w14:textId="77777777" w:rsidR="00674E07" w:rsidRPr="005148E9" w:rsidRDefault="00674E07" w:rsidP="005148E9">
                    <w:pPr>
                      <w:jc w:val="center"/>
                      <w:rPr>
                        <w:rFonts w:ascii="Calibri" w:hAnsi="Calibri" w:cs="Calibri"/>
                        <w:color w:val="0078D7"/>
                        <w:sz w:val="20"/>
                      </w:rPr>
                    </w:pPr>
                    <w:r w:rsidRPr="005148E9">
                      <w:rPr>
                        <w:rFonts w:ascii="Calibri" w:hAnsi="Calibri" w:cs="Calibri"/>
                        <w:color w:val="0078D7"/>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7A79" w14:textId="7AA22EBF" w:rsidR="00674E07" w:rsidRDefault="00674E07">
    <w:pPr>
      <w:pStyle w:val="Header"/>
    </w:pPr>
    <w:r>
      <w:rPr>
        <w:noProof/>
      </w:rPr>
      <mc:AlternateContent>
        <mc:Choice Requires="wps">
          <w:drawing>
            <wp:anchor distT="0" distB="0" distL="114300" distR="114300" simplePos="0" relativeHeight="251656704" behindDoc="0" locked="0" layoutInCell="0" allowOverlap="1" wp14:anchorId="41C6CA00" wp14:editId="25A3B296">
              <wp:simplePos x="0" y="0"/>
              <wp:positionH relativeFrom="page">
                <wp:posOffset>0</wp:posOffset>
              </wp:positionH>
              <wp:positionV relativeFrom="page">
                <wp:posOffset>190500</wp:posOffset>
              </wp:positionV>
              <wp:extent cx="10692130" cy="266700"/>
              <wp:effectExtent l="0" t="0" r="0" b="0"/>
              <wp:wrapNone/>
              <wp:docPr id="5" name="MSIPCMc2ae4df6a45dac0b4dd1813f" descr="{&quot;HashCode&quot;:-1370192198,&quot;Height&quot;:595.0,&quot;Width&quot;:841.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92130" cy="266700"/>
                      </a:xfrm>
                      <a:prstGeom prst="rect">
                        <a:avLst/>
                      </a:prstGeom>
                      <a:noFill/>
                      <a:ln w="6350">
                        <a:noFill/>
                      </a:ln>
                    </wps:spPr>
                    <wps:txbx>
                      <w:txbxContent>
                        <w:p w14:paraId="413E3E94" w14:textId="77777777" w:rsidR="00674E07" w:rsidRPr="005148E9" w:rsidRDefault="00674E07" w:rsidP="005148E9">
                          <w:pPr>
                            <w:jc w:val="center"/>
                            <w:rPr>
                              <w:rFonts w:ascii="Calibri" w:hAnsi="Calibri" w:cs="Calibri"/>
                              <w:color w:val="0078D7"/>
                              <w:sz w:val="20"/>
                            </w:rPr>
                          </w:pPr>
                          <w:r w:rsidRPr="005148E9">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1C6CA00" id="_x0000_t202" coordsize="21600,21600" o:spt="202" path="m,l,21600r21600,l21600,xe">
              <v:stroke joinstyle="miter"/>
              <v:path gradientshapeok="t" o:connecttype="rect"/>
            </v:shapetype>
            <v:shape id="MSIPCMc2ae4df6a45dac0b4dd1813f" o:spid="_x0000_s1029" type="#_x0000_t202" alt="{&quot;HashCode&quot;:-1370192198,&quot;Height&quot;:595.0,&quot;Width&quot;:841.0,&quot;Placement&quot;:&quot;Header&quot;,&quot;Index&quot;:&quot;FirstPage&quot;,&quot;Section&quot;:1,&quot;Top&quot;:0.0,&quot;Left&quot;:0.0}" style="position:absolute;margin-left:0;margin-top:15pt;width:841.9pt;height:2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" o:allowincell="f" filled="f" stroked="f" strokeweight=".5pt">
              <v:textbox inset=",0,,0">
                <w:txbxContent>
                  <w:p w14:paraId="413E3E94" w14:textId="77777777" w:rsidR="00674E07" w:rsidRPr="005148E9" w:rsidRDefault="00674E07" w:rsidP="005148E9">
                    <w:pPr>
                      <w:jc w:val="center"/>
                      <w:rPr>
                        <w:rFonts w:ascii="Calibri" w:hAnsi="Calibri" w:cs="Calibri"/>
                        <w:color w:val="0078D7"/>
                        <w:sz w:val="20"/>
                      </w:rPr>
                    </w:pPr>
                    <w:r w:rsidRPr="005148E9">
                      <w:rPr>
                        <w:rFonts w:ascii="Calibri" w:hAnsi="Calibri" w:cs="Calibri"/>
                        <w:color w:val="0078D7"/>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37B"/>
    <w:multiLevelType w:val="hybridMultilevel"/>
    <w:tmpl w:val="8AE045EC"/>
    <w:lvl w:ilvl="0" w:tplc="6EB0EA00">
      <w:start w:val="3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A1BF68"/>
    <w:multiLevelType w:val="hybridMultilevel"/>
    <w:tmpl w:val="6598EF56"/>
    <w:lvl w:ilvl="0" w:tplc="5D668854">
      <w:start w:val="1"/>
      <w:numFmt w:val="bullet"/>
      <w:lvlText w:val="-"/>
      <w:lvlJc w:val="left"/>
      <w:pPr>
        <w:ind w:left="1080" w:hanging="360"/>
      </w:pPr>
      <w:rPr>
        <w:rFonts w:ascii="Arial" w:hAnsi="Arial" w:hint="default"/>
      </w:rPr>
    </w:lvl>
    <w:lvl w:ilvl="1" w:tplc="A14A0AA2">
      <w:start w:val="1"/>
      <w:numFmt w:val="bullet"/>
      <w:lvlText w:val="o"/>
      <w:lvlJc w:val="left"/>
      <w:pPr>
        <w:ind w:left="1440" w:hanging="360"/>
      </w:pPr>
      <w:rPr>
        <w:rFonts w:ascii="Courier New" w:hAnsi="Courier New" w:hint="default"/>
      </w:rPr>
    </w:lvl>
    <w:lvl w:ilvl="2" w:tplc="2D6E2BBC">
      <w:start w:val="1"/>
      <w:numFmt w:val="bullet"/>
      <w:lvlText w:val=""/>
      <w:lvlJc w:val="left"/>
      <w:pPr>
        <w:ind w:left="2160" w:hanging="360"/>
      </w:pPr>
      <w:rPr>
        <w:rFonts w:ascii="Wingdings" w:hAnsi="Wingdings" w:hint="default"/>
      </w:rPr>
    </w:lvl>
    <w:lvl w:ilvl="3" w:tplc="4CDA948A">
      <w:start w:val="1"/>
      <w:numFmt w:val="bullet"/>
      <w:lvlText w:val=""/>
      <w:lvlJc w:val="left"/>
      <w:pPr>
        <w:ind w:left="2880" w:hanging="360"/>
      </w:pPr>
      <w:rPr>
        <w:rFonts w:ascii="Symbol" w:hAnsi="Symbol" w:hint="default"/>
      </w:rPr>
    </w:lvl>
    <w:lvl w:ilvl="4" w:tplc="1F5090DC">
      <w:start w:val="1"/>
      <w:numFmt w:val="bullet"/>
      <w:lvlText w:val="o"/>
      <w:lvlJc w:val="left"/>
      <w:pPr>
        <w:ind w:left="3600" w:hanging="360"/>
      </w:pPr>
      <w:rPr>
        <w:rFonts w:ascii="Courier New" w:hAnsi="Courier New" w:hint="default"/>
      </w:rPr>
    </w:lvl>
    <w:lvl w:ilvl="5" w:tplc="DF30ED08">
      <w:start w:val="1"/>
      <w:numFmt w:val="bullet"/>
      <w:lvlText w:val=""/>
      <w:lvlJc w:val="left"/>
      <w:pPr>
        <w:ind w:left="4320" w:hanging="360"/>
      </w:pPr>
      <w:rPr>
        <w:rFonts w:ascii="Wingdings" w:hAnsi="Wingdings" w:hint="default"/>
      </w:rPr>
    </w:lvl>
    <w:lvl w:ilvl="6" w:tplc="D64817D4">
      <w:start w:val="1"/>
      <w:numFmt w:val="bullet"/>
      <w:lvlText w:val=""/>
      <w:lvlJc w:val="left"/>
      <w:pPr>
        <w:ind w:left="5040" w:hanging="360"/>
      </w:pPr>
      <w:rPr>
        <w:rFonts w:ascii="Symbol" w:hAnsi="Symbol" w:hint="default"/>
      </w:rPr>
    </w:lvl>
    <w:lvl w:ilvl="7" w:tplc="7F4AB512">
      <w:start w:val="1"/>
      <w:numFmt w:val="bullet"/>
      <w:lvlText w:val="o"/>
      <w:lvlJc w:val="left"/>
      <w:pPr>
        <w:ind w:left="5760" w:hanging="360"/>
      </w:pPr>
      <w:rPr>
        <w:rFonts w:ascii="Courier New" w:hAnsi="Courier New" w:hint="default"/>
      </w:rPr>
    </w:lvl>
    <w:lvl w:ilvl="8" w:tplc="0E66A7EC">
      <w:start w:val="1"/>
      <w:numFmt w:val="bullet"/>
      <w:lvlText w:val=""/>
      <w:lvlJc w:val="left"/>
      <w:pPr>
        <w:ind w:left="6480" w:hanging="360"/>
      </w:pPr>
      <w:rPr>
        <w:rFonts w:ascii="Wingdings" w:hAnsi="Wingdings" w:hint="default"/>
      </w:rPr>
    </w:lvl>
  </w:abstractNum>
  <w:abstractNum w:abstractNumId="2" w15:restartNumberingAfterBreak="0">
    <w:nsid w:val="05E14AA1"/>
    <w:multiLevelType w:val="hybridMultilevel"/>
    <w:tmpl w:val="0F128334"/>
    <w:lvl w:ilvl="0" w:tplc="78CEDD1C">
      <w:start w:val="30"/>
      <w:numFmt w:val="decimal"/>
      <w:lvlText w:val="%1."/>
      <w:lvlJc w:val="left"/>
      <w:pPr>
        <w:ind w:left="643" w:hanging="360"/>
      </w:pPr>
      <w:rPr>
        <w:rFonts w:hint="default"/>
        <w:color w:val="000000"/>
      </w:rPr>
    </w:lvl>
    <w:lvl w:ilvl="1" w:tplc="08090019">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 w15:restartNumberingAfterBreak="0">
    <w:nsid w:val="0D2C06F7"/>
    <w:multiLevelType w:val="hybridMultilevel"/>
    <w:tmpl w:val="9FF4C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2D2909"/>
    <w:multiLevelType w:val="hybridMultilevel"/>
    <w:tmpl w:val="E8B2B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3058C3"/>
    <w:multiLevelType w:val="hybridMultilevel"/>
    <w:tmpl w:val="23C228B4"/>
    <w:lvl w:ilvl="0" w:tplc="C8449352">
      <w:start w:val="29"/>
      <w:numFmt w:val="decimal"/>
      <w:lvlText w:val="%1."/>
      <w:lvlJc w:val="left"/>
      <w:pPr>
        <w:ind w:left="643" w:hanging="360"/>
      </w:pPr>
      <w:rPr>
        <w:rFonts w:hint="default"/>
        <w:color w:val="000000"/>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6" w15:restartNumberingAfterBreak="0">
    <w:nsid w:val="1218607D"/>
    <w:multiLevelType w:val="hybridMultilevel"/>
    <w:tmpl w:val="BB2C0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877EB7"/>
    <w:multiLevelType w:val="hybridMultilevel"/>
    <w:tmpl w:val="1B3C1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703AB6"/>
    <w:multiLevelType w:val="hybridMultilevel"/>
    <w:tmpl w:val="2E40AC8A"/>
    <w:lvl w:ilvl="0" w:tplc="9A788BAE">
      <w:start w:val="1"/>
      <w:numFmt w:val="bullet"/>
      <w:lvlText w:val=""/>
      <w:lvlJc w:val="left"/>
      <w:pPr>
        <w:ind w:left="720" w:hanging="360"/>
      </w:pPr>
      <w:rPr>
        <w:rFonts w:ascii="Symbol" w:hAnsi="Symbol" w:hint="default"/>
      </w:rPr>
    </w:lvl>
    <w:lvl w:ilvl="1" w:tplc="07F47300">
      <w:start w:val="1"/>
      <w:numFmt w:val="bullet"/>
      <w:lvlText w:val="o"/>
      <w:lvlJc w:val="left"/>
      <w:pPr>
        <w:ind w:left="1440" w:hanging="360"/>
      </w:pPr>
      <w:rPr>
        <w:rFonts w:ascii="Courier New" w:hAnsi="Courier New" w:hint="default"/>
      </w:rPr>
    </w:lvl>
    <w:lvl w:ilvl="2" w:tplc="39142030">
      <w:start w:val="1"/>
      <w:numFmt w:val="bullet"/>
      <w:lvlText w:val=""/>
      <w:lvlJc w:val="left"/>
      <w:pPr>
        <w:ind w:left="2160" w:hanging="360"/>
      </w:pPr>
      <w:rPr>
        <w:rFonts w:ascii="Wingdings" w:hAnsi="Wingdings" w:hint="default"/>
      </w:rPr>
    </w:lvl>
    <w:lvl w:ilvl="3" w:tplc="3294DB90">
      <w:start w:val="1"/>
      <w:numFmt w:val="bullet"/>
      <w:lvlText w:val=""/>
      <w:lvlJc w:val="left"/>
      <w:pPr>
        <w:ind w:left="2880" w:hanging="360"/>
      </w:pPr>
      <w:rPr>
        <w:rFonts w:ascii="Symbol" w:hAnsi="Symbol" w:hint="default"/>
      </w:rPr>
    </w:lvl>
    <w:lvl w:ilvl="4" w:tplc="DE446140">
      <w:start w:val="1"/>
      <w:numFmt w:val="bullet"/>
      <w:lvlText w:val="o"/>
      <w:lvlJc w:val="left"/>
      <w:pPr>
        <w:ind w:left="3600" w:hanging="360"/>
      </w:pPr>
      <w:rPr>
        <w:rFonts w:ascii="Courier New" w:hAnsi="Courier New" w:hint="default"/>
      </w:rPr>
    </w:lvl>
    <w:lvl w:ilvl="5" w:tplc="6D30556A">
      <w:start w:val="1"/>
      <w:numFmt w:val="bullet"/>
      <w:lvlText w:val=""/>
      <w:lvlJc w:val="left"/>
      <w:pPr>
        <w:ind w:left="4320" w:hanging="360"/>
      </w:pPr>
      <w:rPr>
        <w:rFonts w:ascii="Wingdings" w:hAnsi="Wingdings" w:hint="default"/>
      </w:rPr>
    </w:lvl>
    <w:lvl w:ilvl="6" w:tplc="2A7647A2">
      <w:start w:val="1"/>
      <w:numFmt w:val="bullet"/>
      <w:lvlText w:val=""/>
      <w:lvlJc w:val="left"/>
      <w:pPr>
        <w:ind w:left="5040" w:hanging="360"/>
      </w:pPr>
      <w:rPr>
        <w:rFonts w:ascii="Symbol" w:hAnsi="Symbol" w:hint="default"/>
      </w:rPr>
    </w:lvl>
    <w:lvl w:ilvl="7" w:tplc="6CB866B4">
      <w:start w:val="1"/>
      <w:numFmt w:val="bullet"/>
      <w:lvlText w:val="o"/>
      <w:lvlJc w:val="left"/>
      <w:pPr>
        <w:ind w:left="5760" w:hanging="360"/>
      </w:pPr>
      <w:rPr>
        <w:rFonts w:ascii="Courier New" w:hAnsi="Courier New" w:hint="default"/>
      </w:rPr>
    </w:lvl>
    <w:lvl w:ilvl="8" w:tplc="80FA93BE">
      <w:start w:val="1"/>
      <w:numFmt w:val="bullet"/>
      <w:lvlText w:val=""/>
      <w:lvlJc w:val="left"/>
      <w:pPr>
        <w:ind w:left="6480" w:hanging="360"/>
      </w:pPr>
      <w:rPr>
        <w:rFonts w:ascii="Wingdings" w:hAnsi="Wingdings" w:hint="default"/>
      </w:rPr>
    </w:lvl>
  </w:abstractNum>
  <w:abstractNum w:abstractNumId="9" w15:restartNumberingAfterBreak="0">
    <w:nsid w:val="1DDA7760"/>
    <w:multiLevelType w:val="hybridMultilevel"/>
    <w:tmpl w:val="DABE5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D6E104"/>
    <w:multiLevelType w:val="hybridMultilevel"/>
    <w:tmpl w:val="C6043E76"/>
    <w:lvl w:ilvl="0" w:tplc="C478DCBC">
      <w:start w:val="1"/>
      <w:numFmt w:val="bullet"/>
      <w:lvlText w:val="-"/>
      <w:lvlJc w:val="left"/>
      <w:pPr>
        <w:ind w:left="1080" w:hanging="360"/>
      </w:pPr>
      <w:rPr>
        <w:rFonts w:ascii="Arial" w:hAnsi="Arial" w:hint="default"/>
      </w:rPr>
    </w:lvl>
    <w:lvl w:ilvl="1" w:tplc="95F2CBEE">
      <w:start w:val="1"/>
      <w:numFmt w:val="bullet"/>
      <w:lvlText w:val="o"/>
      <w:lvlJc w:val="left"/>
      <w:pPr>
        <w:ind w:left="1440" w:hanging="360"/>
      </w:pPr>
      <w:rPr>
        <w:rFonts w:ascii="Courier New" w:hAnsi="Courier New" w:hint="default"/>
      </w:rPr>
    </w:lvl>
    <w:lvl w:ilvl="2" w:tplc="1A20A584">
      <w:start w:val="1"/>
      <w:numFmt w:val="bullet"/>
      <w:lvlText w:val=""/>
      <w:lvlJc w:val="left"/>
      <w:pPr>
        <w:ind w:left="2160" w:hanging="360"/>
      </w:pPr>
      <w:rPr>
        <w:rFonts w:ascii="Wingdings" w:hAnsi="Wingdings" w:hint="default"/>
      </w:rPr>
    </w:lvl>
    <w:lvl w:ilvl="3" w:tplc="382ECED8">
      <w:start w:val="1"/>
      <w:numFmt w:val="bullet"/>
      <w:lvlText w:val=""/>
      <w:lvlJc w:val="left"/>
      <w:pPr>
        <w:ind w:left="2880" w:hanging="360"/>
      </w:pPr>
      <w:rPr>
        <w:rFonts w:ascii="Symbol" w:hAnsi="Symbol" w:hint="default"/>
      </w:rPr>
    </w:lvl>
    <w:lvl w:ilvl="4" w:tplc="ABE06682">
      <w:start w:val="1"/>
      <w:numFmt w:val="bullet"/>
      <w:lvlText w:val="o"/>
      <w:lvlJc w:val="left"/>
      <w:pPr>
        <w:ind w:left="3600" w:hanging="360"/>
      </w:pPr>
      <w:rPr>
        <w:rFonts w:ascii="Courier New" w:hAnsi="Courier New" w:hint="default"/>
      </w:rPr>
    </w:lvl>
    <w:lvl w:ilvl="5" w:tplc="E6AAB9E0">
      <w:start w:val="1"/>
      <w:numFmt w:val="bullet"/>
      <w:lvlText w:val=""/>
      <w:lvlJc w:val="left"/>
      <w:pPr>
        <w:ind w:left="4320" w:hanging="360"/>
      </w:pPr>
      <w:rPr>
        <w:rFonts w:ascii="Wingdings" w:hAnsi="Wingdings" w:hint="default"/>
      </w:rPr>
    </w:lvl>
    <w:lvl w:ilvl="6" w:tplc="74460EA8">
      <w:start w:val="1"/>
      <w:numFmt w:val="bullet"/>
      <w:lvlText w:val=""/>
      <w:lvlJc w:val="left"/>
      <w:pPr>
        <w:ind w:left="5040" w:hanging="360"/>
      </w:pPr>
      <w:rPr>
        <w:rFonts w:ascii="Symbol" w:hAnsi="Symbol" w:hint="default"/>
      </w:rPr>
    </w:lvl>
    <w:lvl w:ilvl="7" w:tplc="AFA4B408">
      <w:start w:val="1"/>
      <w:numFmt w:val="bullet"/>
      <w:lvlText w:val="o"/>
      <w:lvlJc w:val="left"/>
      <w:pPr>
        <w:ind w:left="5760" w:hanging="360"/>
      </w:pPr>
      <w:rPr>
        <w:rFonts w:ascii="Courier New" w:hAnsi="Courier New" w:hint="default"/>
      </w:rPr>
    </w:lvl>
    <w:lvl w:ilvl="8" w:tplc="106691C2">
      <w:start w:val="1"/>
      <w:numFmt w:val="bullet"/>
      <w:lvlText w:val=""/>
      <w:lvlJc w:val="left"/>
      <w:pPr>
        <w:ind w:left="6480" w:hanging="360"/>
      </w:pPr>
      <w:rPr>
        <w:rFonts w:ascii="Wingdings" w:hAnsi="Wingdings" w:hint="default"/>
      </w:rPr>
    </w:lvl>
  </w:abstractNum>
  <w:abstractNum w:abstractNumId="11" w15:restartNumberingAfterBreak="0">
    <w:nsid w:val="21A62077"/>
    <w:multiLevelType w:val="hybridMultilevel"/>
    <w:tmpl w:val="CEAAD4C6"/>
    <w:lvl w:ilvl="0" w:tplc="2850CBE4">
      <w:start w:val="1"/>
      <w:numFmt w:val="bullet"/>
      <w:lvlText w:val=""/>
      <w:lvlJc w:val="left"/>
      <w:pPr>
        <w:ind w:left="720" w:hanging="360"/>
      </w:pPr>
      <w:rPr>
        <w:rFonts w:ascii="Symbol" w:hAnsi="Symbol" w:hint="default"/>
      </w:rPr>
    </w:lvl>
    <w:lvl w:ilvl="1" w:tplc="8ABCCF84">
      <w:start w:val="1"/>
      <w:numFmt w:val="bullet"/>
      <w:lvlText w:val="o"/>
      <w:lvlJc w:val="left"/>
      <w:pPr>
        <w:ind w:left="1440" w:hanging="360"/>
      </w:pPr>
      <w:rPr>
        <w:rFonts w:ascii="Courier New" w:hAnsi="Courier New" w:hint="default"/>
      </w:rPr>
    </w:lvl>
    <w:lvl w:ilvl="2" w:tplc="84C048D8">
      <w:start w:val="1"/>
      <w:numFmt w:val="bullet"/>
      <w:lvlText w:val=""/>
      <w:lvlJc w:val="left"/>
      <w:pPr>
        <w:ind w:left="2160" w:hanging="360"/>
      </w:pPr>
      <w:rPr>
        <w:rFonts w:ascii="Wingdings" w:hAnsi="Wingdings" w:hint="default"/>
      </w:rPr>
    </w:lvl>
    <w:lvl w:ilvl="3" w:tplc="0B0E80CA">
      <w:start w:val="1"/>
      <w:numFmt w:val="bullet"/>
      <w:lvlText w:val=""/>
      <w:lvlJc w:val="left"/>
      <w:pPr>
        <w:ind w:left="2880" w:hanging="360"/>
      </w:pPr>
      <w:rPr>
        <w:rFonts w:ascii="Symbol" w:hAnsi="Symbol" w:hint="default"/>
      </w:rPr>
    </w:lvl>
    <w:lvl w:ilvl="4" w:tplc="3EA6F8DC">
      <w:start w:val="1"/>
      <w:numFmt w:val="bullet"/>
      <w:lvlText w:val="o"/>
      <w:lvlJc w:val="left"/>
      <w:pPr>
        <w:ind w:left="3600" w:hanging="360"/>
      </w:pPr>
      <w:rPr>
        <w:rFonts w:ascii="Courier New" w:hAnsi="Courier New" w:hint="default"/>
      </w:rPr>
    </w:lvl>
    <w:lvl w:ilvl="5" w:tplc="C4B286BE">
      <w:start w:val="1"/>
      <w:numFmt w:val="bullet"/>
      <w:lvlText w:val=""/>
      <w:lvlJc w:val="left"/>
      <w:pPr>
        <w:ind w:left="4320" w:hanging="360"/>
      </w:pPr>
      <w:rPr>
        <w:rFonts w:ascii="Wingdings" w:hAnsi="Wingdings" w:hint="default"/>
      </w:rPr>
    </w:lvl>
    <w:lvl w:ilvl="6" w:tplc="AE241258">
      <w:start w:val="1"/>
      <w:numFmt w:val="bullet"/>
      <w:lvlText w:val=""/>
      <w:lvlJc w:val="left"/>
      <w:pPr>
        <w:ind w:left="5040" w:hanging="360"/>
      </w:pPr>
      <w:rPr>
        <w:rFonts w:ascii="Symbol" w:hAnsi="Symbol" w:hint="default"/>
      </w:rPr>
    </w:lvl>
    <w:lvl w:ilvl="7" w:tplc="38FC9A30">
      <w:start w:val="1"/>
      <w:numFmt w:val="bullet"/>
      <w:lvlText w:val="o"/>
      <w:lvlJc w:val="left"/>
      <w:pPr>
        <w:ind w:left="5760" w:hanging="360"/>
      </w:pPr>
      <w:rPr>
        <w:rFonts w:ascii="Courier New" w:hAnsi="Courier New" w:hint="default"/>
      </w:rPr>
    </w:lvl>
    <w:lvl w:ilvl="8" w:tplc="C44C480C">
      <w:start w:val="1"/>
      <w:numFmt w:val="bullet"/>
      <w:lvlText w:val=""/>
      <w:lvlJc w:val="left"/>
      <w:pPr>
        <w:ind w:left="6480" w:hanging="360"/>
      </w:pPr>
      <w:rPr>
        <w:rFonts w:ascii="Wingdings" w:hAnsi="Wingdings" w:hint="default"/>
      </w:rPr>
    </w:lvl>
  </w:abstractNum>
  <w:abstractNum w:abstractNumId="12" w15:restartNumberingAfterBreak="0">
    <w:nsid w:val="28BA2563"/>
    <w:multiLevelType w:val="hybridMultilevel"/>
    <w:tmpl w:val="06D44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E20315"/>
    <w:multiLevelType w:val="hybridMultilevel"/>
    <w:tmpl w:val="96780AE6"/>
    <w:lvl w:ilvl="0" w:tplc="870A21D4">
      <w:start w:val="1"/>
      <w:numFmt w:val="decimal"/>
      <w:lvlText w:val="%1"/>
      <w:lvlJc w:val="left"/>
      <w:pPr>
        <w:ind w:left="540" w:hanging="54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AD15F8F"/>
    <w:multiLevelType w:val="hybridMultilevel"/>
    <w:tmpl w:val="7DCC57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01FFE9"/>
    <w:multiLevelType w:val="hybridMultilevel"/>
    <w:tmpl w:val="095EA204"/>
    <w:lvl w:ilvl="0" w:tplc="ED0EE392">
      <w:start w:val="1"/>
      <w:numFmt w:val="bullet"/>
      <w:lvlText w:val=""/>
      <w:lvlJc w:val="left"/>
      <w:pPr>
        <w:ind w:left="720" w:hanging="360"/>
      </w:pPr>
      <w:rPr>
        <w:rFonts w:ascii="Symbol" w:hAnsi="Symbol" w:hint="default"/>
      </w:rPr>
    </w:lvl>
    <w:lvl w:ilvl="1" w:tplc="F6ACE9DA">
      <w:start w:val="1"/>
      <w:numFmt w:val="bullet"/>
      <w:lvlText w:val="o"/>
      <w:lvlJc w:val="left"/>
      <w:pPr>
        <w:ind w:left="1440" w:hanging="360"/>
      </w:pPr>
      <w:rPr>
        <w:rFonts w:ascii="Courier New" w:hAnsi="Courier New" w:hint="default"/>
      </w:rPr>
    </w:lvl>
    <w:lvl w:ilvl="2" w:tplc="EBC8EFCC">
      <w:start w:val="1"/>
      <w:numFmt w:val="bullet"/>
      <w:lvlText w:val=""/>
      <w:lvlJc w:val="left"/>
      <w:pPr>
        <w:ind w:left="2160" w:hanging="360"/>
      </w:pPr>
      <w:rPr>
        <w:rFonts w:ascii="Wingdings" w:hAnsi="Wingdings" w:hint="default"/>
      </w:rPr>
    </w:lvl>
    <w:lvl w:ilvl="3" w:tplc="0CA2160C">
      <w:start w:val="1"/>
      <w:numFmt w:val="bullet"/>
      <w:lvlText w:val=""/>
      <w:lvlJc w:val="left"/>
      <w:pPr>
        <w:ind w:left="2880" w:hanging="360"/>
      </w:pPr>
      <w:rPr>
        <w:rFonts w:ascii="Symbol" w:hAnsi="Symbol" w:hint="default"/>
      </w:rPr>
    </w:lvl>
    <w:lvl w:ilvl="4" w:tplc="4C501226">
      <w:start w:val="1"/>
      <w:numFmt w:val="bullet"/>
      <w:lvlText w:val="o"/>
      <w:lvlJc w:val="left"/>
      <w:pPr>
        <w:ind w:left="3600" w:hanging="360"/>
      </w:pPr>
      <w:rPr>
        <w:rFonts w:ascii="Courier New" w:hAnsi="Courier New" w:hint="default"/>
      </w:rPr>
    </w:lvl>
    <w:lvl w:ilvl="5" w:tplc="8856EE9C">
      <w:start w:val="1"/>
      <w:numFmt w:val="bullet"/>
      <w:lvlText w:val=""/>
      <w:lvlJc w:val="left"/>
      <w:pPr>
        <w:ind w:left="4320" w:hanging="360"/>
      </w:pPr>
      <w:rPr>
        <w:rFonts w:ascii="Wingdings" w:hAnsi="Wingdings" w:hint="default"/>
      </w:rPr>
    </w:lvl>
    <w:lvl w:ilvl="6" w:tplc="7BCCCB32">
      <w:start w:val="1"/>
      <w:numFmt w:val="bullet"/>
      <w:lvlText w:val=""/>
      <w:lvlJc w:val="left"/>
      <w:pPr>
        <w:ind w:left="5040" w:hanging="360"/>
      </w:pPr>
      <w:rPr>
        <w:rFonts w:ascii="Symbol" w:hAnsi="Symbol" w:hint="default"/>
      </w:rPr>
    </w:lvl>
    <w:lvl w:ilvl="7" w:tplc="BE60E9A8">
      <w:start w:val="1"/>
      <w:numFmt w:val="bullet"/>
      <w:lvlText w:val="o"/>
      <w:lvlJc w:val="left"/>
      <w:pPr>
        <w:ind w:left="5760" w:hanging="360"/>
      </w:pPr>
      <w:rPr>
        <w:rFonts w:ascii="Courier New" w:hAnsi="Courier New" w:hint="default"/>
      </w:rPr>
    </w:lvl>
    <w:lvl w:ilvl="8" w:tplc="6ED8C51A">
      <w:start w:val="1"/>
      <w:numFmt w:val="bullet"/>
      <w:lvlText w:val=""/>
      <w:lvlJc w:val="left"/>
      <w:pPr>
        <w:ind w:left="6480" w:hanging="360"/>
      </w:pPr>
      <w:rPr>
        <w:rFonts w:ascii="Wingdings" w:hAnsi="Wingdings" w:hint="default"/>
      </w:rPr>
    </w:lvl>
  </w:abstractNum>
  <w:abstractNum w:abstractNumId="16" w15:restartNumberingAfterBreak="0">
    <w:nsid w:val="30375D27"/>
    <w:multiLevelType w:val="hybridMultilevel"/>
    <w:tmpl w:val="95E28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5A575C"/>
    <w:multiLevelType w:val="hybridMultilevel"/>
    <w:tmpl w:val="4E4C424C"/>
    <w:lvl w:ilvl="0" w:tplc="CD6C56A2">
      <w:start w:val="1"/>
      <w:numFmt w:val="bullet"/>
      <w:lvlText w:val="-"/>
      <w:lvlJc w:val="left"/>
      <w:pPr>
        <w:ind w:left="1080" w:hanging="360"/>
      </w:pPr>
      <w:rPr>
        <w:rFonts w:ascii="Arial" w:hAnsi="Arial" w:hint="default"/>
      </w:rPr>
    </w:lvl>
    <w:lvl w:ilvl="1" w:tplc="D6203C70">
      <w:start w:val="1"/>
      <w:numFmt w:val="bullet"/>
      <w:lvlText w:val="o"/>
      <w:lvlJc w:val="left"/>
      <w:pPr>
        <w:ind w:left="1440" w:hanging="360"/>
      </w:pPr>
      <w:rPr>
        <w:rFonts w:ascii="Courier New" w:hAnsi="Courier New" w:hint="default"/>
      </w:rPr>
    </w:lvl>
    <w:lvl w:ilvl="2" w:tplc="116CA284">
      <w:start w:val="1"/>
      <w:numFmt w:val="bullet"/>
      <w:lvlText w:val=""/>
      <w:lvlJc w:val="left"/>
      <w:pPr>
        <w:ind w:left="2160" w:hanging="360"/>
      </w:pPr>
      <w:rPr>
        <w:rFonts w:ascii="Wingdings" w:hAnsi="Wingdings" w:hint="default"/>
      </w:rPr>
    </w:lvl>
    <w:lvl w:ilvl="3" w:tplc="39E2DC70">
      <w:start w:val="1"/>
      <w:numFmt w:val="bullet"/>
      <w:lvlText w:val=""/>
      <w:lvlJc w:val="left"/>
      <w:pPr>
        <w:ind w:left="2880" w:hanging="360"/>
      </w:pPr>
      <w:rPr>
        <w:rFonts w:ascii="Symbol" w:hAnsi="Symbol" w:hint="default"/>
      </w:rPr>
    </w:lvl>
    <w:lvl w:ilvl="4" w:tplc="72524CBC">
      <w:start w:val="1"/>
      <w:numFmt w:val="bullet"/>
      <w:lvlText w:val="o"/>
      <w:lvlJc w:val="left"/>
      <w:pPr>
        <w:ind w:left="3600" w:hanging="360"/>
      </w:pPr>
      <w:rPr>
        <w:rFonts w:ascii="Courier New" w:hAnsi="Courier New" w:hint="default"/>
      </w:rPr>
    </w:lvl>
    <w:lvl w:ilvl="5" w:tplc="50B25042">
      <w:start w:val="1"/>
      <w:numFmt w:val="bullet"/>
      <w:lvlText w:val=""/>
      <w:lvlJc w:val="left"/>
      <w:pPr>
        <w:ind w:left="4320" w:hanging="360"/>
      </w:pPr>
      <w:rPr>
        <w:rFonts w:ascii="Wingdings" w:hAnsi="Wingdings" w:hint="default"/>
      </w:rPr>
    </w:lvl>
    <w:lvl w:ilvl="6" w:tplc="89F86F96">
      <w:start w:val="1"/>
      <w:numFmt w:val="bullet"/>
      <w:lvlText w:val=""/>
      <w:lvlJc w:val="left"/>
      <w:pPr>
        <w:ind w:left="5040" w:hanging="360"/>
      </w:pPr>
      <w:rPr>
        <w:rFonts w:ascii="Symbol" w:hAnsi="Symbol" w:hint="default"/>
      </w:rPr>
    </w:lvl>
    <w:lvl w:ilvl="7" w:tplc="5F7C90C2">
      <w:start w:val="1"/>
      <w:numFmt w:val="bullet"/>
      <w:lvlText w:val="o"/>
      <w:lvlJc w:val="left"/>
      <w:pPr>
        <w:ind w:left="5760" w:hanging="360"/>
      </w:pPr>
      <w:rPr>
        <w:rFonts w:ascii="Courier New" w:hAnsi="Courier New" w:hint="default"/>
      </w:rPr>
    </w:lvl>
    <w:lvl w:ilvl="8" w:tplc="D870DD98">
      <w:start w:val="1"/>
      <w:numFmt w:val="bullet"/>
      <w:lvlText w:val=""/>
      <w:lvlJc w:val="left"/>
      <w:pPr>
        <w:ind w:left="6480" w:hanging="360"/>
      </w:pPr>
      <w:rPr>
        <w:rFonts w:ascii="Wingdings" w:hAnsi="Wingdings" w:hint="default"/>
      </w:rPr>
    </w:lvl>
  </w:abstractNum>
  <w:abstractNum w:abstractNumId="18" w15:restartNumberingAfterBreak="0">
    <w:nsid w:val="34B367CA"/>
    <w:multiLevelType w:val="hybridMultilevel"/>
    <w:tmpl w:val="2712604A"/>
    <w:lvl w:ilvl="0" w:tplc="BF1AB9B6">
      <w:start w:val="33"/>
      <w:numFmt w:val="decimal"/>
      <w:lvlText w:val="%1."/>
      <w:lvlJc w:val="left"/>
      <w:pPr>
        <w:ind w:left="643" w:hanging="360"/>
      </w:pPr>
      <w:rPr>
        <w:rFonts w:hint="default"/>
        <w:color w:val="000000"/>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9" w15:restartNumberingAfterBreak="0">
    <w:nsid w:val="3E743702"/>
    <w:multiLevelType w:val="hybridMultilevel"/>
    <w:tmpl w:val="21C28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FF7447"/>
    <w:multiLevelType w:val="hybridMultilevel"/>
    <w:tmpl w:val="D56E9CF0"/>
    <w:lvl w:ilvl="0" w:tplc="957E9C68">
      <w:start w:val="4"/>
      <w:numFmt w:val="decimal"/>
      <w:lvlText w:val="%1."/>
      <w:lvlJc w:val="left"/>
      <w:pPr>
        <w:ind w:left="720" w:hanging="360"/>
      </w:pPr>
      <w:rPr>
        <w:rFonts w:hint="default"/>
        <w:b/>
        <w:bCs/>
        <w:i w:val="0"/>
        <w:iCs w:val="0"/>
        <w:color w:val="000000" w:themeColor="text1"/>
      </w:rPr>
    </w:lvl>
    <w:lvl w:ilvl="1" w:tplc="14684CB0">
      <w:start w:val="1"/>
      <w:numFmt w:val="lowerLetter"/>
      <w:lvlText w:val="%2."/>
      <w:lvlJc w:val="left"/>
      <w:pPr>
        <w:ind w:left="1440" w:hanging="360"/>
      </w:pPr>
      <w:rPr>
        <w:b/>
        <w:bCs/>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C57FEB"/>
    <w:multiLevelType w:val="hybridMultilevel"/>
    <w:tmpl w:val="6AD85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6201D9"/>
    <w:multiLevelType w:val="hybridMultilevel"/>
    <w:tmpl w:val="0574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3C86D9"/>
    <w:multiLevelType w:val="hybridMultilevel"/>
    <w:tmpl w:val="A90A934C"/>
    <w:lvl w:ilvl="0" w:tplc="5A44554C">
      <w:start w:val="1"/>
      <w:numFmt w:val="bullet"/>
      <w:lvlText w:val=""/>
      <w:lvlJc w:val="left"/>
      <w:pPr>
        <w:ind w:left="720" w:hanging="360"/>
      </w:pPr>
      <w:rPr>
        <w:rFonts w:ascii="Symbol" w:hAnsi="Symbol" w:hint="default"/>
      </w:rPr>
    </w:lvl>
    <w:lvl w:ilvl="1" w:tplc="A4583706">
      <w:start w:val="1"/>
      <w:numFmt w:val="bullet"/>
      <w:lvlText w:val="o"/>
      <w:lvlJc w:val="left"/>
      <w:pPr>
        <w:ind w:left="1440" w:hanging="360"/>
      </w:pPr>
      <w:rPr>
        <w:rFonts w:ascii="Courier New" w:hAnsi="Courier New" w:hint="default"/>
      </w:rPr>
    </w:lvl>
    <w:lvl w:ilvl="2" w:tplc="4086C1FA">
      <w:start w:val="1"/>
      <w:numFmt w:val="bullet"/>
      <w:lvlText w:val=""/>
      <w:lvlJc w:val="left"/>
      <w:pPr>
        <w:ind w:left="2160" w:hanging="360"/>
      </w:pPr>
      <w:rPr>
        <w:rFonts w:ascii="Wingdings" w:hAnsi="Wingdings" w:hint="default"/>
      </w:rPr>
    </w:lvl>
    <w:lvl w:ilvl="3" w:tplc="4DA29BC6">
      <w:start w:val="1"/>
      <w:numFmt w:val="bullet"/>
      <w:lvlText w:val=""/>
      <w:lvlJc w:val="left"/>
      <w:pPr>
        <w:ind w:left="2880" w:hanging="360"/>
      </w:pPr>
      <w:rPr>
        <w:rFonts w:ascii="Symbol" w:hAnsi="Symbol" w:hint="default"/>
      </w:rPr>
    </w:lvl>
    <w:lvl w:ilvl="4" w:tplc="70DAFB72">
      <w:start w:val="1"/>
      <w:numFmt w:val="bullet"/>
      <w:lvlText w:val="o"/>
      <w:lvlJc w:val="left"/>
      <w:pPr>
        <w:ind w:left="3600" w:hanging="360"/>
      </w:pPr>
      <w:rPr>
        <w:rFonts w:ascii="Courier New" w:hAnsi="Courier New" w:hint="default"/>
      </w:rPr>
    </w:lvl>
    <w:lvl w:ilvl="5" w:tplc="0FAA5570">
      <w:start w:val="1"/>
      <w:numFmt w:val="bullet"/>
      <w:lvlText w:val=""/>
      <w:lvlJc w:val="left"/>
      <w:pPr>
        <w:ind w:left="4320" w:hanging="360"/>
      </w:pPr>
      <w:rPr>
        <w:rFonts w:ascii="Wingdings" w:hAnsi="Wingdings" w:hint="default"/>
      </w:rPr>
    </w:lvl>
    <w:lvl w:ilvl="6" w:tplc="0FAA44C8">
      <w:start w:val="1"/>
      <w:numFmt w:val="bullet"/>
      <w:lvlText w:val=""/>
      <w:lvlJc w:val="left"/>
      <w:pPr>
        <w:ind w:left="5040" w:hanging="360"/>
      </w:pPr>
      <w:rPr>
        <w:rFonts w:ascii="Symbol" w:hAnsi="Symbol" w:hint="default"/>
      </w:rPr>
    </w:lvl>
    <w:lvl w:ilvl="7" w:tplc="0EE817E8">
      <w:start w:val="1"/>
      <w:numFmt w:val="bullet"/>
      <w:lvlText w:val="o"/>
      <w:lvlJc w:val="left"/>
      <w:pPr>
        <w:ind w:left="5760" w:hanging="360"/>
      </w:pPr>
      <w:rPr>
        <w:rFonts w:ascii="Courier New" w:hAnsi="Courier New" w:hint="default"/>
      </w:rPr>
    </w:lvl>
    <w:lvl w:ilvl="8" w:tplc="6630A3AA">
      <w:start w:val="1"/>
      <w:numFmt w:val="bullet"/>
      <w:lvlText w:val=""/>
      <w:lvlJc w:val="left"/>
      <w:pPr>
        <w:ind w:left="6480" w:hanging="360"/>
      </w:pPr>
      <w:rPr>
        <w:rFonts w:ascii="Wingdings" w:hAnsi="Wingdings" w:hint="default"/>
      </w:rPr>
    </w:lvl>
  </w:abstractNum>
  <w:abstractNum w:abstractNumId="24" w15:restartNumberingAfterBreak="0">
    <w:nsid w:val="42464531"/>
    <w:multiLevelType w:val="hybridMultilevel"/>
    <w:tmpl w:val="20F84304"/>
    <w:lvl w:ilvl="0" w:tplc="586CA488">
      <w:start w:val="1"/>
      <w:numFmt w:val="bullet"/>
      <w:lvlText w:val="-"/>
      <w:lvlJc w:val="left"/>
      <w:pPr>
        <w:ind w:left="1080" w:hanging="360"/>
      </w:pPr>
      <w:rPr>
        <w:rFonts w:ascii="Arial" w:hAnsi="Arial" w:hint="default"/>
      </w:rPr>
    </w:lvl>
    <w:lvl w:ilvl="1" w:tplc="76EEE86E">
      <w:start w:val="1"/>
      <w:numFmt w:val="bullet"/>
      <w:lvlText w:val="o"/>
      <w:lvlJc w:val="left"/>
      <w:pPr>
        <w:ind w:left="1440" w:hanging="360"/>
      </w:pPr>
      <w:rPr>
        <w:rFonts w:ascii="Courier New" w:hAnsi="Courier New" w:hint="default"/>
      </w:rPr>
    </w:lvl>
    <w:lvl w:ilvl="2" w:tplc="79948006">
      <w:start w:val="1"/>
      <w:numFmt w:val="bullet"/>
      <w:lvlText w:val=""/>
      <w:lvlJc w:val="left"/>
      <w:pPr>
        <w:ind w:left="2160" w:hanging="360"/>
      </w:pPr>
      <w:rPr>
        <w:rFonts w:ascii="Wingdings" w:hAnsi="Wingdings" w:hint="default"/>
      </w:rPr>
    </w:lvl>
    <w:lvl w:ilvl="3" w:tplc="C57475D0">
      <w:start w:val="1"/>
      <w:numFmt w:val="bullet"/>
      <w:lvlText w:val=""/>
      <w:lvlJc w:val="left"/>
      <w:pPr>
        <w:ind w:left="2880" w:hanging="360"/>
      </w:pPr>
      <w:rPr>
        <w:rFonts w:ascii="Symbol" w:hAnsi="Symbol" w:hint="default"/>
      </w:rPr>
    </w:lvl>
    <w:lvl w:ilvl="4" w:tplc="0A8E6B46">
      <w:start w:val="1"/>
      <w:numFmt w:val="bullet"/>
      <w:lvlText w:val="o"/>
      <w:lvlJc w:val="left"/>
      <w:pPr>
        <w:ind w:left="3600" w:hanging="360"/>
      </w:pPr>
      <w:rPr>
        <w:rFonts w:ascii="Courier New" w:hAnsi="Courier New" w:hint="default"/>
      </w:rPr>
    </w:lvl>
    <w:lvl w:ilvl="5" w:tplc="FA80BE54">
      <w:start w:val="1"/>
      <w:numFmt w:val="bullet"/>
      <w:lvlText w:val=""/>
      <w:lvlJc w:val="left"/>
      <w:pPr>
        <w:ind w:left="4320" w:hanging="360"/>
      </w:pPr>
      <w:rPr>
        <w:rFonts w:ascii="Wingdings" w:hAnsi="Wingdings" w:hint="default"/>
      </w:rPr>
    </w:lvl>
    <w:lvl w:ilvl="6" w:tplc="29FE3942">
      <w:start w:val="1"/>
      <w:numFmt w:val="bullet"/>
      <w:lvlText w:val=""/>
      <w:lvlJc w:val="left"/>
      <w:pPr>
        <w:ind w:left="5040" w:hanging="360"/>
      </w:pPr>
      <w:rPr>
        <w:rFonts w:ascii="Symbol" w:hAnsi="Symbol" w:hint="default"/>
      </w:rPr>
    </w:lvl>
    <w:lvl w:ilvl="7" w:tplc="F6E2BED0">
      <w:start w:val="1"/>
      <w:numFmt w:val="bullet"/>
      <w:lvlText w:val="o"/>
      <w:lvlJc w:val="left"/>
      <w:pPr>
        <w:ind w:left="5760" w:hanging="360"/>
      </w:pPr>
      <w:rPr>
        <w:rFonts w:ascii="Courier New" w:hAnsi="Courier New" w:hint="default"/>
      </w:rPr>
    </w:lvl>
    <w:lvl w:ilvl="8" w:tplc="D662FAF8">
      <w:start w:val="1"/>
      <w:numFmt w:val="bullet"/>
      <w:lvlText w:val=""/>
      <w:lvlJc w:val="left"/>
      <w:pPr>
        <w:ind w:left="6480" w:hanging="360"/>
      </w:pPr>
      <w:rPr>
        <w:rFonts w:ascii="Wingdings" w:hAnsi="Wingdings" w:hint="default"/>
      </w:rPr>
    </w:lvl>
  </w:abstractNum>
  <w:abstractNum w:abstractNumId="25" w15:restartNumberingAfterBreak="0">
    <w:nsid w:val="478172C3"/>
    <w:multiLevelType w:val="singleLevel"/>
    <w:tmpl w:val="C758394A"/>
    <w:lvl w:ilvl="0">
      <w:start w:val="1"/>
      <w:numFmt w:val="bullet"/>
      <w:pStyle w:val="bullets"/>
      <w:lvlText w:val=""/>
      <w:lvlJc w:val="left"/>
      <w:pPr>
        <w:tabs>
          <w:tab w:val="num" w:pos="360"/>
        </w:tabs>
        <w:ind w:left="360" w:hanging="360"/>
      </w:pPr>
      <w:rPr>
        <w:rFonts w:ascii="Symbol" w:hAnsi="Symbol" w:hint="default"/>
        <w:strike w:val="0"/>
        <w:sz w:val="20"/>
      </w:rPr>
    </w:lvl>
  </w:abstractNum>
  <w:abstractNum w:abstractNumId="26" w15:restartNumberingAfterBreak="0">
    <w:nsid w:val="4797C6CB"/>
    <w:multiLevelType w:val="hybridMultilevel"/>
    <w:tmpl w:val="B048544A"/>
    <w:lvl w:ilvl="0" w:tplc="2F7AABBE">
      <w:start w:val="1"/>
      <w:numFmt w:val="bullet"/>
      <w:lvlText w:val=""/>
      <w:lvlJc w:val="left"/>
      <w:pPr>
        <w:ind w:left="720" w:hanging="360"/>
      </w:pPr>
      <w:rPr>
        <w:rFonts w:ascii="Symbol" w:hAnsi="Symbol" w:hint="default"/>
      </w:rPr>
    </w:lvl>
    <w:lvl w:ilvl="1" w:tplc="2CAAEDAA">
      <w:start w:val="1"/>
      <w:numFmt w:val="bullet"/>
      <w:lvlText w:val="o"/>
      <w:lvlJc w:val="left"/>
      <w:pPr>
        <w:ind w:left="1440" w:hanging="360"/>
      </w:pPr>
      <w:rPr>
        <w:rFonts w:ascii="Courier New" w:hAnsi="Courier New" w:hint="default"/>
      </w:rPr>
    </w:lvl>
    <w:lvl w:ilvl="2" w:tplc="4E34818A">
      <w:start w:val="1"/>
      <w:numFmt w:val="bullet"/>
      <w:lvlText w:val=""/>
      <w:lvlJc w:val="left"/>
      <w:pPr>
        <w:ind w:left="2160" w:hanging="360"/>
      </w:pPr>
      <w:rPr>
        <w:rFonts w:ascii="Wingdings" w:hAnsi="Wingdings" w:hint="default"/>
      </w:rPr>
    </w:lvl>
    <w:lvl w:ilvl="3" w:tplc="0D6E9B42">
      <w:start w:val="1"/>
      <w:numFmt w:val="bullet"/>
      <w:lvlText w:val=""/>
      <w:lvlJc w:val="left"/>
      <w:pPr>
        <w:ind w:left="2880" w:hanging="360"/>
      </w:pPr>
      <w:rPr>
        <w:rFonts w:ascii="Symbol" w:hAnsi="Symbol" w:hint="default"/>
      </w:rPr>
    </w:lvl>
    <w:lvl w:ilvl="4" w:tplc="B76C4E72">
      <w:start w:val="1"/>
      <w:numFmt w:val="bullet"/>
      <w:lvlText w:val="o"/>
      <w:lvlJc w:val="left"/>
      <w:pPr>
        <w:ind w:left="3600" w:hanging="360"/>
      </w:pPr>
      <w:rPr>
        <w:rFonts w:ascii="Courier New" w:hAnsi="Courier New" w:hint="default"/>
      </w:rPr>
    </w:lvl>
    <w:lvl w:ilvl="5" w:tplc="D98093C6">
      <w:start w:val="1"/>
      <w:numFmt w:val="bullet"/>
      <w:lvlText w:val=""/>
      <w:lvlJc w:val="left"/>
      <w:pPr>
        <w:ind w:left="4320" w:hanging="360"/>
      </w:pPr>
      <w:rPr>
        <w:rFonts w:ascii="Wingdings" w:hAnsi="Wingdings" w:hint="default"/>
      </w:rPr>
    </w:lvl>
    <w:lvl w:ilvl="6" w:tplc="80CC7BAA">
      <w:start w:val="1"/>
      <w:numFmt w:val="bullet"/>
      <w:lvlText w:val=""/>
      <w:lvlJc w:val="left"/>
      <w:pPr>
        <w:ind w:left="5040" w:hanging="360"/>
      </w:pPr>
      <w:rPr>
        <w:rFonts w:ascii="Symbol" w:hAnsi="Symbol" w:hint="default"/>
      </w:rPr>
    </w:lvl>
    <w:lvl w:ilvl="7" w:tplc="891C8420">
      <w:start w:val="1"/>
      <w:numFmt w:val="bullet"/>
      <w:lvlText w:val="o"/>
      <w:lvlJc w:val="left"/>
      <w:pPr>
        <w:ind w:left="5760" w:hanging="360"/>
      </w:pPr>
      <w:rPr>
        <w:rFonts w:ascii="Courier New" w:hAnsi="Courier New" w:hint="default"/>
      </w:rPr>
    </w:lvl>
    <w:lvl w:ilvl="8" w:tplc="66FC4506">
      <w:start w:val="1"/>
      <w:numFmt w:val="bullet"/>
      <w:lvlText w:val=""/>
      <w:lvlJc w:val="left"/>
      <w:pPr>
        <w:ind w:left="6480" w:hanging="360"/>
      </w:pPr>
      <w:rPr>
        <w:rFonts w:ascii="Wingdings" w:hAnsi="Wingdings" w:hint="default"/>
      </w:rPr>
    </w:lvl>
  </w:abstractNum>
  <w:abstractNum w:abstractNumId="27" w15:restartNumberingAfterBreak="0">
    <w:nsid w:val="4E9F5E9B"/>
    <w:multiLevelType w:val="hybridMultilevel"/>
    <w:tmpl w:val="6BAE7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BC3B11"/>
    <w:multiLevelType w:val="hybridMultilevel"/>
    <w:tmpl w:val="3D6246FA"/>
    <w:lvl w:ilvl="0" w:tplc="767CCF7A">
      <w:start w:val="4"/>
      <w:numFmt w:val="decimal"/>
      <w:lvlText w:val="%1."/>
      <w:lvlJc w:val="left"/>
      <w:pPr>
        <w:ind w:left="644" w:hanging="360"/>
      </w:pPr>
      <w:rPr>
        <w:rFonts w:hint="default"/>
        <w:b/>
        <w:bCs/>
        <w:i w:val="0"/>
        <w:iCs w:val="0"/>
        <w:color w:val="auto"/>
      </w:rPr>
    </w:lvl>
    <w:lvl w:ilvl="1" w:tplc="735625BE">
      <w:start w:val="1"/>
      <w:numFmt w:val="lowerLetter"/>
      <w:lvlText w:val="%2."/>
      <w:lvlJc w:val="left"/>
      <w:pPr>
        <w:ind w:left="1353" w:hanging="360"/>
      </w:pPr>
      <w:rPr>
        <w:b w:val="0"/>
        <w:bCs w:val="0"/>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357CA8"/>
    <w:multiLevelType w:val="hybridMultilevel"/>
    <w:tmpl w:val="F9E20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4E6BB7"/>
    <w:multiLevelType w:val="hybridMultilevel"/>
    <w:tmpl w:val="2E5CE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D95671E"/>
    <w:multiLevelType w:val="hybridMultilevel"/>
    <w:tmpl w:val="8F204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9633EE"/>
    <w:multiLevelType w:val="hybridMultilevel"/>
    <w:tmpl w:val="1E2E1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8A2B07"/>
    <w:multiLevelType w:val="hybridMultilevel"/>
    <w:tmpl w:val="ABE042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8820FA7"/>
    <w:multiLevelType w:val="hybridMultilevel"/>
    <w:tmpl w:val="168EA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661615"/>
    <w:multiLevelType w:val="hybridMultilevel"/>
    <w:tmpl w:val="9B163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F10F81"/>
    <w:multiLevelType w:val="hybridMultilevel"/>
    <w:tmpl w:val="D56E9CF0"/>
    <w:lvl w:ilvl="0" w:tplc="957E9C68">
      <w:start w:val="4"/>
      <w:numFmt w:val="decimal"/>
      <w:lvlText w:val="%1."/>
      <w:lvlJc w:val="left"/>
      <w:pPr>
        <w:ind w:left="720" w:hanging="360"/>
      </w:pPr>
      <w:rPr>
        <w:rFonts w:hint="default"/>
        <w:b/>
        <w:bCs/>
        <w:i w:val="0"/>
        <w:iCs w:val="0"/>
        <w:color w:val="000000" w:themeColor="text1"/>
      </w:rPr>
    </w:lvl>
    <w:lvl w:ilvl="1" w:tplc="14684CB0">
      <w:start w:val="1"/>
      <w:numFmt w:val="lowerLetter"/>
      <w:lvlText w:val="%2."/>
      <w:lvlJc w:val="left"/>
      <w:pPr>
        <w:ind w:left="1440" w:hanging="360"/>
      </w:pPr>
      <w:rPr>
        <w:b/>
        <w:bCs/>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4522C30"/>
    <w:multiLevelType w:val="hybridMultilevel"/>
    <w:tmpl w:val="A1BAF950"/>
    <w:lvl w:ilvl="0" w:tplc="83B06630">
      <w:start w:val="28"/>
      <w:numFmt w:val="decimal"/>
      <w:lvlText w:val="%1."/>
      <w:lvlJc w:val="left"/>
      <w:pPr>
        <w:ind w:left="643" w:hanging="360"/>
      </w:pPr>
      <w:rPr>
        <w:rFonts w:hint="default"/>
        <w:color w:val="000000"/>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8" w15:restartNumberingAfterBreak="0">
    <w:nsid w:val="7CF17BFB"/>
    <w:multiLevelType w:val="hybridMultilevel"/>
    <w:tmpl w:val="D8B8B1DC"/>
    <w:lvl w:ilvl="0" w:tplc="08090019">
      <w:start w:val="1"/>
      <w:numFmt w:val="lowerLetter"/>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39" w15:restartNumberingAfterBreak="0">
    <w:nsid w:val="7DBA0EDA"/>
    <w:multiLevelType w:val="hybridMultilevel"/>
    <w:tmpl w:val="5CDA8632"/>
    <w:lvl w:ilvl="0" w:tplc="B5A61F62">
      <w:start w:val="1"/>
      <w:numFmt w:val="decimal"/>
      <w:lvlText w:val="%1."/>
      <w:lvlJc w:val="left"/>
      <w:pPr>
        <w:ind w:left="720" w:hanging="360"/>
      </w:pPr>
      <w:rPr>
        <w:rFonts w:hint="default"/>
        <w:b/>
        <w:bCs/>
        <w:i w:val="0"/>
        <w:iCs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A82D1B"/>
    <w:multiLevelType w:val="hybridMultilevel"/>
    <w:tmpl w:val="595A47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134209924">
    <w:abstractNumId w:val="17"/>
  </w:num>
  <w:num w:numId="2" w16cid:durableId="1092049681">
    <w:abstractNumId w:val="26"/>
  </w:num>
  <w:num w:numId="3" w16cid:durableId="225457165">
    <w:abstractNumId w:val="10"/>
  </w:num>
  <w:num w:numId="4" w16cid:durableId="1316569301">
    <w:abstractNumId w:val="11"/>
  </w:num>
  <w:num w:numId="5" w16cid:durableId="1873759467">
    <w:abstractNumId w:val="8"/>
  </w:num>
  <w:num w:numId="6" w16cid:durableId="1496649610">
    <w:abstractNumId w:val="24"/>
  </w:num>
  <w:num w:numId="7" w16cid:durableId="1814517356">
    <w:abstractNumId w:val="23"/>
  </w:num>
  <w:num w:numId="8" w16cid:durableId="1377968637">
    <w:abstractNumId w:val="15"/>
  </w:num>
  <w:num w:numId="9" w16cid:durableId="287900509">
    <w:abstractNumId w:val="1"/>
  </w:num>
  <w:num w:numId="10" w16cid:durableId="1576016626">
    <w:abstractNumId w:val="25"/>
  </w:num>
  <w:num w:numId="11" w16cid:durableId="1041831270">
    <w:abstractNumId w:val="33"/>
  </w:num>
  <w:num w:numId="12" w16cid:durableId="4441547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5002603">
    <w:abstractNumId w:val="9"/>
  </w:num>
  <w:num w:numId="14" w16cid:durableId="1614435204">
    <w:abstractNumId w:val="34"/>
  </w:num>
  <w:num w:numId="15" w16cid:durableId="1117061857">
    <w:abstractNumId w:val="16"/>
  </w:num>
  <w:num w:numId="16" w16cid:durableId="610475343">
    <w:abstractNumId w:val="14"/>
  </w:num>
  <w:num w:numId="17" w16cid:durableId="286862107">
    <w:abstractNumId w:val="4"/>
  </w:num>
  <w:num w:numId="18" w16cid:durableId="341786411">
    <w:abstractNumId w:val="32"/>
  </w:num>
  <w:num w:numId="19" w16cid:durableId="1895658897">
    <w:abstractNumId w:val="13"/>
  </w:num>
  <w:num w:numId="20" w16cid:durableId="1876655004">
    <w:abstractNumId w:val="6"/>
  </w:num>
  <w:num w:numId="21" w16cid:durableId="362557515">
    <w:abstractNumId w:val="40"/>
  </w:num>
  <w:num w:numId="22" w16cid:durableId="721634912">
    <w:abstractNumId w:val="21"/>
  </w:num>
  <w:num w:numId="23" w16cid:durableId="1691057691">
    <w:abstractNumId w:val="27"/>
  </w:num>
  <w:num w:numId="24" w16cid:durableId="1352341583">
    <w:abstractNumId w:val="35"/>
  </w:num>
  <w:num w:numId="25" w16cid:durableId="50886670">
    <w:abstractNumId w:val="12"/>
  </w:num>
  <w:num w:numId="26" w16cid:durableId="970480095">
    <w:abstractNumId w:val="19"/>
  </w:num>
  <w:num w:numId="27" w16cid:durableId="182789118">
    <w:abstractNumId w:val="22"/>
  </w:num>
  <w:num w:numId="28" w16cid:durableId="428043943">
    <w:abstractNumId w:val="39"/>
  </w:num>
  <w:num w:numId="29" w16cid:durableId="1947808186">
    <w:abstractNumId w:val="36"/>
  </w:num>
  <w:num w:numId="30" w16cid:durableId="797457371">
    <w:abstractNumId w:val="20"/>
  </w:num>
  <w:num w:numId="31" w16cid:durableId="1626423871">
    <w:abstractNumId w:val="2"/>
  </w:num>
  <w:num w:numId="32" w16cid:durableId="913128244">
    <w:abstractNumId w:val="37"/>
  </w:num>
  <w:num w:numId="33" w16cid:durableId="120997940">
    <w:abstractNumId w:val="28"/>
  </w:num>
  <w:num w:numId="34" w16cid:durableId="1806847599">
    <w:abstractNumId w:val="5"/>
  </w:num>
  <w:num w:numId="35" w16cid:durableId="420950763">
    <w:abstractNumId w:val="3"/>
  </w:num>
  <w:num w:numId="36" w16cid:durableId="2059281942">
    <w:abstractNumId w:val="30"/>
  </w:num>
  <w:num w:numId="37" w16cid:durableId="486938795">
    <w:abstractNumId w:val="7"/>
  </w:num>
  <w:num w:numId="38" w16cid:durableId="1215701893">
    <w:abstractNumId w:val="18"/>
  </w:num>
  <w:num w:numId="39" w16cid:durableId="1750496499">
    <w:abstractNumId w:val="31"/>
  </w:num>
  <w:num w:numId="40" w16cid:durableId="115370178">
    <w:abstractNumId w:val="0"/>
  </w:num>
  <w:num w:numId="41" w16cid:durableId="959190956">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8C8"/>
    <w:rsid w:val="000008C3"/>
    <w:rsid w:val="000009EA"/>
    <w:rsid w:val="00000F1A"/>
    <w:rsid w:val="00013181"/>
    <w:rsid w:val="000173A7"/>
    <w:rsid w:val="00031427"/>
    <w:rsid w:val="00031B0A"/>
    <w:rsid w:val="000334A2"/>
    <w:rsid w:val="0003667A"/>
    <w:rsid w:val="0004222C"/>
    <w:rsid w:val="0004263B"/>
    <w:rsid w:val="00044B03"/>
    <w:rsid w:val="00047123"/>
    <w:rsid w:val="00050C63"/>
    <w:rsid w:val="00053AA2"/>
    <w:rsid w:val="00067692"/>
    <w:rsid w:val="00072178"/>
    <w:rsid w:val="0007580F"/>
    <w:rsid w:val="0008113C"/>
    <w:rsid w:val="00086B7F"/>
    <w:rsid w:val="0008750E"/>
    <w:rsid w:val="000900B6"/>
    <w:rsid w:val="00090981"/>
    <w:rsid w:val="000A21BB"/>
    <w:rsid w:val="000A5321"/>
    <w:rsid w:val="000A70E1"/>
    <w:rsid w:val="000A771A"/>
    <w:rsid w:val="000B5DBA"/>
    <w:rsid w:val="000B6E88"/>
    <w:rsid w:val="000B7AA7"/>
    <w:rsid w:val="000C49DB"/>
    <w:rsid w:val="000C5293"/>
    <w:rsid w:val="000D30A1"/>
    <w:rsid w:val="000E6E37"/>
    <w:rsid w:val="000F471B"/>
    <w:rsid w:val="000F4DA7"/>
    <w:rsid w:val="000F5134"/>
    <w:rsid w:val="000F5504"/>
    <w:rsid w:val="001024B6"/>
    <w:rsid w:val="00110751"/>
    <w:rsid w:val="00114158"/>
    <w:rsid w:val="00133A67"/>
    <w:rsid w:val="00134E8E"/>
    <w:rsid w:val="001377AB"/>
    <w:rsid w:val="001412AC"/>
    <w:rsid w:val="00147201"/>
    <w:rsid w:val="00166CDC"/>
    <w:rsid w:val="00170CF5"/>
    <w:rsid w:val="00172C0C"/>
    <w:rsid w:val="001754F8"/>
    <w:rsid w:val="00183722"/>
    <w:rsid w:val="001968DC"/>
    <w:rsid w:val="001A4398"/>
    <w:rsid w:val="001B3838"/>
    <w:rsid w:val="001B47D0"/>
    <w:rsid w:val="001B481D"/>
    <w:rsid w:val="001C1579"/>
    <w:rsid w:val="001C679A"/>
    <w:rsid w:val="001D25C5"/>
    <w:rsid w:val="001D4F54"/>
    <w:rsid w:val="001D5EA6"/>
    <w:rsid w:val="001E41B8"/>
    <w:rsid w:val="001E6133"/>
    <w:rsid w:val="001F3004"/>
    <w:rsid w:val="00200B75"/>
    <w:rsid w:val="00201267"/>
    <w:rsid w:val="002022F6"/>
    <w:rsid w:val="00221B6D"/>
    <w:rsid w:val="00226986"/>
    <w:rsid w:val="00227392"/>
    <w:rsid w:val="00234663"/>
    <w:rsid w:val="00236BA1"/>
    <w:rsid w:val="00237765"/>
    <w:rsid w:val="0023791D"/>
    <w:rsid w:val="0024074C"/>
    <w:rsid w:val="00243043"/>
    <w:rsid w:val="00244A44"/>
    <w:rsid w:val="00246850"/>
    <w:rsid w:val="0024690E"/>
    <w:rsid w:val="00252835"/>
    <w:rsid w:val="002660D6"/>
    <w:rsid w:val="0027463E"/>
    <w:rsid w:val="002808F0"/>
    <w:rsid w:val="00290A14"/>
    <w:rsid w:val="0029344E"/>
    <w:rsid w:val="002A1417"/>
    <w:rsid w:val="002B032D"/>
    <w:rsid w:val="002B14A4"/>
    <w:rsid w:val="002B5C2F"/>
    <w:rsid w:val="002C18FB"/>
    <w:rsid w:val="002C20CC"/>
    <w:rsid w:val="002C3575"/>
    <w:rsid w:val="002D6268"/>
    <w:rsid w:val="002E1DA1"/>
    <w:rsid w:val="002E4479"/>
    <w:rsid w:val="002E63D4"/>
    <w:rsid w:val="002F45EA"/>
    <w:rsid w:val="002F55A0"/>
    <w:rsid w:val="002F7CF0"/>
    <w:rsid w:val="003029D7"/>
    <w:rsid w:val="003046F3"/>
    <w:rsid w:val="00310189"/>
    <w:rsid w:val="003111DF"/>
    <w:rsid w:val="00314EF5"/>
    <w:rsid w:val="003309CC"/>
    <w:rsid w:val="003310AE"/>
    <w:rsid w:val="00332978"/>
    <w:rsid w:val="00334236"/>
    <w:rsid w:val="00334900"/>
    <w:rsid w:val="00337D23"/>
    <w:rsid w:val="00341B21"/>
    <w:rsid w:val="00342460"/>
    <w:rsid w:val="00344229"/>
    <w:rsid w:val="00351A7E"/>
    <w:rsid w:val="003521CE"/>
    <w:rsid w:val="0036092D"/>
    <w:rsid w:val="00362D3A"/>
    <w:rsid w:val="003673ED"/>
    <w:rsid w:val="00382E9B"/>
    <w:rsid w:val="003840F0"/>
    <w:rsid w:val="0039276F"/>
    <w:rsid w:val="0039618F"/>
    <w:rsid w:val="003A17F1"/>
    <w:rsid w:val="003B287C"/>
    <w:rsid w:val="003B3C56"/>
    <w:rsid w:val="003B74B3"/>
    <w:rsid w:val="003C082F"/>
    <w:rsid w:val="003C20D3"/>
    <w:rsid w:val="003C2FAE"/>
    <w:rsid w:val="003D6A76"/>
    <w:rsid w:val="003E5BA1"/>
    <w:rsid w:val="003E7E5C"/>
    <w:rsid w:val="003F53E9"/>
    <w:rsid w:val="00424A77"/>
    <w:rsid w:val="0042F15C"/>
    <w:rsid w:val="00431A7A"/>
    <w:rsid w:val="004414CF"/>
    <w:rsid w:val="00452C9A"/>
    <w:rsid w:val="00461CE9"/>
    <w:rsid w:val="0046760D"/>
    <w:rsid w:val="00474B0D"/>
    <w:rsid w:val="00474B26"/>
    <w:rsid w:val="00477959"/>
    <w:rsid w:val="00491B47"/>
    <w:rsid w:val="004A0502"/>
    <w:rsid w:val="004A7284"/>
    <w:rsid w:val="004B52A6"/>
    <w:rsid w:val="004B5317"/>
    <w:rsid w:val="004B5A64"/>
    <w:rsid w:val="004C1CA1"/>
    <w:rsid w:val="004C3E65"/>
    <w:rsid w:val="004D0744"/>
    <w:rsid w:val="004D169B"/>
    <w:rsid w:val="004D409A"/>
    <w:rsid w:val="004D780B"/>
    <w:rsid w:val="004E0241"/>
    <w:rsid w:val="004E4997"/>
    <w:rsid w:val="004F4440"/>
    <w:rsid w:val="004F5AD6"/>
    <w:rsid w:val="004F7BB0"/>
    <w:rsid w:val="00510D84"/>
    <w:rsid w:val="005125D5"/>
    <w:rsid w:val="0051289D"/>
    <w:rsid w:val="005148E9"/>
    <w:rsid w:val="005178D6"/>
    <w:rsid w:val="00520C90"/>
    <w:rsid w:val="00524A8E"/>
    <w:rsid w:val="005308C3"/>
    <w:rsid w:val="005400CA"/>
    <w:rsid w:val="005472FD"/>
    <w:rsid w:val="00560EB6"/>
    <w:rsid w:val="00562001"/>
    <w:rsid w:val="005633B1"/>
    <w:rsid w:val="005672AF"/>
    <w:rsid w:val="0057243B"/>
    <w:rsid w:val="0057417E"/>
    <w:rsid w:val="00576A20"/>
    <w:rsid w:val="00576B35"/>
    <w:rsid w:val="0058239F"/>
    <w:rsid w:val="00593D65"/>
    <w:rsid w:val="005A04F4"/>
    <w:rsid w:val="005A11F3"/>
    <w:rsid w:val="005B2EFE"/>
    <w:rsid w:val="005B4CA6"/>
    <w:rsid w:val="005C26D8"/>
    <w:rsid w:val="005D4497"/>
    <w:rsid w:val="005D4E58"/>
    <w:rsid w:val="005E7C69"/>
    <w:rsid w:val="005F2817"/>
    <w:rsid w:val="005F51B7"/>
    <w:rsid w:val="005F6255"/>
    <w:rsid w:val="006012C7"/>
    <w:rsid w:val="0062280F"/>
    <w:rsid w:val="006356DD"/>
    <w:rsid w:val="00636BAE"/>
    <w:rsid w:val="00652310"/>
    <w:rsid w:val="00654DD4"/>
    <w:rsid w:val="00657DDD"/>
    <w:rsid w:val="00662EAF"/>
    <w:rsid w:val="00664376"/>
    <w:rsid w:val="006666C2"/>
    <w:rsid w:val="00674E07"/>
    <w:rsid w:val="00676727"/>
    <w:rsid w:val="006830A4"/>
    <w:rsid w:val="0068693B"/>
    <w:rsid w:val="0069414C"/>
    <w:rsid w:val="006968B8"/>
    <w:rsid w:val="006A79A5"/>
    <w:rsid w:val="006B30EA"/>
    <w:rsid w:val="006B637B"/>
    <w:rsid w:val="006C4D8A"/>
    <w:rsid w:val="006C7A4D"/>
    <w:rsid w:val="006D5457"/>
    <w:rsid w:val="006E2105"/>
    <w:rsid w:val="006E606A"/>
    <w:rsid w:val="006F719D"/>
    <w:rsid w:val="006F76F5"/>
    <w:rsid w:val="0070069C"/>
    <w:rsid w:val="00702368"/>
    <w:rsid w:val="00713C3C"/>
    <w:rsid w:val="00716C7D"/>
    <w:rsid w:val="007324F3"/>
    <w:rsid w:val="0073343A"/>
    <w:rsid w:val="00740E1C"/>
    <w:rsid w:val="0075343C"/>
    <w:rsid w:val="00757C11"/>
    <w:rsid w:val="0076082F"/>
    <w:rsid w:val="00761265"/>
    <w:rsid w:val="00763292"/>
    <w:rsid w:val="00777C8D"/>
    <w:rsid w:val="00783800"/>
    <w:rsid w:val="00785DE4"/>
    <w:rsid w:val="007908B8"/>
    <w:rsid w:val="00792E10"/>
    <w:rsid w:val="007C5926"/>
    <w:rsid w:val="007C6802"/>
    <w:rsid w:val="007C6E16"/>
    <w:rsid w:val="007D1C47"/>
    <w:rsid w:val="007D3446"/>
    <w:rsid w:val="007E3A4A"/>
    <w:rsid w:val="007E4773"/>
    <w:rsid w:val="007E54E1"/>
    <w:rsid w:val="007E5BF7"/>
    <w:rsid w:val="00801F5D"/>
    <w:rsid w:val="00802421"/>
    <w:rsid w:val="00806F14"/>
    <w:rsid w:val="00810CF1"/>
    <w:rsid w:val="00811480"/>
    <w:rsid w:val="008126C1"/>
    <w:rsid w:val="00816C69"/>
    <w:rsid w:val="0082083F"/>
    <w:rsid w:val="00823633"/>
    <w:rsid w:val="00824675"/>
    <w:rsid w:val="00842713"/>
    <w:rsid w:val="00842E54"/>
    <w:rsid w:val="0084635C"/>
    <w:rsid w:val="00850F19"/>
    <w:rsid w:val="0085514C"/>
    <w:rsid w:val="00855AF9"/>
    <w:rsid w:val="00861D8A"/>
    <w:rsid w:val="00863276"/>
    <w:rsid w:val="008709D0"/>
    <w:rsid w:val="00874638"/>
    <w:rsid w:val="00885507"/>
    <w:rsid w:val="00886A03"/>
    <w:rsid w:val="00897E88"/>
    <w:rsid w:val="008A0860"/>
    <w:rsid w:val="008A5F05"/>
    <w:rsid w:val="008A66A9"/>
    <w:rsid w:val="008A75BE"/>
    <w:rsid w:val="008B08AA"/>
    <w:rsid w:val="008B6117"/>
    <w:rsid w:val="008C34A5"/>
    <w:rsid w:val="008D05A5"/>
    <w:rsid w:val="008D3C32"/>
    <w:rsid w:val="008D6A07"/>
    <w:rsid w:val="008E4AB0"/>
    <w:rsid w:val="008E5BC2"/>
    <w:rsid w:val="008F43CD"/>
    <w:rsid w:val="008F56C7"/>
    <w:rsid w:val="008F631B"/>
    <w:rsid w:val="009030A1"/>
    <w:rsid w:val="00903B16"/>
    <w:rsid w:val="00912837"/>
    <w:rsid w:val="009218C8"/>
    <w:rsid w:val="00932527"/>
    <w:rsid w:val="00932D5D"/>
    <w:rsid w:val="009338A7"/>
    <w:rsid w:val="0093513A"/>
    <w:rsid w:val="009430B4"/>
    <w:rsid w:val="0094637C"/>
    <w:rsid w:val="00950115"/>
    <w:rsid w:val="009508E6"/>
    <w:rsid w:val="00960167"/>
    <w:rsid w:val="009619C3"/>
    <w:rsid w:val="00965994"/>
    <w:rsid w:val="009712A2"/>
    <w:rsid w:val="009759CA"/>
    <w:rsid w:val="00982D3F"/>
    <w:rsid w:val="0098432B"/>
    <w:rsid w:val="00985EF5"/>
    <w:rsid w:val="00987605"/>
    <w:rsid w:val="00987B4B"/>
    <w:rsid w:val="0099563F"/>
    <w:rsid w:val="00996ACF"/>
    <w:rsid w:val="009A10EA"/>
    <w:rsid w:val="009B3C92"/>
    <w:rsid w:val="009B6C56"/>
    <w:rsid w:val="009B758F"/>
    <w:rsid w:val="009C0807"/>
    <w:rsid w:val="009C2456"/>
    <w:rsid w:val="009C262B"/>
    <w:rsid w:val="009E0C9E"/>
    <w:rsid w:val="009E12FD"/>
    <w:rsid w:val="009E26D5"/>
    <w:rsid w:val="009E3C22"/>
    <w:rsid w:val="009F00B7"/>
    <w:rsid w:val="009F1539"/>
    <w:rsid w:val="009F7EAD"/>
    <w:rsid w:val="00A050AC"/>
    <w:rsid w:val="00A2089C"/>
    <w:rsid w:val="00A239FD"/>
    <w:rsid w:val="00A2569D"/>
    <w:rsid w:val="00A346AA"/>
    <w:rsid w:val="00A3592F"/>
    <w:rsid w:val="00A40408"/>
    <w:rsid w:val="00A4306C"/>
    <w:rsid w:val="00A44BD9"/>
    <w:rsid w:val="00A57E60"/>
    <w:rsid w:val="00A675F3"/>
    <w:rsid w:val="00A67EE7"/>
    <w:rsid w:val="00A71F95"/>
    <w:rsid w:val="00A75E29"/>
    <w:rsid w:val="00A7664A"/>
    <w:rsid w:val="00A849C7"/>
    <w:rsid w:val="00A854C1"/>
    <w:rsid w:val="00AA53EB"/>
    <w:rsid w:val="00AA6086"/>
    <w:rsid w:val="00AB6FAF"/>
    <w:rsid w:val="00AD0405"/>
    <w:rsid w:val="00AD2C4A"/>
    <w:rsid w:val="00AD7D7E"/>
    <w:rsid w:val="00B01E33"/>
    <w:rsid w:val="00B04B1C"/>
    <w:rsid w:val="00B05D66"/>
    <w:rsid w:val="00B06078"/>
    <w:rsid w:val="00B0686E"/>
    <w:rsid w:val="00B0760D"/>
    <w:rsid w:val="00B250A8"/>
    <w:rsid w:val="00B30041"/>
    <w:rsid w:val="00B3585B"/>
    <w:rsid w:val="00B41DB3"/>
    <w:rsid w:val="00B47C0F"/>
    <w:rsid w:val="00B50675"/>
    <w:rsid w:val="00B53942"/>
    <w:rsid w:val="00B63AD2"/>
    <w:rsid w:val="00B72B2A"/>
    <w:rsid w:val="00B75D06"/>
    <w:rsid w:val="00B76D98"/>
    <w:rsid w:val="00B80B88"/>
    <w:rsid w:val="00B8192D"/>
    <w:rsid w:val="00B81E13"/>
    <w:rsid w:val="00B9050C"/>
    <w:rsid w:val="00B97CEB"/>
    <w:rsid w:val="00BA405D"/>
    <w:rsid w:val="00BA5D06"/>
    <w:rsid w:val="00BB126F"/>
    <w:rsid w:val="00BC47ED"/>
    <w:rsid w:val="00BD0E24"/>
    <w:rsid w:val="00BD7251"/>
    <w:rsid w:val="00BE2B8B"/>
    <w:rsid w:val="00BE323F"/>
    <w:rsid w:val="00BF418D"/>
    <w:rsid w:val="00C00DBB"/>
    <w:rsid w:val="00C00FA5"/>
    <w:rsid w:val="00C219A9"/>
    <w:rsid w:val="00C22798"/>
    <w:rsid w:val="00C22B1E"/>
    <w:rsid w:val="00C24DC0"/>
    <w:rsid w:val="00C32F2B"/>
    <w:rsid w:val="00C428FD"/>
    <w:rsid w:val="00C50827"/>
    <w:rsid w:val="00C51B2B"/>
    <w:rsid w:val="00C5568C"/>
    <w:rsid w:val="00C55A94"/>
    <w:rsid w:val="00C639E2"/>
    <w:rsid w:val="00C64AB2"/>
    <w:rsid w:val="00C75814"/>
    <w:rsid w:val="00C9070E"/>
    <w:rsid w:val="00C90BD1"/>
    <w:rsid w:val="00C90C00"/>
    <w:rsid w:val="00C97787"/>
    <w:rsid w:val="00CA17F7"/>
    <w:rsid w:val="00CA18B3"/>
    <w:rsid w:val="00CA4D29"/>
    <w:rsid w:val="00CA65B8"/>
    <w:rsid w:val="00CA6DDE"/>
    <w:rsid w:val="00CB2F2E"/>
    <w:rsid w:val="00CC0BB0"/>
    <w:rsid w:val="00CC14AB"/>
    <w:rsid w:val="00CD5831"/>
    <w:rsid w:val="00CD79A7"/>
    <w:rsid w:val="00CE3553"/>
    <w:rsid w:val="00CE419C"/>
    <w:rsid w:val="00CF768C"/>
    <w:rsid w:val="00D10E73"/>
    <w:rsid w:val="00D150F7"/>
    <w:rsid w:val="00D349A4"/>
    <w:rsid w:val="00D409B9"/>
    <w:rsid w:val="00D45E51"/>
    <w:rsid w:val="00D468FA"/>
    <w:rsid w:val="00D701DE"/>
    <w:rsid w:val="00D7484B"/>
    <w:rsid w:val="00D75521"/>
    <w:rsid w:val="00D779BF"/>
    <w:rsid w:val="00D878E1"/>
    <w:rsid w:val="00DA59C9"/>
    <w:rsid w:val="00DB702D"/>
    <w:rsid w:val="00DC0D39"/>
    <w:rsid w:val="00DC107C"/>
    <w:rsid w:val="00DC3740"/>
    <w:rsid w:val="00DD1D3F"/>
    <w:rsid w:val="00DE0AB4"/>
    <w:rsid w:val="00DE44D6"/>
    <w:rsid w:val="00DF09C9"/>
    <w:rsid w:val="00DF5017"/>
    <w:rsid w:val="00E0302E"/>
    <w:rsid w:val="00E0746A"/>
    <w:rsid w:val="00E11E61"/>
    <w:rsid w:val="00E12D9D"/>
    <w:rsid w:val="00E30846"/>
    <w:rsid w:val="00E32868"/>
    <w:rsid w:val="00E358AE"/>
    <w:rsid w:val="00E4261B"/>
    <w:rsid w:val="00E67908"/>
    <w:rsid w:val="00E7176C"/>
    <w:rsid w:val="00E76A13"/>
    <w:rsid w:val="00E7738E"/>
    <w:rsid w:val="00E80FE4"/>
    <w:rsid w:val="00E816AC"/>
    <w:rsid w:val="00E82A9A"/>
    <w:rsid w:val="00E84870"/>
    <w:rsid w:val="00E90D30"/>
    <w:rsid w:val="00EA31F5"/>
    <w:rsid w:val="00EA7783"/>
    <w:rsid w:val="00EB4CD5"/>
    <w:rsid w:val="00EB7A1B"/>
    <w:rsid w:val="00EE022C"/>
    <w:rsid w:val="00EE2066"/>
    <w:rsid w:val="00EE286D"/>
    <w:rsid w:val="00EF2BF7"/>
    <w:rsid w:val="00EF42BB"/>
    <w:rsid w:val="00F02259"/>
    <w:rsid w:val="00F124CF"/>
    <w:rsid w:val="00F13222"/>
    <w:rsid w:val="00F315C8"/>
    <w:rsid w:val="00F34C3F"/>
    <w:rsid w:val="00F458B0"/>
    <w:rsid w:val="00F53D8E"/>
    <w:rsid w:val="00F64C22"/>
    <w:rsid w:val="00F66189"/>
    <w:rsid w:val="00F74E99"/>
    <w:rsid w:val="00F74ED3"/>
    <w:rsid w:val="00F775B0"/>
    <w:rsid w:val="00F77775"/>
    <w:rsid w:val="00F82AE1"/>
    <w:rsid w:val="00FB20F8"/>
    <w:rsid w:val="00FC3F32"/>
    <w:rsid w:val="00FC568C"/>
    <w:rsid w:val="00FD1740"/>
    <w:rsid w:val="00FD1F68"/>
    <w:rsid w:val="00FD3E8C"/>
    <w:rsid w:val="00FD73F5"/>
    <w:rsid w:val="00FE5348"/>
    <w:rsid w:val="00FF03C0"/>
    <w:rsid w:val="00FF0444"/>
    <w:rsid w:val="00FF687D"/>
    <w:rsid w:val="00FF749D"/>
    <w:rsid w:val="015841C6"/>
    <w:rsid w:val="017BC8FD"/>
    <w:rsid w:val="01D3BD0A"/>
    <w:rsid w:val="027B25D1"/>
    <w:rsid w:val="030CFD14"/>
    <w:rsid w:val="03330F27"/>
    <w:rsid w:val="03C5F8D1"/>
    <w:rsid w:val="03F3B1A0"/>
    <w:rsid w:val="04CB687E"/>
    <w:rsid w:val="04F4BBAC"/>
    <w:rsid w:val="054BFD9F"/>
    <w:rsid w:val="0602B9D4"/>
    <w:rsid w:val="062B3F19"/>
    <w:rsid w:val="09C7B65A"/>
    <w:rsid w:val="09CA3DB1"/>
    <w:rsid w:val="09FE893E"/>
    <w:rsid w:val="0B35ED41"/>
    <w:rsid w:val="0D3C0D48"/>
    <w:rsid w:val="0E61BA99"/>
    <w:rsid w:val="0EFB4950"/>
    <w:rsid w:val="0F53A075"/>
    <w:rsid w:val="10443F89"/>
    <w:rsid w:val="1059211B"/>
    <w:rsid w:val="10CB3E86"/>
    <w:rsid w:val="11390678"/>
    <w:rsid w:val="11ADD8CE"/>
    <w:rsid w:val="123FBC0E"/>
    <w:rsid w:val="125086BA"/>
    <w:rsid w:val="13542782"/>
    <w:rsid w:val="145DC432"/>
    <w:rsid w:val="154CEE50"/>
    <w:rsid w:val="157F1DB8"/>
    <w:rsid w:val="162CAB82"/>
    <w:rsid w:val="166AB2EC"/>
    <w:rsid w:val="16DCEB64"/>
    <w:rsid w:val="177AFC88"/>
    <w:rsid w:val="183AA6F6"/>
    <w:rsid w:val="185F2AF5"/>
    <w:rsid w:val="18F26747"/>
    <w:rsid w:val="198DF3EE"/>
    <w:rsid w:val="1A848BA7"/>
    <w:rsid w:val="1AC23AFD"/>
    <w:rsid w:val="1AD0AD5C"/>
    <w:rsid w:val="1B89F754"/>
    <w:rsid w:val="1B9552B7"/>
    <w:rsid w:val="1BD99F62"/>
    <w:rsid w:val="1C6C3599"/>
    <w:rsid w:val="1D48B64E"/>
    <w:rsid w:val="1DD24C62"/>
    <w:rsid w:val="1E7589DC"/>
    <w:rsid w:val="1EC7F369"/>
    <w:rsid w:val="1F6280C2"/>
    <w:rsid w:val="1FCA90F5"/>
    <w:rsid w:val="21313430"/>
    <w:rsid w:val="22168625"/>
    <w:rsid w:val="22AA3A9C"/>
    <w:rsid w:val="22BBAE58"/>
    <w:rsid w:val="2373E494"/>
    <w:rsid w:val="23B611BC"/>
    <w:rsid w:val="23FBC56F"/>
    <w:rsid w:val="24575A83"/>
    <w:rsid w:val="24897704"/>
    <w:rsid w:val="24A2B78C"/>
    <w:rsid w:val="260206AE"/>
    <w:rsid w:val="26933554"/>
    <w:rsid w:val="278964D5"/>
    <w:rsid w:val="27F3C7D1"/>
    <w:rsid w:val="28435581"/>
    <w:rsid w:val="28A3BADE"/>
    <w:rsid w:val="29994745"/>
    <w:rsid w:val="29D31142"/>
    <w:rsid w:val="2A564FAC"/>
    <w:rsid w:val="2AB8140A"/>
    <w:rsid w:val="2B07BABA"/>
    <w:rsid w:val="2C04327C"/>
    <w:rsid w:val="2CD11B8B"/>
    <w:rsid w:val="2E26A78C"/>
    <w:rsid w:val="2E59B015"/>
    <w:rsid w:val="2EBAC171"/>
    <w:rsid w:val="2F37663F"/>
    <w:rsid w:val="2F86D1C1"/>
    <w:rsid w:val="2F9C6DDA"/>
    <w:rsid w:val="3052DAA1"/>
    <w:rsid w:val="30AC56B6"/>
    <w:rsid w:val="31B15C2C"/>
    <w:rsid w:val="31E8A007"/>
    <w:rsid w:val="322BA0D9"/>
    <w:rsid w:val="32590977"/>
    <w:rsid w:val="3276B7C0"/>
    <w:rsid w:val="3300EB83"/>
    <w:rsid w:val="33122D6E"/>
    <w:rsid w:val="334224CB"/>
    <w:rsid w:val="33D49062"/>
    <w:rsid w:val="34194A6C"/>
    <w:rsid w:val="34A9D92C"/>
    <w:rsid w:val="34ADD45C"/>
    <w:rsid w:val="34B6706E"/>
    <w:rsid w:val="34FCA3B7"/>
    <w:rsid w:val="358FC562"/>
    <w:rsid w:val="35A56F30"/>
    <w:rsid w:val="36F173EE"/>
    <w:rsid w:val="36F89754"/>
    <w:rsid w:val="3750BCF0"/>
    <w:rsid w:val="38D95CC1"/>
    <w:rsid w:val="3995BC99"/>
    <w:rsid w:val="39F58184"/>
    <w:rsid w:val="3A542B59"/>
    <w:rsid w:val="3B395ED0"/>
    <w:rsid w:val="3B3FECB8"/>
    <w:rsid w:val="3B985872"/>
    <w:rsid w:val="3C98C6F3"/>
    <w:rsid w:val="3CF15F6B"/>
    <w:rsid w:val="3DC2A9D1"/>
    <w:rsid w:val="3EB41F04"/>
    <w:rsid w:val="3EF7A395"/>
    <w:rsid w:val="3FD6EF31"/>
    <w:rsid w:val="3FD70F0D"/>
    <w:rsid w:val="3FFA2EA1"/>
    <w:rsid w:val="40070BA0"/>
    <w:rsid w:val="40434DC2"/>
    <w:rsid w:val="40AA4D94"/>
    <w:rsid w:val="4130EA91"/>
    <w:rsid w:val="4197A783"/>
    <w:rsid w:val="41ABCBF9"/>
    <w:rsid w:val="41B8FD8A"/>
    <w:rsid w:val="426BC773"/>
    <w:rsid w:val="429743A3"/>
    <w:rsid w:val="43556DA9"/>
    <w:rsid w:val="4414E961"/>
    <w:rsid w:val="4464977A"/>
    <w:rsid w:val="4476A6D5"/>
    <w:rsid w:val="45C8E790"/>
    <w:rsid w:val="485BA3D6"/>
    <w:rsid w:val="48B67136"/>
    <w:rsid w:val="48DE8BE3"/>
    <w:rsid w:val="49A05EA8"/>
    <w:rsid w:val="49EAB740"/>
    <w:rsid w:val="4AC4E94D"/>
    <w:rsid w:val="4BDD89D4"/>
    <w:rsid w:val="4BFB1D39"/>
    <w:rsid w:val="4C1E2D3D"/>
    <w:rsid w:val="4C30CEAA"/>
    <w:rsid w:val="4C533837"/>
    <w:rsid w:val="4C682CA5"/>
    <w:rsid w:val="4EAB8950"/>
    <w:rsid w:val="4EF27BD3"/>
    <w:rsid w:val="4F0C13B4"/>
    <w:rsid w:val="501208AB"/>
    <w:rsid w:val="515D70D5"/>
    <w:rsid w:val="522BAE9C"/>
    <w:rsid w:val="534A1D09"/>
    <w:rsid w:val="559CFE26"/>
    <w:rsid w:val="562D074D"/>
    <w:rsid w:val="56798C93"/>
    <w:rsid w:val="56C44AEB"/>
    <w:rsid w:val="56C6C812"/>
    <w:rsid w:val="57142439"/>
    <w:rsid w:val="5752400F"/>
    <w:rsid w:val="5850A1D8"/>
    <w:rsid w:val="590BA170"/>
    <w:rsid w:val="5AB1F520"/>
    <w:rsid w:val="5B391988"/>
    <w:rsid w:val="5B705971"/>
    <w:rsid w:val="5F9251A2"/>
    <w:rsid w:val="5FD15DAB"/>
    <w:rsid w:val="5FFAD97A"/>
    <w:rsid w:val="60BBF0E1"/>
    <w:rsid w:val="613BE2DD"/>
    <w:rsid w:val="61882529"/>
    <w:rsid w:val="6222031A"/>
    <w:rsid w:val="6284BF9A"/>
    <w:rsid w:val="630D2FC8"/>
    <w:rsid w:val="636FC274"/>
    <w:rsid w:val="63BE02D0"/>
    <w:rsid w:val="64AE01B1"/>
    <w:rsid w:val="6515B7DB"/>
    <w:rsid w:val="6523380A"/>
    <w:rsid w:val="6534FFCA"/>
    <w:rsid w:val="65E4B8EF"/>
    <w:rsid w:val="660B51CA"/>
    <w:rsid w:val="661BC3E2"/>
    <w:rsid w:val="66451519"/>
    <w:rsid w:val="6666C9FE"/>
    <w:rsid w:val="66AE2EA8"/>
    <w:rsid w:val="674393B3"/>
    <w:rsid w:val="6760CC9B"/>
    <w:rsid w:val="67E28D51"/>
    <w:rsid w:val="683DDE12"/>
    <w:rsid w:val="68D34C52"/>
    <w:rsid w:val="6927701B"/>
    <w:rsid w:val="6967A60E"/>
    <w:rsid w:val="69B44FD5"/>
    <w:rsid w:val="6A26C924"/>
    <w:rsid w:val="6A6AF87A"/>
    <w:rsid w:val="6B3C1DFD"/>
    <w:rsid w:val="6B808778"/>
    <w:rsid w:val="6BC9D469"/>
    <w:rsid w:val="6D7A9130"/>
    <w:rsid w:val="6E633B7C"/>
    <w:rsid w:val="6E7E7F17"/>
    <w:rsid w:val="6EE79580"/>
    <w:rsid w:val="6F3C67A4"/>
    <w:rsid w:val="6FEBA604"/>
    <w:rsid w:val="6FF83CCB"/>
    <w:rsid w:val="702D7079"/>
    <w:rsid w:val="7090455F"/>
    <w:rsid w:val="7146FFA3"/>
    <w:rsid w:val="71FC35F1"/>
    <w:rsid w:val="720A84BC"/>
    <w:rsid w:val="73972A49"/>
    <w:rsid w:val="74596FE0"/>
    <w:rsid w:val="74AC4365"/>
    <w:rsid w:val="74ADD181"/>
    <w:rsid w:val="7576EB01"/>
    <w:rsid w:val="764BE304"/>
    <w:rsid w:val="767CCA4A"/>
    <w:rsid w:val="76C47391"/>
    <w:rsid w:val="77B3EF93"/>
    <w:rsid w:val="7815BC9D"/>
    <w:rsid w:val="785F987C"/>
    <w:rsid w:val="78EE71E9"/>
    <w:rsid w:val="792789E3"/>
    <w:rsid w:val="793234EF"/>
    <w:rsid w:val="796F8EE3"/>
    <w:rsid w:val="7B30B2EE"/>
    <w:rsid w:val="7C6603B8"/>
    <w:rsid w:val="7CEE2B60"/>
    <w:rsid w:val="7D0795B4"/>
    <w:rsid w:val="7D505D83"/>
    <w:rsid w:val="7D6260CB"/>
    <w:rsid w:val="7DEE55CE"/>
    <w:rsid w:val="7DEE6D58"/>
    <w:rsid w:val="7FB2D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9CF7A"/>
  <w15:docId w15:val="{F28332F3-110F-4900-86CA-4BA4F2AF8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8C8"/>
    <w:pPr>
      <w:spacing w:before="0" w:beforeAutospacing="0" w:after="0" w:afterAutospacing="0"/>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218C8"/>
    <w:pPr>
      <w:keepNext/>
      <w:outlineLvl w:val="0"/>
    </w:pPr>
    <w:rPr>
      <w:rFonts w:ascii="Arial" w:hAnsi="Arial"/>
      <w:b/>
      <w:sz w:val="22"/>
      <w:szCs w:val="20"/>
    </w:rPr>
  </w:style>
  <w:style w:type="paragraph" w:styleId="Heading2">
    <w:name w:val="heading 2"/>
    <w:basedOn w:val="Normal"/>
    <w:next w:val="Normal"/>
    <w:link w:val="Heading2Char"/>
    <w:qFormat/>
    <w:rsid w:val="00CB2F2E"/>
    <w:pPr>
      <w:keepNext/>
      <w:outlineLvl w:val="1"/>
    </w:pPr>
    <w:rPr>
      <w:rFonts w:ascii="Arial" w:hAnsi="Arial" w:cs="Arial"/>
      <w:i/>
      <w:iCs/>
    </w:rPr>
  </w:style>
  <w:style w:type="paragraph" w:styleId="Heading3">
    <w:name w:val="heading 3"/>
    <w:basedOn w:val="Normal"/>
    <w:next w:val="Normal"/>
    <w:link w:val="Heading3Char"/>
    <w:qFormat/>
    <w:rsid w:val="009218C8"/>
    <w:pPr>
      <w:keepNext/>
      <w:outlineLvl w:val="2"/>
    </w:pPr>
    <w:rPr>
      <w:rFonts w:ascii="Arial" w:hAnsi="Arial"/>
      <w:b/>
      <w:spacing w:val="20"/>
      <w:sz w:val="20"/>
      <w:szCs w:val="20"/>
    </w:rPr>
  </w:style>
  <w:style w:type="paragraph" w:styleId="Heading4">
    <w:name w:val="heading 4"/>
    <w:basedOn w:val="Normal"/>
    <w:next w:val="Normal"/>
    <w:link w:val="Heading4Char"/>
    <w:qFormat/>
    <w:rsid w:val="009218C8"/>
    <w:pPr>
      <w:keepNext/>
      <w:jc w:val="center"/>
      <w:outlineLvl w:val="3"/>
    </w:pPr>
    <w:rPr>
      <w:rFonts w:ascii="Arial" w:hAnsi="Arial"/>
      <w:b/>
      <w:sz w:val="20"/>
      <w:szCs w:val="20"/>
    </w:rPr>
  </w:style>
  <w:style w:type="paragraph" w:styleId="Heading5">
    <w:name w:val="heading 5"/>
    <w:basedOn w:val="Normal"/>
    <w:next w:val="Normal"/>
    <w:link w:val="Heading5Char"/>
    <w:qFormat/>
    <w:rsid w:val="009218C8"/>
    <w:pPr>
      <w:keepNext/>
      <w:jc w:val="center"/>
      <w:outlineLvl w:val="4"/>
    </w:pPr>
    <w:rPr>
      <w:rFonts w:ascii="Arial" w:hAnsi="Arial" w:cs="Arial"/>
      <w:b/>
      <w:bCs/>
      <w:sz w:val="28"/>
    </w:rPr>
  </w:style>
  <w:style w:type="paragraph" w:styleId="Heading9">
    <w:name w:val="heading 9"/>
    <w:basedOn w:val="Normal"/>
    <w:next w:val="Normal"/>
    <w:link w:val="Heading9Char"/>
    <w:qFormat/>
    <w:rsid w:val="003C20D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18C8"/>
    <w:rPr>
      <w:rFonts w:ascii="Arial" w:eastAsia="Times New Roman" w:hAnsi="Arial" w:cs="Times New Roman"/>
      <w:b/>
      <w:szCs w:val="20"/>
    </w:rPr>
  </w:style>
  <w:style w:type="character" w:customStyle="1" w:styleId="Heading3Char">
    <w:name w:val="Heading 3 Char"/>
    <w:basedOn w:val="DefaultParagraphFont"/>
    <w:link w:val="Heading3"/>
    <w:rsid w:val="009218C8"/>
    <w:rPr>
      <w:rFonts w:ascii="Arial" w:eastAsia="Times New Roman" w:hAnsi="Arial" w:cs="Times New Roman"/>
      <w:b/>
      <w:spacing w:val="20"/>
      <w:sz w:val="20"/>
      <w:szCs w:val="20"/>
    </w:rPr>
  </w:style>
  <w:style w:type="character" w:customStyle="1" w:styleId="Heading4Char">
    <w:name w:val="Heading 4 Char"/>
    <w:basedOn w:val="DefaultParagraphFont"/>
    <w:link w:val="Heading4"/>
    <w:rsid w:val="009218C8"/>
    <w:rPr>
      <w:rFonts w:ascii="Arial" w:eastAsia="Times New Roman" w:hAnsi="Arial" w:cs="Times New Roman"/>
      <w:b/>
      <w:sz w:val="20"/>
      <w:szCs w:val="20"/>
    </w:rPr>
  </w:style>
  <w:style w:type="character" w:customStyle="1" w:styleId="Heading5Char">
    <w:name w:val="Heading 5 Char"/>
    <w:basedOn w:val="DefaultParagraphFont"/>
    <w:link w:val="Heading5"/>
    <w:rsid w:val="009218C8"/>
    <w:rPr>
      <w:rFonts w:ascii="Arial" w:eastAsia="Times New Roman" w:hAnsi="Arial" w:cs="Arial"/>
      <w:b/>
      <w:bCs/>
      <w:sz w:val="28"/>
      <w:szCs w:val="24"/>
    </w:rPr>
  </w:style>
  <w:style w:type="paragraph" w:styleId="Footer">
    <w:name w:val="footer"/>
    <w:basedOn w:val="Normal"/>
    <w:link w:val="FooterChar"/>
    <w:uiPriority w:val="99"/>
    <w:rsid w:val="009218C8"/>
    <w:pPr>
      <w:tabs>
        <w:tab w:val="center" w:pos="4153"/>
        <w:tab w:val="right" w:pos="8306"/>
      </w:tabs>
    </w:pPr>
    <w:rPr>
      <w:rFonts w:ascii="Arial" w:hAnsi="Arial"/>
      <w:sz w:val="22"/>
      <w:szCs w:val="20"/>
    </w:rPr>
  </w:style>
  <w:style w:type="character" w:customStyle="1" w:styleId="FooterChar">
    <w:name w:val="Footer Char"/>
    <w:basedOn w:val="DefaultParagraphFont"/>
    <w:link w:val="Footer"/>
    <w:uiPriority w:val="99"/>
    <w:rsid w:val="009218C8"/>
    <w:rPr>
      <w:rFonts w:ascii="Arial" w:eastAsia="Times New Roman" w:hAnsi="Arial" w:cs="Times New Roman"/>
      <w:szCs w:val="20"/>
    </w:rPr>
  </w:style>
  <w:style w:type="paragraph" w:styleId="BodyText">
    <w:name w:val="Body Text"/>
    <w:basedOn w:val="Normal"/>
    <w:link w:val="BodyTextChar"/>
    <w:rsid w:val="009218C8"/>
    <w:rPr>
      <w:rFonts w:ascii="Arial" w:hAnsi="Arial"/>
      <w:i/>
      <w:sz w:val="20"/>
      <w:szCs w:val="20"/>
    </w:rPr>
  </w:style>
  <w:style w:type="character" w:customStyle="1" w:styleId="BodyTextChar">
    <w:name w:val="Body Text Char"/>
    <w:basedOn w:val="DefaultParagraphFont"/>
    <w:link w:val="BodyText"/>
    <w:rsid w:val="009218C8"/>
    <w:rPr>
      <w:rFonts w:ascii="Arial" w:eastAsia="Times New Roman" w:hAnsi="Arial" w:cs="Times New Roman"/>
      <w:i/>
      <w:sz w:val="20"/>
      <w:szCs w:val="20"/>
    </w:rPr>
  </w:style>
  <w:style w:type="paragraph" w:styleId="NormalWeb">
    <w:name w:val="Normal (Web)"/>
    <w:basedOn w:val="Normal"/>
    <w:uiPriority w:val="99"/>
    <w:rsid w:val="009218C8"/>
    <w:pPr>
      <w:spacing w:before="100" w:beforeAutospacing="1" w:after="100" w:afterAutospacing="1"/>
    </w:pPr>
    <w:rPr>
      <w:rFonts w:ascii="Arial Unicode MS" w:eastAsia="Arial Unicode MS" w:hAnsi="Arial Unicode MS"/>
    </w:rPr>
  </w:style>
  <w:style w:type="paragraph" w:styleId="ListParagraph">
    <w:name w:val="List Paragraph"/>
    <w:basedOn w:val="Normal"/>
    <w:link w:val="ListParagraphChar"/>
    <w:uiPriority w:val="34"/>
    <w:qFormat/>
    <w:rsid w:val="009218C8"/>
    <w:pPr>
      <w:ind w:left="720"/>
      <w:contextualSpacing/>
    </w:pPr>
  </w:style>
  <w:style w:type="paragraph" w:styleId="Header">
    <w:name w:val="header"/>
    <w:basedOn w:val="Normal"/>
    <w:link w:val="HeaderChar"/>
    <w:rsid w:val="009218C8"/>
    <w:pPr>
      <w:tabs>
        <w:tab w:val="center" w:pos="4513"/>
        <w:tab w:val="right" w:pos="9026"/>
      </w:tabs>
    </w:pPr>
  </w:style>
  <w:style w:type="character" w:customStyle="1" w:styleId="HeaderChar">
    <w:name w:val="Header Char"/>
    <w:basedOn w:val="DefaultParagraphFont"/>
    <w:link w:val="Header"/>
    <w:rsid w:val="009218C8"/>
    <w:rPr>
      <w:rFonts w:ascii="Times New Roman" w:eastAsia="Times New Roman" w:hAnsi="Times New Roman" w:cs="Times New Roman"/>
      <w:sz w:val="24"/>
      <w:szCs w:val="24"/>
    </w:rPr>
  </w:style>
  <w:style w:type="character" w:styleId="Strong">
    <w:name w:val="Strong"/>
    <w:basedOn w:val="DefaultParagraphFont"/>
    <w:uiPriority w:val="22"/>
    <w:qFormat/>
    <w:rsid w:val="009218C8"/>
    <w:rPr>
      <w:b/>
      <w:bCs/>
    </w:rPr>
  </w:style>
  <w:style w:type="table" w:styleId="TableGrid">
    <w:name w:val="Table Grid"/>
    <w:basedOn w:val="TableNormal"/>
    <w:uiPriority w:val="39"/>
    <w:rsid w:val="009218C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9218C8"/>
    <w:rPr>
      <w:color w:val="0000FF" w:themeColor="hyperlink"/>
      <w:u w:val="single"/>
    </w:rPr>
  </w:style>
  <w:style w:type="paragraph" w:styleId="BodyText2">
    <w:name w:val="Body Text 2"/>
    <w:basedOn w:val="Normal"/>
    <w:link w:val="BodyText2Char"/>
    <w:uiPriority w:val="99"/>
    <w:semiHidden/>
    <w:unhideWhenUsed/>
    <w:rsid w:val="003C20D3"/>
    <w:pPr>
      <w:spacing w:after="120" w:line="480" w:lineRule="auto"/>
    </w:pPr>
  </w:style>
  <w:style w:type="character" w:customStyle="1" w:styleId="BodyText2Char">
    <w:name w:val="Body Text 2 Char"/>
    <w:basedOn w:val="DefaultParagraphFont"/>
    <w:link w:val="BodyText2"/>
    <w:uiPriority w:val="99"/>
    <w:semiHidden/>
    <w:rsid w:val="003C20D3"/>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3C20D3"/>
    <w:rPr>
      <w:rFonts w:ascii="Arial" w:eastAsia="Times New Roman" w:hAnsi="Arial" w:cs="Arial"/>
    </w:rPr>
  </w:style>
  <w:style w:type="paragraph" w:styleId="Title">
    <w:name w:val="Title"/>
    <w:basedOn w:val="Normal"/>
    <w:link w:val="TitleChar"/>
    <w:qFormat/>
    <w:rsid w:val="003C20D3"/>
    <w:pPr>
      <w:jc w:val="center"/>
    </w:pPr>
    <w:rPr>
      <w:b/>
      <w:sz w:val="22"/>
      <w:szCs w:val="20"/>
    </w:rPr>
  </w:style>
  <w:style w:type="character" w:customStyle="1" w:styleId="TitleChar">
    <w:name w:val="Title Char"/>
    <w:basedOn w:val="DefaultParagraphFont"/>
    <w:link w:val="Title"/>
    <w:rsid w:val="003C20D3"/>
    <w:rPr>
      <w:rFonts w:ascii="Times New Roman" w:eastAsia="Times New Roman" w:hAnsi="Times New Roman" w:cs="Times New Roman"/>
      <w:b/>
      <w:szCs w:val="20"/>
    </w:rPr>
  </w:style>
  <w:style w:type="character" w:customStyle="1" w:styleId="ListParagraphChar">
    <w:name w:val="List Paragraph Char"/>
    <w:link w:val="ListParagraph"/>
    <w:uiPriority w:val="34"/>
    <w:locked/>
    <w:rsid w:val="002B5C2F"/>
    <w:rPr>
      <w:rFonts w:ascii="Times New Roman" w:eastAsia="Times New Roman" w:hAnsi="Times New Roman" w:cs="Times New Roman"/>
      <w:sz w:val="24"/>
      <w:szCs w:val="24"/>
    </w:rPr>
  </w:style>
  <w:style w:type="paragraph" w:customStyle="1" w:styleId="bullets">
    <w:name w:val="bullets"/>
    <w:basedOn w:val="Normal"/>
    <w:rsid w:val="003B74B3"/>
    <w:pPr>
      <w:numPr>
        <w:numId w:val="10"/>
      </w:numPr>
    </w:pPr>
    <w:rPr>
      <w:rFonts w:ascii="Arial" w:hAnsi="Arial"/>
      <w:szCs w:val="20"/>
    </w:rPr>
  </w:style>
  <w:style w:type="paragraph" w:customStyle="1" w:styleId="Default">
    <w:name w:val="Default"/>
    <w:rsid w:val="003B74B3"/>
    <w:pPr>
      <w:autoSpaceDE w:val="0"/>
      <w:autoSpaceDN w:val="0"/>
      <w:adjustRightInd w:val="0"/>
      <w:spacing w:before="0" w:beforeAutospacing="0" w:after="0" w:afterAutospacing="0"/>
    </w:pPr>
    <w:rPr>
      <w:rFonts w:ascii="NPJWU U+ Helvetica Neue" w:eastAsia="Times New Roman" w:hAnsi="NPJWU U+ Helvetica Neue" w:cs="NPJWU U+ Helvetica Neue"/>
      <w:color w:val="000000"/>
      <w:sz w:val="24"/>
      <w:szCs w:val="24"/>
      <w:lang w:eastAsia="en-GB"/>
    </w:rPr>
  </w:style>
  <w:style w:type="paragraph" w:styleId="NoSpacing">
    <w:name w:val="No Spacing"/>
    <w:uiPriority w:val="1"/>
    <w:qFormat/>
    <w:rsid w:val="003B74B3"/>
    <w:pPr>
      <w:spacing w:before="0" w:beforeAutospacing="0" w:after="0" w:afterAutospacing="0"/>
    </w:pPr>
  </w:style>
  <w:style w:type="character" w:customStyle="1" w:styleId="Heading2Char">
    <w:name w:val="Heading 2 Char"/>
    <w:basedOn w:val="DefaultParagraphFont"/>
    <w:link w:val="Heading2"/>
    <w:rsid w:val="00CB2F2E"/>
    <w:rPr>
      <w:rFonts w:ascii="Arial" w:eastAsia="Times New Roman" w:hAnsi="Arial" w:cs="Arial"/>
      <w:i/>
      <w:iCs/>
      <w:sz w:val="24"/>
      <w:szCs w:val="24"/>
    </w:rPr>
  </w:style>
  <w:style w:type="character" w:styleId="PageNumber">
    <w:name w:val="page number"/>
    <w:basedOn w:val="DefaultParagraphFont"/>
    <w:rsid w:val="00CB2F2E"/>
    <w:rPr>
      <w:rFonts w:cs="Times New Roman"/>
    </w:rPr>
  </w:style>
  <w:style w:type="paragraph" w:customStyle="1" w:styleId="msolistparagraph0">
    <w:name w:val="msolistparagraph"/>
    <w:basedOn w:val="Normal"/>
    <w:rsid w:val="00CB2F2E"/>
    <w:pPr>
      <w:ind w:left="720"/>
    </w:pPr>
    <w:rPr>
      <w:lang w:eastAsia="en-GB"/>
    </w:rPr>
  </w:style>
  <w:style w:type="paragraph" w:styleId="BalloonText">
    <w:name w:val="Balloon Text"/>
    <w:basedOn w:val="Normal"/>
    <w:link w:val="BalloonTextChar"/>
    <w:semiHidden/>
    <w:rsid w:val="00CB2F2E"/>
    <w:rPr>
      <w:rFonts w:ascii="Tahoma" w:hAnsi="Tahoma" w:cs="Tahoma"/>
      <w:sz w:val="16"/>
      <w:szCs w:val="16"/>
    </w:rPr>
  </w:style>
  <w:style w:type="character" w:customStyle="1" w:styleId="BalloonTextChar">
    <w:name w:val="Balloon Text Char"/>
    <w:basedOn w:val="DefaultParagraphFont"/>
    <w:link w:val="BalloonText"/>
    <w:semiHidden/>
    <w:rsid w:val="00CB2F2E"/>
    <w:rPr>
      <w:rFonts w:ascii="Tahoma" w:eastAsia="Times New Roman" w:hAnsi="Tahoma" w:cs="Tahoma"/>
      <w:sz w:val="16"/>
      <w:szCs w:val="16"/>
    </w:rPr>
  </w:style>
  <w:style w:type="character" w:styleId="FollowedHyperlink">
    <w:name w:val="FollowedHyperlink"/>
    <w:basedOn w:val="DefaultParagraphFont"/>
    <w:rsid w:val="00CB2F2E"/>
    <w:rPr>
      <w:color w:val="606420"/>
      <w:u w:val="single"/>
    </w:rPr>
  </w:style>
  <w:style w:type="character" w:styleId="Emphasis">
    <w:name w:val="Emphasis"/>
    <w:basedOn w:val="DefaultParagraphFont"/>
    <w:uiPriority w:val="20"/>
    <w:qFormat/>
    <w:rsid w:val="00CB2F2E"/>
    <w:rPr>
      <w:i/>
      <w:iCs/>
    </w:rPr>
  </w:style>
  <w:style w:type="character" w:styleId="HTMLCite">
    <w:name w:val="HTML Cite"/>
    <w:basedOn w:val="DefaultParagraphFont"/>
    <w:uiPriority w:val="99"/>
    <w:unhideWhenUsed/>
    <w:rsid w:val="00CB2F2E"/>
    <w:rPr>
      <w:i w:val="0"/>
      <w:iCs w:val="0"/>
      <w:color w:val="009933"/>
    </w:rPr>
  </w:style>
  <w:style w:type="character" w:customStyle="1" w:styleId="UnresolvedMention1">
    <w:name w:val="Unresolved Mention1"/>
    <w:basedOn w:val="DefaultParagraphFont"/>
    <w:uiPriority w:val="99"/>
    <w:semiHidden/>
    <w:unhideWhenUsed/>
    <w:rsid w:val="008A5F05"/>
    <w:rPr>
      <w:color w:val="605E5C"/>
      <w:shd w:val="clear" w:color="auto" w:fill="E1DFDD"/>
    </w:rPr>
  </w:style>
  <w:style w:type="paragraph" w:styleId="Revision">
    <w:name w:val="Revision"/>
    <w:hidden/>
    <w:uiPriority w:val="99"/>
    <w:semiHidden/>
    <w:rsid w:val="00342460"/>
    <w:pPr>
      <w:spacing w:before="0" w:beforeAutospacing="0" w:after="0" w:afterAutospacing="0"/>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31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dgvoice.co.uk/" TargetMode="External"/><Relationship Id="rId21" Type="http://schemas.openxmlformats.org/officeDocument/2006/relationships/hyperlink" Target="https://youthwork.dumgal.gov.uk/article/21181/10-000-Voices" TargetMode="External"/><Relationship Id="rId42" Type="http://schemas.openxmlformats.org/officeDocument/2006/relationships/hyperlink" Target="https://www.lgbtyouth.org.uk/" TargetMode="External"/><Relationship Id="rId47" Type="http://schemas.openxmlformats.org/officeDocument/2006/relationships/hyperlink" Target="https://www.gov.uk/maternity-pay-leave" TargetMode="External"/><Relationship Id="rId63" Type="http://schemas.openxmlformats.org/officeDocument/2006/relationships/hyperlink" Target="https://dumgal.gov.uk/media/24275/Equality-outcomes-for-2021-to-2025/pdf/Equality_Outcomes_2021_-_2025.pdf?m=1619780223693" TargetMode="External"/><Relationship Id="rId68" Type="http://schemas.openxmlformats.org/officeDocument/2006/relationships/hyperlink" Target="https://www.gov.scot/publications/childrens-rights-wellbeing-impact-assessment-guidance/pages/2/" TargetMode="External"/><Relationship Id="rId84" Type="http://schemas.openxmlformats.org/officeDocument/2006/relationships/hyperlink" Target="https://www.gov.scot/policies/?term=health&amp;cat=filter&amp;topics=Health%20and%20social%20care&amp;page=1" TargetMode="External"/><Relationship Id="rId89" Type="http://schemas.openxmlformats.org/officeDocument/2006/relationships/hyperlink" Target="http://dghscp.co.uk/wp-content/uploads/2019/01/Strategic-Needs-Assessment-V2_0.pdf" TargetMode="External"/><Relationship Id="rId112" Type="http://schemas.openxmlformats.org/officeDocument/2006/relationships/header" Target="header3.xml"/><Relationship Id="rId16" Type="http://schemas.openxmlformats.org/officeDocument/2006/relationships/hyperlink" Target="https://www.unicef.org.uk/rights-respecting-schools/the-rrsa/introducing-the-crc/" TargetMode="External"/><Relationship Id="rId107" Type="http://schemas.openxmlformats.org/officeDocument/2006/relationships/hyperlink" Target="mailto:impactassessmentscreenings@dumgal.gov.uk" TargetMode="External"/><Relationship Id="rId11" Type="http://schemas.openxmlformats.org/officeDocument/2006/relationships/endnotes" Target="endnotes.xml"/><Relationship Id="rId32" Type="http://schemas.openxmlformats.org/officeDocument/2006/relationships/hyperlink" Target="http://www.engender.org.uk/" TargetMode="External"/><Relationship Id="rId37" Type="http://schemas.openxmlformats.org/officeDocument/2006/relationships/hyperlink" Target="https://lgbtplus.org.uk/" TargetMode="External"/><Relationship Id="rId53" Type="http://schemas.openxmlformats.org/officeDocument/2006/relationships/hyperlink" Target="http://www.dgma.org.uk/home/" TargetMode="External"/><Relationship Id="rId58" Type="http://schemas.openxmlformats.org/officeDocument/2006/relationships/hyperlink" Target="https://dumgal.gov.uk/media/24275/Equality-outcomes-for-2021-to-2025/pdf/Equality_Outcomes_2021_-_2025.pdf?m=1619780223693" TargetMode="External"/><Relationship Id="rId74" Type="http://schemas.openxmlformats.org/officeDocument/2006/relationships/hyperlink" Target="https://thepromise.scot/" TargetMode="External"/><Relationship Id="rId79" Type="http://schemas.openxmlformats.org/officeDocument/2006/relationships/hyperlink" Target="https://www.gov.scot/publications/childrens-rights-wellbeing-impact-assessment-guidance/pages/2/" TargetMode="External"/><Relationship Id="rId102" Type="http://schemas.openxmlformats.org/officeDocument/2006/relationships/hyperlink" Target="https://dumgal.gov.uk/article/17443/Carbon-Management-Plan-2" TargetMode="External"/><Relationship Id="rId5" Type="http://schemas.openxmlformats.org/officeDocument/2006/relationships/customXml" Target="../customXml/item5.xml"/><Relationship Id="rId90" Type="http://schemas.openxmlformats.org/officeDocument/2006/relationships/hyperlink" Target="https://dumgal.gov.uk/poverty" TargetMode="External"/><Relationship Id="rId95" Type="http://schemas.openxmlformats.org/officeDocument/2006/relationships/hyperlink" Target="https://www.skillsdevelopmentscotland.co.uk/media/nw0d3uud/rsa-dumfries-and-galloway.pdf" TargetMode="External"/><Relationship Id="rId22" Type="http://schemas.openxmlformats.org/officeDocument/2006/relationships/hyperlink" Target="https://dumgal.gov.uk/article/17522/Youth-Democracy-and-Youth-Participation" TargetMode="External"/><Relationship Id="rId27" Type="http://schemas.openxmlformats.org/officeDocument/2006/relationships/hyperlink" Target="http://www.gov.scot/Resource/0042/00424389.pdf" TargetMode="External"/><Relationship Id="rId43" Type="http://schemas.openxmlformats.org/officeDocument/2006/relationships/hyperlink" Target="https://lgbtplus.org.uk/" TargetMode="External"/><Relationship Id="rId48" Type="http://schemas.openxmlformats.org/officeDocument/2006/relationships/hyperlink" Target="https://www.acas.org.uk/index.aspx?articleid=1753" TargetMode="External"/><Relationship Id="rId64" Type="http://schemas.openxmlformats.org/officeDocument/2006/relationships/hyperlink" Target="https://www.equalityhumanrights.com/en/human-rights/human-rights-act" TargetMode="External"/><Relationship Id="rId69" Type="http://schemas.openxmlformats.org/officeDocument/2006/relationships/hyperlink" Target="https://webarchive.nrscotland.gov.uk/20240420195918/https:/www.gov.scot/publications/childrens-rights-wellbeing-impact-assessment-guidance/documents/" TargetMode="External"/><Relationship Id="rId113" Type="http://schemas.openxmlformats.org/officeDocument/2006/relationships/footer" Target="footer3.xml"/><Relationship Id="rId80" Type="http://schemas.openxmlformats.org/officeDocument/2006/relationships/hyperlink" Target="https://dumgal.gov.uk/media/24214/Plan-Shared-BSL-Plan-for-Dumfries-and-Galloway/pdf/Dumfries-and-Galloway-British_-Sign-Language-Plan.pdf?m=1618866271580" TargetMode="External"/><Relationship Id="rId85" Type="http://schemas.openxmlformats.org/officeDocument/2006/relationships/hyperlink" Target="https://www.healthscotland.scot/health-inequalities/what-are-health-inequalities" TargetMode="External"/><Relationship Id="rId12" Type="http://schemas.openxmlformats.org/officeDocument/2006/relationships/image" Target="media/image1.png"/><Relationship Id="rId17" Type="http://schemas.openxmlformats.org/officeDocument/2006/relationships/hyperlink" Target="http://www.ageuk.org.uk/" TargetMode="External"/><Relationship Id="rId33" Type="http://schemas.openxmlformats.org/officeDocument/2006/relationships/hyperlink" Target="http://www.equalityhumanrights.com/" TargetMode="External"/><Relationship Id="rId38" Type="http://schemas.openxmlformats.org/officeDocument/2006/relationships/hyperlink" Target="https://dumgal.gov.uk/media/24275/Equality-outcomes-for-2021-to-2025/pdf/Equality_Outcomes_2021_-_2025.pdf?m=1619780223693" TargetMode="External"/><Relationship Id="rId59" Type="http://schemas.openxmlformats.org/officeDocument/2006/relationships/hyperlink" Target="https://www.lgbtyouth.org.uk/" TargetMode="External"/><Relationship Id="rId103" Type="http://schemas.openxmlformats.org/officeDocument/2006/relationships/hyperlink" Target="https://www.dumgal.gov.uk/article/21773/Climate-Emergency" TargetMode="External"/><Relationship Id="rId108" Type="http://schemas.openxmlformats.org/officeDocument/2006/relationships/header" Target="header1.xml"/><Relationship Id="rId54" Type="http://schemas.openxmlformats.org/officeDocument/2006/relationships/hyperlink" Target="https://dumgal.gov.uk/media/24275/Equality-outcomes-for-2021-to-2025/pdf/Equality_Outcomes_2021_-_2025.pdf?m=1619780223693" TargetMode="External"/><Relationship Id="rId70" Type="http://schemas.openxmlformats.org/officeDocument/2006/relationships/hyperlink" Target="https://www.unicef.org.uk/rights-respecting-schools/the-rrsa/introducing-the-crc/" TargetMode="External"/><Relationship Id="rId75" Type="http://schemas.openxmlformats.org/officeDocument/2006/relationships/hyperlink" Target="https://dumgal.gov.uk/article/24632/About-The-Promise" TargetMode="External"/><Relationship Id="rId91" Type="http://schemas.openxmlformats.org/officeDocument/2006/relationships/hyperlink" Target="https://www.povertyalliance.org/" TargetMode="External"/><Relationship Id="rId96" Type="http://schemas.openxmlformats.org/officeDocument/2006/relationships/hyperlink" Target="https://www.skillsdevelopmentscotland.co.uk/what-we-do/skills-planning-alignment/regional-skills-assessments/"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gov.scot/Topics/People/Equality/Equalities/DataGrid" TargetMode="External"/><Relationship Id="rId23" Type="http://schemas.openxmlformats.org/officeDocument/2006/relationships/hyperlink" Target="https://dumgal.gov.uk/media/24275/Equality-outcomes-for-2021-to-2025/pdf/Equality_Outcomes_2021_-_2025.pdf?m=1619780223693" TargetMode="External"/><Relationship Id="rId28" Type="http://schemas.openxmlformats.org/officeDocument/2006/relationships/hyperlink" Target="https://www.mind.org.uk/information-support/legal-rights/disability-discrimination/equality-act-2010/" TargetMode="External"/><Relationship Id="rId36" Type="http://schemas.openxmlformats.org/officeDocument/2006/relationships/hyperlink" Target="https://lgbtyouth.org.uk/" TargetMode="External"/><Relationship Id="rId49" Type="http://schemas.openxmlformats.org/officeDocument/2006/relationships/hyperlink" Target="https://dumgal.gov.uk/media/24275/Equality-outcomes-for-2021-to-2025/pdf/Equality_Outcomes_2021_-_2025.pdf?m=1619780223693" TargetMode="External"/><Relationship Id="rId57" Type="http://schemas.openxmlformats.org/officeDocument/2006/relationships/hyperlink" Target="http://www.dgma.org.uk/home/" TargetMode="External"/><Relationship Id="rId106" Type="http://schemas.openxmlformats.org/officeDocument/2006/relationships/hyperlink" Target="https://www.dumfriesandgalloway.gov.uk/council-elections/data-finance-performance/equality-diversity/impact-assessments" TargetMode="External"/><Relationship Id="rId114"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www.fawcettsociety.org.uk/" TargetMode="External"/><Relationship Id="rId44" Type="http://schemas.openxmlformats.org/officeDocument/2006/relationships/hyperlink" Target="https://dumgal.gov.uk/media/24275/Equality-outcomes-for-2021-to-2025/pdf/Equality_Outcomes_2021_-_2025.pdf?m=1619780223693" TargetMode="External"/><Relationship Id="rId52" Type="http://schemas.openxmlformats.org/officeDocument/2006/relationships/hyperlink" Target="http://www.cemvoscotland.org.uk/?forwardOutdatedBrowser=1" TargetMode="External"/><Relationship Id="rId60" Type="http://schemas.openxmlformats.org/officeDocument/2006/relationships/hyperlink" Target="https://lgbtplus.org.uk/" TargetMode="External"/><Relationship Id="rId65" Type="http://schemas.openxmlformats.org/officeDocument/2006/relationships/hyperlink" Target="http://www.scottishhumanrights.com/" TargetMode="External"/><Relationship Id="rId73" Type="http://schemas.openxmlformats.org/officeDocument/2006/relationships/hyperlink" Target="https://thepromise.scot/" TargetMode="External"/><Relationship Id="rId78" Type="http://schemas.openxmlformats.org/officeDocument/2006/relationships/hyperlink" Target="https://webarchive.nrscotland.gov.uk/20240420195918/https:/www.gov.scot/publications/childrens-rights-wellbeing-impact-assessment-guidance/documents/" TargetMode="External"/><Relationship Id="rId81" Type="http://schemas.openxmlformats.org/officeDocument/2006/relationships/hyperlink" Target="https://www.gov.scot/binaries/content/documents/govscot/publications/strategy-plan/2023/11/bsl-national-plan-2023-2029/documents/british-sign-language-national-plan-2023-2029/british-sign-language-national-plan-2023-2029/govscot%3Adocument/british-sign-language-national-plan-2023-2029.pdf" TargetMode="External"/><Relationship Id="rId86" Type="http://schemas.openxmlformats.org/officeDocument/2006/relationships/hyperlink" Target="https://www.jrf.org.uk/" TargetMode="External"/><Relationship Id="rId94" Type="http://schemas.openxmlformats.org/officeDocument/2006/relationships/hyperlink" Target="https://www.dumgal.gov.uk/media/20065/Volunteer-Strategy/pdf/Volunteer_Strategy.pdf?m=636595812074070000" TargetMode="External"/><Relationship Id="rId99" Type="http://schemas.openxmlformats.org/officeDocument/2006/relationships/hyperlink" Target="mailto:trading.standards@dumgal.gov.uk" TargetMode="External"/><Relationship Id="rId101" Type="http://schemas.openxmlformats.org/officeDocument/2006/relationships/hyperlink" Target="https://www.sepa.org.uk/regulations/climate-change/"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dumfriesandgalloway.gov.uk/sites/default/files/2025-03/Community_Participation_and_Engagement_Strategy.pdf" TargetMode="External"/><Relationship Id="rId18" Type="http://schemas.openxmlformats.org/officeDocument/2006/relationships/hyperlink" Target="http://www.cpag.org.uk/" TargetMode="External"/><Relationship Id="rId39" Type="http://schemas.openxmlformats.org/officeDocument/2006/relationships/hyperlink" Target="http://www.equalityhumanrights.com/" TargetMode="External"/><Relationship Id="rId109" Type="http://schemas.openxmlformats.org/officeDocument/2006/relationships/header" Target="header2.xml"/><Relationship Id="rId34" Type="http://schemas.openxmlformats.org/officeDocument/2006/relationships/hyperlink" Target="http://www.avoiceformen.com/mens-rights/the-right-kind-of-equality/" TargetMode="External"/><Relationship Id="rId50" Type="http://schemas.openxmlformats.org/officeDocument/2006/relationships/hyperlink" Target="http://www.equalityhumanrights.com/" TargetMode="External"/><Relationship Id="rId55" Type="http://schemas.openxmlformats.org/officeDocument/2006/relationships/hyperlink" Target="http://www.interfaithscotland.org/" TargetMode="External"/><Relationship Id="rId76" Type="http://schemas.openxmlformats.org/officeDocument/2006/relationships/hyperlink" Target="https://www.gov.scot/policies/girfec/" TargetMode="External"/><Relationship Id="rId97" Type="http://schemas.openxmlformats.org/officeDocument/2006/relationships/hyperlink" Target="https://consumer.scot/the-consumer-duty/the-guidance/" TargetMode="External"/><Relationship Id="rId104" Type="http://schemas.openxmlformats.org/officeDocument/2006/relationships/hyperlink" Target="https://dumgal.gov.uk/media/25192/Carbon-Neutral-Strategic-Plan/pdf/0090-21-Carbon-Neutral-Strategic-Plan.pdf?m=1637593904687" TargetMode="External"/><Relationship Id="rId7" Type="http://schemas.openxmlformats.org/officeDocument/2006/relationships/styles" Target="styles.xml"/><Relationship Id="rId71" Type="http://schemas.openxmlformats.org/officeDocument/2006/relationships/hyperlink" Target="https://webarchive.nrscotland.gov.uk/20240420195918/https:/www.gov.scot/publications/childrens-rights-wellbeing-impact-assessment-guidance/documents/" TargetMode="External"/><Relationship Id="rId92" Type="http://schemas.openxmlformats.org/officeDocument/2006/relationships/hyperlink" Target="https://dumgal.gov.uk/media/25837/Poverty-and-Inequalities-Strategy/pdf/Dumfries-and-Galloway-Poverty-and-Inequalities-Strategy-2021-2026_-FINAL.pdf?m=1649244257290" TargetMode="External"/><Relationship Id="rId2" Type="http://schemas.openxmlformats.org/officeDocument/2006/relationships/customXml" Target="../customXml/item2.xml"/><Relationship Id="rId29" Type="http://schemas.openxmlformats.org/officeDocument/2006/relationships/hyperlink" Target="https://dumgal.gov.uk/media/24275/Equality-outcomes-for-2021-to-2025/pdf/Equality_Outcomes_2021_-_2025.pdf?m=1619780223693" TargetMode="External"/><Relationship Id="rId24" Type="http://schemas.openxmlformats.org/officeDocument/2006/relationships/hyperlink" Target="https://www.gov.uk/browse/disabilities/rights" TargetMode="External"/><Relationship Id="rId40" Type="http://schemas.openxmlformats.org/officeDocument/2006/relationships/hyperlink" Target="http://www.scottishtrans.org/" TargetMode="External"/><Relationship Id="rId45" Type="http://schemas.openxmlformats.org/officeDocument/2006/relationships/hyperlink" Target="https://www.mygov.scot/civil-partnership" TargetMode="External"/><Relationship Id="rId66" Type="http://schemas.openxmlformats.org/officeDocument/2006/relationships/hyperlink" Target="http://www.equalityhumanrights.com/" TargetMode="External"/><Relationship Id="rId87" Type="http://schemas.openxmlformats.org/officeDocument/2006/relationships/hyperlink" Target="https://dumgal.gov.uk/poverty" TargetMode="External"/><Relationship Id="rId110" Type="http://schemas.openxmlformats.org/officeDocument/2006/relationships/footer" Target="footer1.xml"/><Relationship Id="rId115" Type="http://schemas.openxmlformats.org/officeDocument/2006/relationships/theme" Target="theme/theme1.xml"/><Relationship Id="rId61" Type="http://schemas.openxmlformats.org/officeDocument/2006/relationships/hyperlink" Target="http://www.stonewallscotland.org.uk/" TargetMode="External"/><Relationship Id="rId82" Type="http://schemas.openxmlformats.org/officeDocument/2006/relationships/hyperlink" Target="https://www.armedforcescovenant.gov.uk/about-the-covenant/" TargetMode="External"/><Relationship Id="rId19" Type="http://schemas.openxmlformats.org/officeDocument/2006/relationships/hyperlink" Target="http://www.gov.scot/Topics/People/Young-People/gettingitright" TargetMode="External"/><Relationship Id="rId14" Type="http://schemas.openxmlformats.org/officeDocument/2006/relationships/hyperlink" Target="https://www.gov.scot/publications/fairer-scotland-duty-guidance-public-bodies/pages/1/" TargetMode="External"/><Relationship Id="rId30" Type="http://schemas.openxmlformats.org/officeDocument/2006/relationships/hyperlink" Target="http://www.scottishwomensconvention.org/" TargetMode="External"/><Relationship Id="rId35" Type="http://schemas.openxmlformats.org/officeDocument/2006/relationships/hyperlink" Target="https://www.dgma.org.uk/international-womens-group/" TargetMode="External"/><Relationship Id="rId56" Type="http://schemas.openxmlformats.org/officeDocument/2006/relationships/hyperlink" Target="http://www.secularism.org.uk/" TargetMode="External"/><Relationship Id="rId77" Type="http://schemas.openxmlformats.org/officeDocument/2006/relationships/hyperlink" Target="https://www.unicef.org.uk/rights-respecting-schools/the-rrsa/introducing-the-crc/" TargetMode="External"/><Relationship Id="rId100" Type="http://schemas.openxmlformats.org/officeDocument/2006/relationships/hyperlink" Target="https://www.sustrans.org.uk/" TargetMode="External"/><Relationship Id="rId105" Type="http://schemas.openxmlformats.org/officeDocument/2006/relationships/hyperlink" Target="https://dumgal.gov.uk/media/28810/LHEES-Strategy-Plan-2023/pdf/UDumfries-and-Galloway-LHEES-Strategy-Plan.pdf?m=1703085839323" TargetMode="External"/><Relationship Id="rId8" Type="http://schemas.openxmlformats.org/officeDocument/2006/relationships/settings" Target="settings.xml"/><Relationship Id="rId51" Type="http://schemas.openxmlformats.org/officeDocument/2006/relationships/hyperlink" Target="http://bemis.org.uk/" TargetMode="External"/><Relationship Id="rId72" Type="http://schemas.openxmlformats.org/officeDocument/2006/relationships/hyperlink" Target="https://www.gov.scot/publications/childrens-rights-wellbeing-impact-assessment-guidance/pages/2/" TargetMode="External"/><Relationship Id="rId93" Type="http://schemas.openxmlformats.org/officeDocument/2006/relationships/hyperlink" Target="https://www.scottishlivingwage.org/" TargetMode="External"/><Relationship Id="rId98" Type="http://schemas.openxmlformats.org/officeDocument/2006/relationships/hyperlink" Target="https://consumer.scot/the-consumer-duty/the-guidance/" TargetMode="External"/><Relationship Id="rId3" Type="http://schemas.openxmlformats.org/officeDocument/2006/relationships/customXml" Target="../customXml/item3.xml"/><Relationship Id="rId25" Type="http://schemas.openxmlformats.org/officeDocument/2006/relationships/hyperlink" Target="http://www.equalityhumanrights.com/" TargetMode="External"/><Relationship Id="rId46" Type="http://schemas.openxmlformats.org/officeDocument/2006/relationships/hyperlink" Target="https://dumgal.gov.uk/media/24275/Equality-outcomes-for-2021-to-2025/pdf/Equality_Outcomes_2021_-_2025.pdf?m=1619780223693" TargetMode="External"/><Relationship Id="rId67" Type="http://schemas.openxmlformats.org/officeDocument/2006/relationships/hyperlink" Target="https://www.unicef.org.uk/wp-content/uploads/2019/10/UNCRC_summary-1_1.pdf" TargetMode="External"/><Relationship Id="rId20" Type="http://schemas.openxmlformats.org/officeDocument/2006/relationships/hyperlink" Target="https://dghscp.co.uk/wp-content/uploads/2019/01/Strategic-Needs-Assessment-V2_0.pdf" TargetMode="External"/><Relationship Id="rId41" Type="http://schemas.openxmlformats.org/officeDocument/2006/relationships/hyperlink" Target="http://www.equality-network.org/" TargetMode="External"/><Relationship Id="rId62" Type="http://schemas.openxmlformats.org/officeDocument/2006/relationships/hyperlink" Target="http://www.equality-network.org/" TargetMode="External"/><Relationship Id="rId83" Type="http://schemas.openxmlformats.org/officeDocument/2006/relationships/hyperlink" Target="https://dumgal.gov.uk/armedforcescovenant" TargetMode="External"/><Relationship Id="rId88" Type="http://schemas.openxmlformats.org/officeDocument/2006/relationships/hyperlink" Target="https://www.gov.scot/publications/fairer-scotland-duty-guidance-public-bodies/pages/1/" TargetMode="External"/><Relationship Id="rId11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8051cc4-3de3-4a0a-bc08-9c8abd0f644c" ContentTypeId="0x0101" PreviousValue="false" LastSyncTimeStamp="2019-11-26T11:18:41.047Z"/>
</file>

<file path=customXml/item3.xml><?xml version="1.0" encoding="utf-8"?>
<ct:contentTypeSchema xmlns:ct="http://schemas.microsoft.com/office/2006/metadata/contentType" xmlns:ma="http://schemas.microsoft.com/office/2006/metadata/properties/metaAttributes" ct:_="" ma:_="" ma:contentTypeName="Document" ma:contentTypeID="0x010100E15F36D17A24BE47B5AD16F7D41827F4" ma:contentTypeVersion="13" ma:contentTypeDescription="Create a new document." ma:contentTypeScope="" ma:versionID="d75542f84863809084e370019a3f4d09">
  <xsd:schema xmlns:xsd="http://www.w3.org/2001/XMLSchema" xmlns:xs="http://www.w3.org/2001/XMLSchema" xmlns:p="http://schemas.microsoft.com/office/2006/metadata/properties" xmlns:ns2="1e3c79ce-3248-4a1d-8a7e-6d3297b45b02" xmlns:ns3="25e851db-4f64-434a-acd3-11921738af7e" xmlns:ns4="17eed2d8-ffa2-4d7a-b5ed-9ee1ec80ebee" targetNamespace="http://schemas.microsoft.com/office/2006/metadata/properties" ma:root="true" ma:fieldsID="15e911fd6dbad84a8a0ec6efd469ece4" ns2:_="" ns3:_="" ns4:_="">
    <xsd:import namespace="1e3c79ce-3248-4a1d-8a7e-6d3297b45b02"/>
    <xsd:import namespace="25e851db-4f64-434a-acd3-11921738af7e"/>
    <xsd:import namespace="17eed2d8-ffa2-4d7a-b5ed-9ee1ec80ebee"/>
    <xsd:element name="properties">
      <xsd:complexType>
        <xsd:sequence>
          <xsd:element name="documentManagement">
            <xsd:complexType>
              <xsd:all>
                <xsd:element ref="ns2:Sensitivity"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8" nillable="true" ma:displayName="Sensitivity" ma:default="Official" ma:format="Dropdown" ma:internalName="Sensitivity">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25e851db-4f64-434a-acd3-11921738af7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8051cc4-3de3-4a0a-bc08-9c8abd0f644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eed2d8-ffa2-4d7a-b5ed-9ee1ec80ebe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885ad8f-b4a6-4ab0-9653-aa9792fb2ae5}" ma:internalName="TaxCatchAll" ma:showField="CatchAllData" ma:web="17eed2d8-ffa2-4d7a-b5ed-9ee1ec80e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Sensitivity xmlns="1e3c79ce-3248-4a1d-8a7e-6d3297b45b02">Official</Sensitivity>
    <lcf76f155ced4ddcb4097134ff3c332f xmlns="25e851db-4f64-434a-acd3-11921738af7e">
      <Terms xmlns="http://schemas.microsoft.com/office/infopath/2007/PartnerControls"/>
    </lcf76f155ced4ddcb4097134ff3c332f>
    <TaxCatchAll xmlns="17eed2d8-ffa2-4d7a-b5ed-9ee1ec80ebee" xsi:nil="true"/>
  </documentManagement>
</p:properties>
</file>

<file path=customXml/itemProps1.xml><?xml version="1.0" encoding="utf-8"?>
<ds:datastoreItem xmlns:ds="http://schemas.openxmlformats.org/officeDocument/2006/customXml" ds:itemID="{44F88641-2FBA-4031-A1A0-D122089898E0}">
  <ds:schemaRefs>
    <ds:schemaRef ds:uri="http://schemas.microsoft.com/sharepoint/v3/contenttype/forms"/>
  </ds:schemaRefs>
</ds:datastoreItem>
</file>

<file path=customXml/itemProps2.xml><?xml version="1.0" encoding="utf-8"?>
<ds:datastoreItem xmlns:ds="http://schemas.openxmlformats.org/officeDocument/2006/customXml" ds:itemID="{F34375EE-CCAA-44B3-B94B-ED38F5B3856B}">
  <ds:schemaRefs>
    <ds:schemaRef ds:uri="Microsoft.SharePoint.Taxonomy.ContentTypeSync"/>
  </ds:schemaRefs>
</ds:datastoreItem>
</file>

<file path=customXml/itemProps3.xml><?xml version="1.0" encoding="utf-8"?>
<ds:datastoreItem xmlns:ds="http://schemas.openxmlformats.org/officeDocument/2006/customXml" ds:itemID="{69FCF9D8-048B-4C86-9B71-451F81F3D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c79ce-3248-4a1d-8a7e-6d3297b45b02"/>
    <ds:schemaRef ds:uri="25e851db-4f64-434a-acd3-11921738af7e"/>
    <ds:schemaRef ds:uri="17eed2d8-ffa2-4d7a-b5ed-9ee1ec80e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D8EF5D-C99D-4D8D-9318-A4C02C1E95B7}">
  <ds:schemaRefs>
    <ds:schemaRef ds:uri="http://schemas.openxmlformats.org/officeDocument/2006/bibliography"/>
  </ds:schemaRefs>
</ds:datastoreItem>
</file>

<file path=customXml/itemProps5.xml><?xml version="1.0" encoding="utf-8"?>
<ds:datastoreItem xmlns:ds="http://schemas.openxmlformats.org/officeDocument/2006/customXml" ds:itemID="{3501F30C-EF19-4C00-AACA-585CAD3327D8}">
  <ds:schemaRefs>
    <ds:schemaRef ds:uri="http://schemas.microsoft.com/office/2006/metadata/properties"/>
    <ds:schemaRef ds:uri="http://schemas.microsoft.com/office/infopath/2007/PartnerControls"/>
    <ds:schemaRef ds:uri="1e3c79ce-3248-4a1d-8a7e-6d3297b45b02"/>
    <ds:schemaRef ds:uri="25e851db-4f64-434a-acd3-11921738af7e"/>
    <ds:schemaRef ds:uri="17eed2d8-ffa2-4d7a-b5ed-9ee1ec80ebee"/>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42</Pages>
  <Words>9941</Words>
  <Characters>56666</Characters>
  <Application>Microsoft Office Word</Application>
  <DocSecurity>0</DocSecurity>
  <Lines>472</Lines>
  <Paragraphs>132</Paragraphs>
  <ScaleCrop>false</ScaleCrop>
  <Company>NHS Dumfries And Galloway</Company>
  <LinksUpToDate>false</LinksUpToDate>
  <CharactersWithSpaces>66475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lfitzpatrick1</dc:creator>
  <cp:lastModifiedBy>Little, Linsey</cp:lastModifiedBy>
  <cp:revision>4</cp:revision>
  <cp:lastPrinted>2020-03-16T11:07:00Z</cp:lastPrinted>
  <dcterms:created xsi:type="dcterms:W3CDTF">2026-06-11T15:03:00Z</dcterms:created>
  <dcterms:modified xsi:type="dcterms:W3CDTF">2026-06-11T16:20:00Z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f5459b-1e7a-4bab-a1e2-9c68d7be2220_Enabled">
    <vt:lpwstr>True</vt:lpwstr>
  </property>
  <property fmtid="{D5CDD505-2E9C-101B-9397-08002B2CF9AE}" pid="3" name="MSIP_Label_9df5459b-1e7a-4bab-a1e2-9c68d7be2220_SiteId">
    <vt:lpwstr>bd2e1df6-8d5a-4867-a647-487c2a7402de</vt:lpwstr>
  </property>
  <property fmtid="{D5CDD505-2E9C-101B-9397-08002B2CF9AE}" pid="4" name="MSIP_Label_9df5459b-1e7a-4bab-a1e2-9c68d7be2220_Owner">
    <vt:lpwstr>Linsey.Little@dumgal.gov.uk</vt:lpwstr>
  </property>
  <property fmtid="{D5CDD505-2E9C-101B-9397-08002B2CF9AE}" pid="5" name="MSIP_Label_9df5459b-1e7a-4bab-a1e2-9c68d7be2220_SetDate">
    <vt:lpwstr>2019-10-28T15:56:11.1049879Z</vt:lpwstr>
  </property>
  <property fmtid="{D5CDD505-2E9C-101B-9397-08002B2CF9AE}" pid="6" name="MSIP_Label_9df5459b-1e7a-4bab-a1e2-9c68d7be2220_Name">
    <vt:lpwstr>Official</vt:lpwstr>
  </property>
  <property fmtid="{D5CDD505-2E9C-101B-9397-08002B2CF9AE}" pid="7" name="MSIP_Label_9df5459b-1e7a-4bab-a1e2-9c68d7be2220_Application">
    <vt:lpwstr>Microsoft Azure Information Protection</vt:lpwstr>
  </property>
  <property fmtid="{D5CDD505-2E9C-101B-9397-08002B2CF9AE}" pid="8" name="MSIP_Label_9df5459b-1e7a-4bab-a1e2-9c68d7be2220_ActionId">
    <vt:lpwstr>749e2a9c-ab3f-4cb8-81f8-5581a74e91b9</vt:lpwstr>
  </property>
  <property fmtid="{D5CDD505-2E9C-101B-9397-08002B2CF9AE}" pid="9" name="MSIP_Label_9df5459b-1e7a-4bab-a1e2-9c68d7be2220_Extended_MSFT_Method">
    <vt:lpwstr>Manual</vt:lpwstr>
  </property>
  <property fmtid="{D5CDD505-2E9C-101B-9397-08002B2CF9AE}" pid="10" name="Sensitivity">
    <vt:lpwstr>Official</vt:lpwstr>
  </property>
  <property fmtid="{D5CDD505-2E9C-101B-9397-08002B2CF9AE}" pid="11" name="ContentTypeId">
    <vt:lpwstr>0x010100E15F36D17A24BE47B5AD16F7D41827F4</vt:lpwstr>
  </property>
  <property fmtid="{D5CDD505-2E9C-101B-9397-08002B2CF9AE}" pid="12" name="docLang">
    <vt:lpwstr>en</vt:lpwstr>
  </property>
  <property fmtid="{D5CDD505-2E9C-101B-9397-08002B2CF9AE}" pid="13" name="MediaServiceImageTags">
    <vt:lpwstr/>
  </property>
  <property fmtid="{D5CDD505-2E9C-101B-9397-08002B2CF9AE}" pid="14" name="ComplianceAssetId">
    <vt:lpwstr/>
  </property>
  <property fmtid="{D5CDD505-2E9C-101B-9397-08002B2CF9AE}" pid="15" name="_ExtendedDescription">
    <vt:lpwstr/>
  </property>
  <property fmtid="{D5CDD505-2E9C-101B-9397-08002B2CF9AE}" pid="16" name="_activity">
    <vt:lpwstr>{"FileActivityType":"9","FileActivityTimeStamp":"2026-05-11T10:55:52.017Z","FileActivityUsersOnPage":[{"DisplayName":"Peden, Kirsty","Id":"kirsty.peden@dumgal.gov.uk"},{"DisplayName":"Little, Linsey","Id":"linsey.little@dumgal.gov.uk"}],"FileActivityNavigationId":null}</vt:lpwstr>
  </property>
  <property fmtid="{D5CDD505-2E9C-101B-9397-08002B2CF9AE}" pid="17" name="TriggerFlowInfo">
    <vt:lpwstr/>
  </property>
</Properties>
</file>